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117569" w:rsidRDefault="00F92DAE">
      <w:pPr>
        <w:pStyle w:val="Body"/>
        <w:spacing w:line="276" w:lineRule="auto"/>
      </w:pPr>
      <w:r>
        <w:rPr>
          <w:noProof/>
        </w:rPr>
        <mc:AlternateContent>
          <mc:Choice Requires="wps">
            <w:drawing>
              <wp:anchor distT="0" distB="0" distL="0" distR="0" simplePos="0" relativeHeight="251659264" behindDoc="0" locked="0" layoutInCell="1" allowOverlap="1">
                <wp:simplePos x="0" y="0"/>
                <wp:positionH relativeFrom="column">
                  <wp:posOffset>3771900</wp:posOffset>
                </wp:positionH>
                <wp:positionV relativeFrom="line">
                  <wp:posOffset>666750</wp:posOffset>
                </wp:positionV>
                <wp:extent cx="2736215" cy="1094740"/>
                <wp:effectExtent l="0" t="0" r="0" b="0"/>
                <wp:wrapNone/>
                <wp:docPr id="1073741825" name="officeArt object" descr="Text Box 2"/>
                <wp:cNvGraphicFramePr/>
                <a:graphic xmlns:a="http://schemas.openxmlformats.org/drawingml/2006/main">
                  <a:graphicData uri="http://schemas.microsoft.com/office/word/2010/wordprocessingShape">
                    <wps:wsp>
                      <wps:cNvSpPr/>
                      <wps:spPr>
                        <a:xfrm>
                          <a:off x="0" y="0"/>
                          <a:ext cx="2736215" cy="1094740"/>
                        </a:xfrm>
                        <a:prstGeom prst="rect">
                          <a:avLst/>
                        </a:prstGeom>
                        <a:solidFill>
                          <a:srgbClr val="FFFFFF"/>
                        </a:solidFill>
                        <a:ln w="12700" cap="flat">
                          <a:noFill/>
                          <a:miter lim="400000"/>
                        </a:ln>
                        <a:effectLst/>
                      </wps:spPr>
                      <wps:bodyPr/>
                    </wps:wsp>
                  </a:graphicData>
                </a:graphic>
              </wp:anchor>
            </w:drawing>
          </mc:Choice>
          <mc:Fallback>
            <w:pict>
              <v:rect id="_x0000_s1026" style="visibility:visible;position:absolute;margin-left:297.0pt;margin-top:52.5pt;width:215.4pt;height:86.2pt;z-index:251659264;mso-position-horizontal:absolute;mso-position-horizontal-relative:text;mso-position-vertical:absolute;mso-position-vertical-relative:line;mso-wrap-distance-left:0.0pt;mso-wrap-distance-top:0.0pt;mso-wrap-distance-right:0.0pt;mso-wrap-distance-bottom:0.0pt;">
                <v:fill color="#FFFFFF"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r>
        <w:rPr>
          <w:sz w:val="24"/>
          <w:szCs w:val="24"/>
        </w:rPr>
        <w:t xml:space="preserve">       </w:t>
      </w:r>
    </w:p>
    <w:p w:rsidR="00117569" w:rsidRDefault="00117569">
      <w:pPr>
        <w:pStyle w:val="BodyA"/>
        <w:spacing w:line="276" w:lineRule="auto"/>
      </w:pPr>
    </w:p>
    <w:p w:rsidR="00117569" w:rsidRDefault="00117569">
      <w:pPr>
        <w:pStyle w:val="BodyA"/>
        <w:spacing w:line="276" w:lineRule="auto"/>
      </w:pPr>
    </w:p>
    <w:p w:rsidR="00117569" w:rsidRDefault="00F92DAE">
      <w:pPr>
        <w:pStyle w:val="BodyA"/>
        <w:spacing w:line="276" w:lineRule="auto"/>
      </w:pPr>
      <w:r>
        <w:rPr>
          <w:noProof/>
        </w:rPr>
        <w:drawing>
          <wp:anchor distT="152400" distB="152400" distL="152400" distR="152400" simplePos="0" relativeHeight="251689984" behindDoc="0" locked="0" layoutInCell="1" allowOverlap="1">
            <wp:simplePos x="0" y="0"/>
            <wp:positionH relativeFrom="page">
              <wp:posOffset>2423619</wp:posOffset>
            </wp:positionH>
            <wp:positionV relativeFrom="line">
              <wp:posOffset>480058</wp:posOffset>
            </wp:positionV>
            <wp:extent cx="2709260" cy="2373599"/>
            <wp:effectExtent l="0" t="0" r="0" b="0"/>
            <wp:wrapTopAndBottom distT="152400" distB="15240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7">
                      <a:extLst/>
                    </a:blip>
                    <a:stretch>
                      <a:fillRect/>
                    </a:stretch>
                  </pic:blipFill>
                  <pic:spPr>
                    <a:xfrm>
                      <a:off x="0" y="0"/>
                      <a:ext cx="2709260" cy="2373599"/>
                    </a:xfrm>
                    <a:prstGeom prst="rect">
                      <a:avLst/>
                    </a:prstGeom>
                    <a:ln w="25400" cap="flat">
                      <a:solidFill>
                        <a:srgbClr val="DDDDDD"/>
                      </a:solidFill>
                      <a:prstDash val="solid"/>
                      <a:miter lim="400000"/>
                    </a:ln>
                    <a:effectLst/>
                  </pic:spPr>
                </pic:pic>
              </a:graphicData>
            </a:graphic>
          </wp:anchor>
        </w:drawing>
      </w:r>
    </w:p>
    <w:p w:rsidR="00117569" w:rsidRDefault="00117569">
      <w:pPr>
        <w:pStyle w:val="BodyA"/>
        <w:spacing w:line="276" w:lineRule="auto"/>
        <w:jc w:val="center"/>
        <w:rPr>
          <w:sz w:val="72"/>
          <w:szCs w:val="72"/>
        </w:rPr>
      </w:pPr>
    </w:p>
    <w:p w:rsidR="00117569" w:rsidRDefault="00F92DAE">
      <w:pPr>
        <w:pStyle w:val="BodyA"/>
        <w:spacing w:line="276" w:lineRule="auto"/>
        <w:jc w:val="center"/>
        <w:rPr>
          <w:b/>
          <w:bCs/>
          <w:sz w:val="56"/>
          <w:szCs w:val="56"/>
        </w:rPr>
      </w:pPr>
      <w:r>
        <w:rPr>
          <w:b/>
          <w:bCs/>
          <w:sz w:val="56"/>
          <w:szCs w:val="56"/>
        </w:rPr>
        <w:t>Flexible Working Requests Policy</w:t>
      </w:r>
    </w:p>
    <w:p w:rsidR="00117569" w:rsidRDefault="00117569">
      <w:pPr>
        <w:pStyle w:val="BodyA"/>
        <w:spacing w:line="276" w:lineRule="auto"/>
        <w:jc w:val="center"/>
        <w:rPr>
          <w:sz w:val="56"/>
          <w:szCs w:val="56"/>
        </w:rPr>
      </w:pPr>
    </w:p>
    <w:p w:rsidR="00117569" w:rsidRDefault="00F92DAE">
      <w:pPr>
        <w:pStyle w:val="BodyA"/>
        <w:spacing w:line="276" w:lineRule="auto"/>
        <w:jc w:val="center"/>
        <w:rPr>
          <w:b/>
          <w:bCs/>
          <w:sz w:val="56"/>
          <w:szCs w:val="56"/>
        </w:rPr>
      </w:pPr>
      <w:r>
        <w:rPr>
          <w:sz w:val="56"/>
          <w:szCs w:val="56"/>
        </w:rPr>
        <w:t>Seaton Primary School</w:t>
      </w:r>
    </w:p>
    <w:p w:rsidR="00117569" w:rsidRDefault="00F92DAE">
      <w:pPr>
        <w:pStyle w:val="BodyA"/>
        <w:spacing w:line="276" w:lineRule="auto"/>
        <w:jc w:val="center"/>
        <w:rPr>
          <w:rFonts w:ascii="Baskerville" w:eastAsia="Baskerville" w:hAnsi="Baskerville" w:cs="Baskerville"/>
          <w:i/>
          <w:iCs/>
          <w:sz w:val="72"/>
          <w:szCs w:val="72"/>
        </w:rPr>
      </w:pPr>
      <w:r>
        <w:rPr>
          <w:rFonts w:ascii="Baskerville" w:hAnsi="Baskerville"/>
          <w:i/>
          <w:iCs/>
          <w:sz w:val="72"/>
          <w:szCs w:val="72"/>
        </w:rPr>
        <w:t>Proud of who we are</w:t>
      </w:r>
    </w:p>
    <w:p w:rsidR="00117569" w:rsidRDefault="00117569">
      <w:pPr>
        <w:pStyle w:val="BodyA"/>
        <w:spacing w:line="276" w:lineRule="auto"/>
        <w:jc w:val="center"/>
        <w:rPr>
          <w:rFonts w:ascii="Baskerville" w:eastAsia="Baskerville" w:hAnsi="Baskerville" w:cs="Baskerville"/>
          <w:i/>
          <w:iCs/>
          <w:sz w:val="48"/>
          <w:szCs w:val="48"/>
        </w:rPr>
      </w:pPr>
    </w:p>
    <w:p w:rsidR="00117569" w:rsidRDefault="00F92DAE">
      <w:pPr>
        <w:pStyle w:val="BodyB"/>
        <w:spacing w:line="276" w:lineRule="auto"/>
        <w:jc w:val="center"/>
        <w:rPr>
          <w:rFonts w:ascii="Calibri" w:eastAsia="Calibri" w:hAnsi="Calibri" w:cs="Calibri"/>
        </w:rPr>
      </w:pPr>
      <w:r>
        <w:rPr>
          <w:rFonts w:ascii="Calibri" w:hAnsi="Calibri"/>
          <w:i/>
          <w:iCs/>
        </w:rPr>
        <w:t>At Seaton Primary, together we nurture an inclusive, child-</w:t>
      </w:r>
      <w:proofErr w:type="spellStart"/>
      <w:r>
        <w:rPr>
          <w:rFonts w:ascii="Calibri" w:hAnsi="Calibri"/>
          <w:i/>
          <w:iCs/>
        </w:rPr>
        <w:t>centred</w:t>
      </w:r>
      <w:proofErr w:type="spellEnd"/>
      <w:r>
        <w:rPr>
          <w:rFonts w:ascii="Calibri" w:hAnsi="Calibri"/>
          <w:i/>
          <w:iCs/>
        </w:rPr>
        <w:t xml:space="preserve"> school experience. Our ambitious and inspiring curriculum enables all pupils to succeed; children fulfil their potential and thrive in their next steps and beyond. We embrace the richness of our local environment and community to inspire, empower and create a sense of belonging. We are </w:t>
      </w:r>
      <w:r>
        <w:rPr>
          <w:rFonts w:ascii="Calibri" w:hAnsi="Calibri"/>
          <w:b/>
          <w:bCs/>
          <w:i/>
          <w:iCs/>
        </w:rPr>
        <w:t>proud of who we are</w:t>
      </w:r>
      <w:r>
        <w:rPr>
          <w:rFonts w:ascii="Calibri" w:hAnsi="Calibri"/>
          <w:i/>
          <w:iCs/>
        </w:rPr>
        <w:t> and what we achieve together.</w:t>
      </w:r>
    </w:p>
    <w:p w:rsidR="00117569" w:rsidRDefault="00117569">
      <w:pPr>
        <w:pStyle w:val="BodyBA"/>
        <w:spacing w:after="0"/>
        <w:jc w:val="center"/>
      </w:pPr>
    </w:p>
    <w:p w:rsidR="00117569" w:rsidRDefault="00117569">
      <w:pPr>
        <w:pStyle w:val="BodyBA"/>
        <w:spacing w:after="0"/>
        <w:jc w:val="center"/>
      </w:pPr>
    </w:p>
    <w:p w:rsidR="00117569" w:rsidRDefault="00117569">
      <w:pPr>
        <w:pStyle w:val="BodyBA"/>
        <w:spacing w:after="0"/>
        <w:jc w:val="center"/>
      </w:pPr>
    </w:p>
    <w:p w:rsidR="00117569" w:rsidRDefault="00117569">
      <w:pPr>
        <w:pStyle w:val="BodyBA"/>
        <w:spacing w:after="0"/>
        <w:jc w:val="center"/>
      </w:pPr>
    </w:p>
    <w:p w:rsidR="00117569" w:rsidRDefault="00117569">
      <w:pPr>
        <w:pStyle w:val="BodyBA"/>
        <w:spacing w:after="0"/>
        <w:jc w:val="center"/>
      </w:pPr>
    </w:p>
    <w:p w:rsidR="00117569" w:rsidRDefault="00117569">
      <w:pPr>
        <w:pStyle w:val="BodyBA"/>
        <w:spacing w:after="0"/>
        <w:jc w:val="center"/>
      </w:pPr>
    </w:p>
    <w:p w:rsidR="00117569" w:rsidRDefault="00F92DAE">
      <w:pPr>
        <w:pStyle w:val="BodyBA"/>
        <w:spacing w:after="0"/>
        <w:rPr>
          <w:b/>
          <w:bCs/>
          <w:color w:val="011993"/>
          <w:sz w:val="20"/>
          <w:szCs w:val="20"/>
          <w:u w:color="011993"/>
        </w:rPr>
      </w:pPr>
      <w:r>
        <w:rPr>
          <w:b/>
          <w:bCs/>
          <w:color w:val="011993"/>
          <w:sz w:val="20"/>
          <w:szCs w:val="20"/>
          <w:u w:color="011993"/>
        </w:rPr>
        <w:t>Date of development: 6 April 2024</w:t>
      </w:r>
    </w:p>
    <w:p w:rsidR="00117569" w:rsidRDefault="00F92DAE">
      <w:pPr>
        <w:pStyle w:val="BodyBA"/>
        <w:spacing w:after="0"/>
        <w:rPr>
          <w:b/>
          <w:bCs/>
          <w:color w:val="011993"/>
          <w:sz w:val="20"/>
          <w:szCs w:val="20"/>
          <w:u w:color="011993"/>
        </w:rPr>
      </w:pPr>
      <w:r>
        <w:rPr>
          <w:b/>
          <w:bCs/>
          <w:color w:val="011993"/>
          <w:sz w:val="20"/>
          <w:szCs w:val="20"/>
          <w:u w:color="011993"/>
        </w:rPr>
        <w:t xml:space="preserve">Date reviewed and ratified by governors: </w:t>
      </w:r>
      <w:r w:rsidR="006E005B">
        <w:rPr>
          <w:b/>
          <w:bCs/>
          <w:color w:val="011993"/>
          <w:sz w:val="20"/>
          <w:szCs w:val="20"/>
          <w:u w:color="011993"/>
        </w:rPr>
        <w:t>27.02.2026</w:t>
      </w:r>
    </w:p>
    <w:p w:rsidR="00117569" w:rsidRDefault="00F92DAE">
      <w:pPr>
        <w:pStyle w:val="BodyBA"/>
        <w:spacing w:after="0"/>
        <w:rPr>
          <w:b/>
          <w:bCs/>
          <w:color w:val="011993"/>
          <w:sz w:val="20"/>
          <w:szCs w:val="20"/>
          <w:u w:color="011993"/>
        </w:rPr>
      </w:pPr>
      <w:r>
        <w:rPr>
          <w:b/>
          <w:bCs/>
          <w:color w:val="011993"/>
          <w:sz w:val="20"/>
          <w:szCs w:val="20"/>
          <w:u w:color="011993"/>
        </w:rPr>
        <w:t>Date of renewal: February 202</w:t>
      </w:r>
      <w:r w:rsidR="006E005B">
        <w:rPr>
          <w:b/>
          <w:bCs/>
          <w:color w:val="011993"/>
          <w:sz w:val="20"/>
          <w:szCs w:val="20"/>
          <w:u w:color="011993"/>
        </w:rPr>
        <w:t>7</w:t>
      </w:r>
    </w:p>
    <w:p w:rsidR="00117569" w:rsidRDefault="00117569">
      <w:pPr>
        <w:pStyle w:val="BodyBA"/>
        <w:spacing w:after="0"/>
        <w:rPr>
          <w:color w:val="011993"/>
          <w:u w:color="011993"/>
        </w:rPr>
      </w:pPr>
    </w:p>
    <w:p w:rsidR="00117569" w:rsidRDefault="00117569">
      <w:pPr>
        <w:pStyle w:val="Body"/>
        <w:spacing w:line="276" w:lineRule="auto"/>
      </w:pPr>
    </w:p>
    <w:p w:rsidR="00117569" w:rsidRDefault="00117569">
      <w:pPr>
        <w:pStyle w:val="Body"/>
        <w:spacing w:line="276" w:lineRule="auto"/>
        <w:rPr>
          <w:rFonts w:ascii="Arial" w:eastAsia="Arial" w:hAnsi="Arial" w:cs="Arial"/>
          <w:b/>
          <w:bCs/>
          <w:kern w:val="0"/>
          <w:sz w:val="24"/>
          <w:szCs w:val="24"/>
        </w:rPr>
      </w:pPr>
    </w:p>
    <w:p w:rsidR="00117569" w:rsidRDefault="00117569">
      <w:pPr>
        <w:pStyle w:val="Body"/>
        <w:spacing w:line="276" w:lineRule="auto"/>
        <w:rPr>
          <w:rFonts w:ascii="Arial" w:eastAsia="Arial" w:hAnsi="Arial" w:cs="Arial"/>
          <w:b/>
          <w:bCs/>
          <w:kern w:val="0"/>
          <w:sz w:val="24"/>
          <w:szCs w:val="24"/>
        </w:rPr>
      </w:pPr>
    </w:p>
    <w:p w:rsidR="00117569" w:rsidRDefault="00F92DAE">
      <w:pPr>
        <w:pStyle w:val="Body"/>
        <w:spacing w:line="276" w:lineRule="auto"/>
        <w:jc w:val="center"/>
        <w:rPr>
          <w:rFonts w:ascii="Arial" w:eastAsia="Arial" w:hAnsi="Arial" w:cs="Arial"/>
        </w:rPr>
      </w:pPr>
      <w:r>
        <w:rPr>
          <w:rFonts w:ascii="Arial" w:hAnsi="Arial"/>
          <w:b/>
          <w:bCs/>
          <w:kern w:val="0"/>
          <w:sz w:val="24"/>
          <w:szCs w:val="24"/>
          <w:lang w:val="de-DE"/>
        </w:rPr>
        <w:t>CONTENTS</w:t>
      </w:r>
    </w:p>
    <w:p w:rsidR="00117569" w:rsidRDefault="00117569">
      <w:pPr>
        <w:pStyle w:val="Body"/>
        <w:spacing w:after="0" w:line="276" w:lineRule="auto"/>
        <w:jc w:val="center"/>
        <w:rPr>
          <w:rFonts w:ascii="Arial" w:eastAsia="Arial" w:hAnsi="Arial" w:cs="Arial"/>
          <w:kern w:val="0"/>
          <w:sz w:val="24"/>
          <w:szCs w:val="24"/>
        </w:rPr>
      </w:pPr>
    </w:p>
    <w:p w:rsidR="00117569" w:rsidRDefault="00F92DAE">
      <w:pPr>
        <w:pStyle w:val="Body"/>
        <w:spacing w:after="0" w:line="276" w:lineRule="auto"/>
        <w:rPr>
          <w:rFonts w:ascii="Arial" w:eastAsia="Arial" w:hAnsi="Arial" w:cs="Arial"/>
          <w:b/>
          <w:bCs/>
          <w:kern w:val="0"/>
          <w:sz w:val="24"/>
          <w:szCs w:val="24"/>
        </w:rPr>
      </w:pPr>
      <w:r>
        <w:rPr>
          <w:rFonts w:ascii="Arial" w:hAnsi="Arial"/>
          <w:b/>
          <w:bCs/>
          <w:kern w:val="0"/>
          <w:sz w:val="24"/>
          <w:szCs w:val="24"/>
        </w:rPr>
        <w:t>Policy</w:t>
      </w:r>
      <w:r>
        <w:rPr>
          <w:rFonts w:ascii="Arial" w:hAnsi="Arial"/>
          <w:b/>
          <w:bCs/>
          <w:kern w:val="0"/>
          <w:sz w:val="24"/>
          <w:szCs w:val="24"/>
        </w:rPr>
        <w:tab/>
      </w:r>
    </w:p>
    <w:p w:rsidR="00117569" w:rsidRDefault="00F92DAE">
      <w:pPr>
        <w:pStyle w:val="Body"/>
        <w:spacing w:after="0" w:line="276" w:lineRule="auto"/>
        <w:rPr>
          <w:rFonts w:ascii="Arial" w:eastAsia="Arial" w:hAnsi="Arial" w:cs="Arial"/>
          <w:kern w:val="0"/>
          <w:sz w:val="24"/>
          <w:szCs w:val="24"/>
        </w:rPr>
      </w:pPr>
      <w:r>
        <w:rPr>
          <w:rFonts w:ascii="Arial" w:eastAsia="Arial" w:hAnsi="Arial" w:cs="Arial"/>
          <w:kern w:val="0"/>
          <w:sz w:val="24"/>
          <w:szCs w:val="24"/>
        </w:rPr>
        <w:tab/>
      </w:r>
    </w:p>
    <w:p w:rsidR="00117569" w:rsidRDefault="00F92DAE">
      <w:pPr>
        <w:pStyle w:val="Body"/>
        <w:numPr>
          <w:ilvl w:val="0"/>
          <w:numId w:val="2"/>
        </w:numPr>
        <w:spacing w:after="0" w:line="276" w:lineRule="auto"/>
        <w:rPr>
          <w:rFonts w:ascii="Arial" w:hAnsi="Arial"/>
          <w:sz w:val="24"/>
          <w:szCs w:val="24"/>
          <w:lang w:val="fr-FR"/>
        </w:rPr>
      </w:pPr>
      <w:r>
        <w:rPr>
          <w:rFonts w:ascii="Arial" w:hAnsi="Arial"/>
          <w:kern w:val="0"/>
          <w:sz w:val="24"/>
          <w:szCs w:val="24"/>
          <w:lang w:val="fr-FR"/>
        </w:rPr>
        <w:t>Introduction</w:t>
      </w:r>
      <w:r>
        <w:rPr>
          <w:rFonts w:ascii="Arial" w:hAnsi="Arial"/>
          <w:kern w:val="0"/>
          <w:sz w:val="24"/>
          <w:szCs w:val="24"/>
          <w:lang w:val="fr-FR"/>
        </w:rPr>
        <w:tab/>
      </w:r>
      <w:r>
        <w:rPr>
          <w:rFonts w:ascii="Arial" w:hAnsi="Arial"/>
          <w:kern w:val="0"/>
          <w:sz w:val="24"/>
          <w:szCs w:val="24"/>
          <w:lang w:val="fr-FR"/>
        </w:rPr>
        <w:tab/>
      </w:r>
      <w:r>
        <w:rPr>
          <w:rFonts w:ascii="Arial" w:hAnsi="Arial"/>
          <w:kern w:val="0"/>
          <w:sz w:val="24"/>
          <w:szCs w:val="24"/>
          <w:lang w:val="fr-FR"/>
        </w:rPr>
        <w:tab/>
      </w:r>
      <w:r>
        <w:rPr>
          <w:rFonts w:ascii="Arial" w:hAnsi="Arial"/>
          <w:kern w:val="0"/>
          <w:sz w:val="24"/>
          <w:szCs w:val="24"/>
          <w:lang w:val="fr-FR"/>
        </w:rPr>
        <w:tab/>
      </w:r>
      <w:r>
        <w:rPr>
          <w:rFonts w:ascii="Arial" w:hAnsi="Arial"/>
          <w:kern w:val="0"/>
          <w:sz w:val="24"/>
          <w:szCs w:val="24"/>
          <w:lang w:val="fr-FR"/>
        </w:rPr>
        <w:tab/>
      </w:r>
      <w:r>
        <w:rPr>
          <w:rFonts w:ascii="Arial" w:hAnsi="Arial"/>
          <w:kern w:val="0"/>
          <w:sz w:val="24"/>
          <w:szCs w:val="24"/>
          <w:lang w:val="fr-FR"/>
        </w:rPr>
        <w:tab/>
      </w:r>
      <w:r>
        <w:rPr>
          <w:rFonts w:ascii="Arial" w:hAnsi="Arial"/>
          <w:kern w:val="0"/>
          <w:sz w:val="24"/>
          <w:szCs w:val="24"/>
          <w:lang w:val="fr-FR"/>
        </w:rPr>
        <w:tab/>
      </w:r>
      <w:r>
        <w:rPr>
          <w:rFonts w:ascii="Arial" w:hAnsi="Arial"/>
          <w:kern w:val="0"/>
          <w:sz w:val="24"/>
          <w:szCs w:val="24"/>
          <w:lang w:val="fr-FR"/>
        </w:rPr>
        <w:tab/>
      </w:r>
    </w:p>
    <w:p w:rsidR="00117569" w:rsidRDefault="00F92DAE">
      <w:pPr>
        <w:pStyle w:val="Body"/>
        <w:numPr>
          <w:ilvl w:val="0"/>
          <w:numId w:val="2"/>
        </w:numPr>
        <w:spacing w:after="0" w:line="276" w:lineRule="auto"/>
        <w:rPr>
          <w:rFonts w:ascii="Arial" w:hAnsi="Arial"/>
          <w:sz w:val="24"/>
          <w:szCs w:val="24"/>
          <w:lang w:val="it-IT"/>
        </w:rPr>
      </w:pPr>
      <w:r>
        <w:rPr>
          <w:rFonts w:ascii="Arial" w:hAnsi="Arial"/>
          <w:kern w:val="0"/>
          <w:sz w:val="24"/>
          <w:szCs w:val="24"/>
          <w:lang w:val="it-IT"/>
        </w:rPr>
        <w:t>Scope</w:t>
      </w:r>
    </w:p>
    <w:p w:rsidR="00117569" w:rsidRDefault="00F92DAE">
      <w:pPr>
        <w:pStyle w:val="Body"/>
        <w:numPr>
          <w:ilvl w:val="0"/>
          <w:numId w:val="2"/>
        </w:numPr>
        <w:spacing w:after="0" w:line="276" w:lineRule="auto"/>
        <w:rPr>
          <w:rFonts w:ascii="Arial" w:hAnsi="Arial"/>
          <w:sz w:val="24"/>
          <w:szCs w:val="24"/>
          <w:lang w:val="en-US"/>
        </w:rPr>
      </w:pPr>
      <w:r>
        <w:rPr>
          <w:rFonts w:ascii="Arial" w:hAnsi="Arial"/>
          <w:sz w:val="24"/>
          <w:szCs w:val="24"/>
          <w:lang w:val="en-US"/>
        </w:rPr>
        <w:t>Responsible Officer / Committee</w:t>
      </w:r>
    </w:p>
    <w:p w:rsidR="00117569" w:rsidRDefault="00F92DAE">
      <w:pPr>
        <w:pStyle w:val="Body"/>
        <w:numPr>
          <w:ilvl w:val="0"/>
          <w:numId w:val="2"/>
        </w:numPr>
        <w:spacing w:after="0" w:line="276" w:lineRule="auto"/>
        <w:rPr>
          <w:rFonts w:ascii="Arial" w:hAnsi="Arial"/>
          <w:sz w:val="24"/>
          <w:szCs w:val="24"/>
          <w:lang w:val="fr-FR"/>
        </w:rPr>
      </w:pPr>
      <w:r>
        <w:rPr>
          <w:rFonts w:ascii="Arial" w:hAnsi="Arial"/>
          <w:kern w:val="0"/>
          <w:sz w:val="24"/>
          <w:szCs w:val="24"/>
          <w:lang w:val="fr-FR"/>
        </w:rPr>
        <w:t>Principles</w:t>
      </w:r>
      <w:r>
        <w:rPr>
          <w:rFonts w:ascii="Arial" w:hAnsi="Arial"/>
          <w:kern w:val="0"/>
          <w:sz w:val="24"/>
          <w:szCs w:val="24"/>
          <w:lang w:val="fr-FR"/>
        </w:rPr>
        <w:tab/>
      </w:r>
      <w:r>
        <w:rPr>
          <w:rFonts w:ascii="Arial" w:hAnsi="Arial"/>
          <w:kern w:val="0"/>
          <w:sz w:val="24"/>
          <w:szCs w:val="24"/>
          <w:lang w:val="fr-FR"/>
        </w:rPr>
        <w:tab/>
      </w:r>
      <w:r>
        <w:rPr>
          <w:rFonts w:ascii="Arial" w:hAnsi="Arial"/>
          <w:kern w:val="0"/>
          <w:sz w:val="24"/>
          <w:szCs w:val="24"/>
          <w:lang w:val="fr-FR"/>
        </w:rPr>
        <w:tab/>
      </w:r>
      <w:r>
        <w:rPr>
          <w:rFonts w:ascii="Arial" w:hAnsi="Arial"/>
          <w:kern w:val="0"/>
          <w:sz w:val="24"/>
          <w:szCs w:val="24"/>
          <w:lang w:val="fr-FR"/>
        </w:rPr>
        <w:tab/>
      </w:r>
      <w:r>
        <w:rPr>
          <w:rFonts w:ascii="Arial" w:hAnsi="Arial"/>
          <w:kern w:val="0"/>
          <w:sz w:val="24"/>
          <w:szCs w:val="24"/>
          <w:lang w:val="fr-FR"/>
        </w:rPr>
        <w:tab/>
      </w:r>
      <w:r>
        <w:rPr>
          <w:rFonts w:ascii="Arial" w:hAnsi="Arial"/>
          <w:kern w:val="0"/>
          <w:sz w:val="24"/>
          <w:szCs w:val="24"/>
          <w:lang w:val="fr-FR"/>
        </w:rPr>
        <w:tab/>
      </w:r>
      <w:r>
        <w:rPr>
          <w:rFonts w:ascii="Arial" w:hAnsi="Arial"/>
          <w:kern w:val="0"/>
          <w:sz w:val="24"/>
          <w:szCs w:val="24"/>
          <w:lang w:val="fr-FR"/>
        </w:rPr>
        <w:tab/>
      </w:r>
      <w:r>
        <w:rPr>
          <w:rFonts w:ascii="Arial" w:hAnsi="Arial"/>
          <w:kern w:val="0"/>
          <w:sz w:val="24"/>
          <w:szCs w:val="24"/>
          <w:lang w:val="fr-FR"/>
        </w:rPr>
        <w:tab/>
      </w:r>
    </w:p>
    <w:p w:rsidR="00117569" w:rsidRDefault="00F92DAE">
      <w:pPr>
        <w:pStyle w:val="Body"/>
        <w:numPr>
          <w:ilvl w:val="0"/>
          <w:numId w:val="2"/>
        </w:numPr>
        <w:spacing w:after="0" w:line="276" w:lineRule="auto"/>
        <w:rPr>
          <w:rFonts w:ascii="Arial" w:hAnsi="Arial"/>
          <w:sz w:val="24"/>
          <w:szCs w:val="24"/>
          <w:lang w:val="it-IT"/>
        </w:rPr>
      </w:pPr>
      <w:r>
        <w:rPr>
          <w:rFonts w:ascii="Arial" w:hAnsi="Arial"/>
          <w:kern w:val="0"/>
          <w:sz w:val="24"/>
          <w:szCs w:val="24"/>
          <w:lang w:val="it-IT"/>
        </w:rPr>
        <w:t>Eligibility</w:t>
      </w:r>
      <w:r>
        <w:rPr>
          <w:rFonts w:ascii="Arial" w:hAnsi="Arial"/>
          <w:kern w:val="0"/>
          <w:sz w:val="24"/>
          <w:szCs w:val="24"/>
          <w:lang w:val="it-IT"/>
        </w:rPr>
        <w:tab/>
      </w:r>
    </w:p>
    <w:p w:rsidR="00117569" w:rsidRDefault="00F92DAE">
      <w:pPr>
        <w:pStyle w:val="Body"/>
        <w:numPr>
          <w:ilvl w:val="0"/>
          <w:numId w:val="2"/>
        </w:numPr>
        <w:spacing w:after="0" w:line="276" w:lineRule="auto"/>
        <w:rPr>
          <w:rFonts w:ascii="Arial" w:hAnsi="Arial"/>
          <w:sz w:val="24"/>
          <w:szCs w:val="24"/>
          <w:lang w:val="en-US"/>
        </w:rPr>
      </w:pPr>
      <w:r>
        <w:rPr>
          <w:rFonts w:ascii="Arial" w:hAnsi="Arial"/>
          <w:kern w:val="0"/>
          <w:sz w:val="24"/>
          <w:szCs w:val="24"/>
          <w:lang w:val="en-US"/>
        </w:rPr>
        <w:t>Equality, Diversity &amp; Inclusion</w:t>
      </w:r>
    </w:p>
    <w:p w:rsidR="00117569" w:rsidRDefault="00F92DAE">
      <w:pPr>
        <w:pStyle w:val="Body"/>
        <w:numPr>
          <w:ilvl w:val="0"/>
          <w:numId w:val="2"/>
        </w:numPr>
        <w:spacing w:after="0" w:line="276" w:lineRule="auto"/>
        <w:rPr>
          <w:rFonts w:ascii="Arial" w:hAnsi="Arial"/>
          <w:sz w:val="24"/>
          <w:szCs w:val="24"/>
          <w:lang w:val="it-IT"/>
        </w:rPr>
      </w:pPr>
      <w:r>
        <w:rPr>
          <w:rFonts w:ascii="Arial" w:hAnsi="Arial"/>
          <w:kern w:val="0"/>
          <w:sz w:val="24"/>
          <w:szCs w:val="24"/>
          <w:lang w:val="it-IT"/>
        </w:rPr>
        <w:t>Timescales</w:t>
      </w:r>
    </w:p>
    <w:p w:rsidR="00117569" w:rsidRDefault="00F92DAE">
      <w:pPr>
        <w:pStyle w:val="Body"/>
        <w:numPr>
          <w:ilvl w:val="0"/>
          <w:numId w:val="2"/>
        </w:numPr>
        <w:spacing w:after="0" w:line="276" w:lineRule="auto"/>
        <w:rPr>
          <w:rFonts w:ascii="Arial" w:hAnsi="Arial"/>
          <w:sz w:val="24"/>
          <w:szCs w:val="24"/>
          <w:lang w:val="en-US"/>
        </w:rPr>
      </w:pPr>
      <w:r>
        <w:rPr>
          <w:rFonts w:ascii="Arial" w:hAnsi="Arial"/>
          <w:kern w:val="0"/>
          <w:sz w:val="24"/>
          <w:szCs w:val="24"/>
          <w:lang w:val="en-US"/>
        </w:rPr>
        <w:t>Right to be accompanied</w:t>
      </w:r>
    </w:p>
    <w:p w:rsidR="00117569" w:rsidRDefault="00F92DAE">
      <w:pPr>
        <w:pStyle w:val="Body"/>
        <w:numPr>
          <w:ilvl w:val="0"/>
          <w:numId w:val="2"/>
        </w:numPr>
        <w:spacing w:after="0" w:line="276" w:lineRule="auto"/>
        <w:rPr>
          <w:rFonts w:ascii="Arial" w:hAnsi="Arial"/>
          <w:sz w:val="24"/>
          <w:szCs w:val="24"/>
          <w:lang w:val="en-US"/>
        </w:rPr>
      </w:pPr>
      <w:r>
        <w:rPr>
          <w:rFonts w:ascii="Arial" w:hAnsi="Arial"/>
          <w:kern w:val="0"/>
          <w:sz w:val="24"/>
          <w:szCs w:val="24"/>
          <w:lang w:val="en-US"/>
        </w:rPr>
        <w:t>Making a flexible working request</w:t>
      </w:r>
    </w:p>
    <w:p w:rsidR="00117569" w:rsidRDefault="00F92DAE">
      <w:pPr>
        <w:pStyle w:val="Body"/>
        <w:spacing w:after="0" w:line="276" w:lineRule="auto"/>
        <w:ind w:firstLine="720"/>
        <w:rPr>
          <w:rFonts w:ascii="Arial" w:eastAsia="Arial" w:hAnsi="Arial" w:cs="Arial"/>
          <w:kern w:val="0"/>
          <w:sz w:val="24"/>
          <w:szCs w:val="24"/>
        </w:rPr>
      </w:pPr>
      <w:r>
        <w:rPr>
          <w:rFonts w:ascii="Arial" w:hAnsi="Arial"/>
          <w:sz w:val="24"/>
          <w:szCs w:val="24"/>
        </w:rPr>
        <w:t>10.0</w:t>
      </w:r>
      <w:r>
        <w:rPr>
          <w:rFonts w:ascii="Arial" w:eastAsia="Arial" w:hAnsi="Arial" w:cs="Arial"/>
        </w:rPr>
        <w:tab/>
      </w:r>
      <w:r>
        <w:rPr>
          <w:rFonts w:ascii="Arial" w:hAnsi="Arial"/>
          <w:sz w:val="24"/>
          <w:szCs w:val="24"/>
          <w:lang w:val="en-US"/>
        </w:rPr>
        <w:t>Consultation meeting to consider the request for flexible working.</w:t>
      </w:r>
    </w:p>
    <w:p w:rsidR="00117569" w:rsidRDefault="00F92DAE">
      <w:pPr>
        <w:pStyle w:val="Body"/>
        <w:spacing w:after="0" w:line="276" w:lineRule="auto"/>
        <w:ind w:firstLine="720"/>
        <w:rPr>
          <w:rFonts w:ascii="Arial" w:eastAsia="Arial" w:hAnsi="Arial" w:cs="Arial"/>
          <w:kern w:val="0"/>
          <w:sz w:val="24"/>
          <w:szCs w:val="24"/>
        </w:rPr>
      </w:pPr>
      <w:r>
        <w:rPr>
          <w:rFonts w:ascii="Arial" w:hAnsi="Arial"/>
          <w:kern w:val="0"/>
          <w:sz w:val="24"/>
          <w:szCs w:val="24"/>
        </w:rPr>
        <w:t>11.0</w:t>
      </w:r>
      <w:r>
        <w:rPr>
          <w:rFonts w:ascii="Arial" w:eastAsia="Arial" w:hAnsi="Arial" w:cs="Arial"/>
        </w:rPr>
        <w:tab/>
      </w:r>
      <w:r>
        <w:rPr>
          <w:rFonts w:ascii="Arial" w:hAnsi="Arial"/>
          <w:kern w:val="0"/>
          <w:sz w:val="24"/>
          <w:szCs w:val="24"/>
          <w:lang w:val="en-US"/>
        </w:rPr>
        <w:t>Communicating the decision</w:t>
      </w:r>
    </w:p>
    <w:p w:rsidR="00117569" w:rsidRDefault="00F92DAE">
      <w:pPr>
        <w:pStyle w:val="Body"/>
        <w:spacing w:after="0" w:line="276" w:lineRule="auto"/>
        <w:ind w:firstLine="720"/>
        <w:rPr>
          <w:rFonts w:ascii="Arial" w:eastAsia="Arial" w:hAnsi="Arial" w:cs="Arial"/>
          <w:kern w:val="0"/>
          <w:sz w:val="24"/>
          <w:szCs w:val="24"/>
        </w:rPr>
      </w:pPr>
      <w:r>
        <w:rPr>
          <w:rFonts w:ascii="Arial" w:hAnsi="Arial"/>
          <w:kern w:val="0"/>
          <w:sz w:val="24"/>
          <w:szCs w:val="24"/>
        </w:rPr>
        <w:t>12.0</w:t>
      </w:r>
      <w:r>
        <w:rPr>
          <w:rFonts w:ascii="Arial" w:eastAsia="Arial" w:hAnsi="Arial" w:cs="Arial"/>
        </w:rPr>
        <w:tab/>
      </w:r>
      <w:r>
        <w:rPr>
          <w:rFonts w:ascii="Arial" w:hAnsi="Arial"/>
          <w:kern w:val="0"/>
          <w:sz w:val="24"/>
          <w:szCs w:val="24"/>
          <w:lang w:val="en-US"/>
        </w:rPr>
        <w:t>Appeal against the decision</w:t>
      </w:r>
    </w:p>
    <w:p w:rsidR="00117569" w:rsidRDefault="00F92DAE">
      <w:pPr>
        <w:pStyle w:val="Body"/>
        <w:spacing w:after="0" w:line="276" w:lineRule="auto"/>
        <w:ind w:firstLine="720"/>
        <w:rPr>
          <w:rFonts w:ascii="Arial" w:eastAsia="Arial" w:hAnsi="Arial" w:cs="Arial"/>
          <w:kern w:val="0"/>
          <w:sz w:val="24"/>
          <w:szCs w:val="24"/>
        </w:rPr>
      </w:pPr>
      <w:r>
        <w:rPr>
          <w:rFonts w:ascii="Arial" w:hAnsi="Arial"/>
          <w:kern w:val="0"/>
          <w:sz w:val="24"/>
          <w:szCs w:val="24"/>
        </w:rPr>
        <w:t>13.0</w:t>
      </w:r>
      <w:r>
        <w:rPr>
          <w:rFonts w:ascii="Arial" w:eastAsia="Arial" w:hAnsi="Arial" w:cs="Arial"/>
        </w:rPr>
        <w:tab/>
      </w:r>
      <w:proofErr w:type="spellStart"/>
      <w:r>
        <w:rPr>
          <w:rFonts w:ascii="Arial" w:hAnsi="Arial"/>
          <w:kern w:val="0"/>
          <w:sz w:val="24"/>
          <w:szCs w:val="24"/>
          <w:lang w:val="en-US"/>
        </w:rPr>
        <w:t>Trialling</w:t>
      </w:r>
      <w:proofErr w:type="spellEnd"/>
      <w:r>
        <w:rPr>
          <w:rFonts w:ascii="Arial" w:hAnsi="Arial"/>
          <w:kern w:val="0"/>
          <w:sz w:val="24"/>
          <w:szCs w:val="24"/>
          <w:lang w:val="en-US"/>
        </w:rPr>
        <w:t xml:space="preserve"> new working arrangements</w:t>
      </w:r>
      <w:r>
        <w:rPr>
          <w:rFonts w:ascii="Arial" w:hAnsi="Arial"/>
          <w:kern w:val="0"/>
          <w:sz w:val="24"/>
          <w:szCs w:val="24"/>
          <w:lang w:val="en-US"/>
        </w:rPr>
        <w:tab/>
      </w:r>
      <w:r>
        <w:rPr>
          <w:rFonts w:ascii="Arial" w:hAnsi="Arial"/>
          <w:kern w:val="0"/>
          <w:sz w:val="24"/>
          <w:szCs w:val="24"/>
          <w:lang w:val="en-US"/>
        </w:rPr>
        <w:tab/>
      </w:r>
      <w:r>
        <w:rPr>
          <w:rFonts w:ascii="Arial" w:hAnsi="Arial"/>
          <w:kern w:val="0"/>
          <w:sz w:val="24"/>
          <w:szCs w:val="24"/>
          <w:lang w:val="en-US"/>
        </w:rPr>
        <w:tab/>
      </w:r>
      <w:r>
        <w:rPr>
          <w:rFonts w:ascii="Arial" w:hAnsi="Arial"/>
          <w:kern w:val="0"/>
          <w:sz w:val="24"/>
          <w:szCs w:val="24"/>
          <w:lang w:val="en-US"/>
        </w:rPr>
        <w:tab/>
      </w:r>
      <w:r>
        <w:rPr>
          <w:rFonts w:ascii="Arial" w:hAnsi="Arial"/>
          <w:kern w:val="0"/>
          <w:sz w:val="24"/>
          <w:szCs w:val="24"/>
          <w:lang w:val="en-US"/>
        </w:rPr>
        <w:tab/>
      </w:r>
      <w:r>
        <w:rPr>
          <w:rFonts w:ascii="Arial" w:hAnsi="Arial"/>
          <w:kern w:val="0"/>
          <w:sz w:val="24"/>
          <w:szCs w:val="24"/>
          <w:lang w:val="en-US"/>
        </w:rPr>
        <w:tab/>
      </w:r>
    </w:p>
    <w:p w:rsidR="00117569" w:rsidRDefault="00117569">
      <w:pPr>
        <w:pStyle w:val="Body"/>
        <w:spacing w:after="0" w:line="276" w:lineRule="auto"/>
        <w:ind w:left="720" w:hanging="11"/>
        <w:rPr>
          <w:rFonts w:ascii="Arial" w:eastAsia="Arial" w:hAnsi="Arial" w:cs="Arial"/>
          <w:kern w:val="0"/>
          <w:sz w:val="24"/>
          <w:szCs w:val="24"/>
        </w:rPr>
      </w:pPr>
    </w:p>
    <w:p w:rsidR="00117569" w:rsidRDefault="00F92DAE">
      <w:pPr>
        <w:pStyle w:val="Body"/>
        <w:spacing w:after="0" w:line="276" w:lineRule="auto"/>
        <w:rPr>
          <w:rFonts w:ascii="Arial" w:eastAsia="Arial" w:hAnsi="Arial" w:cs="Arial"/>
          <w:kern w:val="0"/>
          <w:sz w:val="24"/>
          <w:szCs w:val="24"/>
        </w:rPr>
      </w:pPr>
      <w:r>
        <w:rPr>
          <w:rFonts w:ascii="Arial" w:eastAsia="Arial" w:hAnsi="Arial" w:cs="Arial"/>
          <w:kern w:val="0"/>
          <w:sz w:val="24"/>
          <w:szCs w:val="24"/>
        </w:rPr>
        <w:tab/>
      </w:r>
      <w:r>
        <w:rPr>
          <w:rFonts w:ascii="Arial" w:eastAsia="Arial" w:hAnsi="Arial" w:cs="Arial"/>
          <w:kern w:val="0"/>
          <w:sz w:val="24"/>
          <w:szCs w:val="24"/>
        </w:rPr>
        <w:tab/>
      </w:r>
      <w:r>
        <w:rPr>
          <w:rFonts w:ascii="Arial" w:eastAsia="Arial" w:hAnsi="Arial" w:cs="Arial"/>
          <w:kern w:val="0"/>
          <w:sz w:val="24"/>
          <w:szCs w:val="24"/>
        </w:rPr>
        <w:tab/>
      </w:r>
      <w:r>
        <w:rPr>
          <w:rFonts w:ascii="Arial" w:eastAsia="Arial" w:hAnsi="Arial" w:cs="Arial"/>
          <w:kern w:val="0"/>
          <w:sz w:val="24"/>
          <w:szCs w:val="24"/>
        </w:rPr>
        <w:tab/>
      </w:r>
      <w:r>
        <w:rPr>
          <w:rFonts w:ascii="Arial" w:eastAsia="Arial" w:hAnsi="Arial" w:cs="Arial"/>
          <w:kern w:val="0"/>
          <w:sz w:val="24"/>
          <w:szCs w:val="24"/>
        </w:rPr>
        <w:tab/>
      </w:r>
    </w:p>
    <w:p w:rsidR="00117569" w:rsidRDefault="00117569">
      <w:pPr>
        <w:pStyle w:val="Body"/>
        <w:spacing w:after="0" w:line="276" w:lineRule="auto"/>
        <w:rPr>
          <w:rFonts w:ascii="Arial" w:eastAsia="Arial" w:hAnsi="Arial" w:cs="Arial"/>
          <w:kern w:val="0"/>
          <w:sz w:val="24"/>
          <w:szCs w:val="24"/>
        </w:rPr>
      </w:pPr>
    </w:p>
    <w:p w:rsidR="00117569" w:rsidRDefault="00117569">
      <w:pPr>
        <w:pStyle w:val="Body"/>
        <w:spacing w:after="0" w:line="276" w:lineRule="auto"/>
        <w:rPr>
          <w:rFonts w:ascii="Arial" w:eastAsia="Arial" w:hAnsi="Arial" w:cs="Arial"/>
          <w:b/>
          <w:bCs/>
          <w:kern w:val="0"/>
          <w:sz w:val="24"/>
          <w:szCs w:val="24"/>
        </w:rPr>
      </w:pPr>
    </w:p>
    <w:p w:rsidR="00117569" w:rsidRDefault="00F92DAE">
      <w:pPr>
        <w:pStyle w:val="Body"/>
        <w:spacing w:after="0" w:line="276" w:lineRule="auto"/>
        <w:rPr>
          <w:rFonts w:ascii="Arial" w:eastAsia="Arial" w:hAnsi="Arial" w:cs="Arial"/>
          <w:b/>
          <w:bCs/>
          <w:kern w:val="0"/>
          <w:sz w:val="24"/>
          <w:szCs w:val="24"/>
        </w:rPr>
      </w:pPr>
      <w:r>
        <w:rPr>
          <w:rFonts w:ascii="Arial" w:hAnsi="Arial"/>
          <w:b/>
          <w:bCs/>
          <w:kern w:val="0"/>
          <w:sz w:val="24"/>
          <w:szCs w:val="24"/>
          <w:lang w:val="en-US"/>
        </w:rPr>
        <w:t>Making a Flexible Working Request - Flowchart</w:t>
      </w:r>
      <w:r>
        <w:rPr>
          <w:rFonts w:ascii="Arial" w:hAnsi="Arial"/>
          <w:b/>
          <w:bCs/>
          <w:kern w:val="0"/>
          <w:sz w:val="24"/>
          <w:szCs w:val="24"/>
          <w:lang w:val="en-US"/>
        </w:rPr>
        <w:tab/>
      </w:r>
      <w:r>
        <w:rPr>
          <w:rFonts w:ascii="Arial" w:hAnsi="Arial"/>
          <w:b/>
          <w:bCs/>
          <w:kern w:val="0"/>
          <w:sz w:val="24"/>
          <w:szCs w:val="24"/>
          <w:lang w:val="en-US"/>
        </w:rPr>
        <w:tab/>
      </w:r>
      <w:r>
        <w:rPr>
          <w:rFonts w:ascii="Arial" w:hAnsi="Arial"/>
          <w:b/>
          <w:bCs/>
          <w:kern w:val="0"/>
          <w:sz w:val="24"/>
          <w:szCs w:val="24"/>
          <w:lang w:val="en-US"/>
        </w:rPr>
        <w:tab/>
      </w:r>
      <w:r>
        <w:rPr>
          <w:rFonts w:ascii="Arial" w:hAnsi="Arial"/>
          <w:b/>
          <w:bCs/>
          <w:kern w:val="0"/>
          <w:sz w:val="24"/>
          <w:szCs w:val="24"/>
          <w:lang w:val="en-US"/>
        </w:rPr>
        <w:tab/>
      </w:r>
      <w:r>
        <w:rPr>
          <w:rFonts w:ascii="Arial" w:hAnsi="Arial"/>
          <w:b/>
          <w:bCs/>
          <w:kern w:val="0"/>
          <w:sz w:val="24"/>
          <w:szCs w:val="24"/>
          <w:lang w:val="en-US"/>
        </w:rPr>
        <w:tab/>
      </w:r>
      <w:r>
        <w:rPr>
          <w:rFonts w:ascii="Arial" w:hAnsi="Arial"/>
          <w:b/>
          <w:bCs/>
          <w:kern w:val="0"/>
          <w:sz w:val="24"/>
          <w:szCs w:val="24"/>
          <w:lang w:val="en-US"/>
        </w:rPr>
        <w:tab/>
      </w:r>
      <w:r>
        <w:rPr>
          <w:rFonts w:ascii="Arial" w:hAnsi="Arial"/>
          <w:b/>
          <w:bCs/>
          <w:kern w:val="0"/>
          <w:sz w:val="24"/>
          <w:szCs w:val="24"/>
          <w:lang w:val="en-US"/>
        </w:rPr>
        <w:tab/>
      </w:r>
      <w:r>
        <w:rPr>
          <w:rFonts w:ascii="Arial" w:hAnsi="Arial"/>
          <w:b/>
          <w:bCs/>
          <w:kern w:val="0"/>
          <w:sz w:val="24"/>
          <w:szCs w:val="24"/>
          <w:lang w:val="en-US"/>
        </w:rPr>
        <w:tab/>
      </w:r>
      <w:r>
        <w:rPr>
          <w:rFonts w:ascii="Arial" w:hAnsi="Arial"/>
          <w:b/>
          <w:bCs/>
          <w:kern w:val="0"/>
          <w:sz w:val="24"/>
          <w:szCs w:val="24"/>
          <w:lang w:val="en-US"/>
        </w:rPr>
        <w:tab/>
      </w:r>
      <w:r>
        <w:rPr>
          <w:rFonts w:ascii="Arial" w:hAnsi="Arial"/>
          <w:b/>
          <w:bCs/>
          <w:kern w:val="0"/>
          <w:sz w:val="24"/>
          <w:szCs w:val="24"/>
          <w:lang w:val="en-US"/>
        </w:rPr>
        <w:tab/>
      </w:r>
    </w:p>
    <w:p w:rsidR="00117569" w:rsidRDefault="00117569">
      <w:pPr>
        <w:pStyle w:val="Body"/>
        <w:spacing w:after="0" w:line="276" w:lineRule="auto"/>
        <w:rPr>
          <w:rFonts w:ascii="Arial" w:eastAsia="Arial" w:hAnsi="Arial" w:cs="Arial"/>
          <w:kern w:val="0"/>
          <w:sz w:val="24"/>
          <w:szCs w:val="24"/>
        </w:rPr>
      </w:pPr>
    </w:p>
    <w:p w:rsidR="00117569" w:rsidRDefault="00F92DAE">
      <w:pPr>
        <w:pStyle w:val="Body"/>
        <w:spacing w:after="0" w:line="276" w:lineRule="auto"/>
        <w:rPr>
          <w:rFonts w:ascii="Arial" w:eastAsia="Arial" w:hAnsi="Arial" w:cs="Arial"/>
          <w:b/>
          <w:bCs/>
          <w:kern w:val="0"/>
          <w:sz w:val="24"/>
          <w:szCs w:val="24"/>
        </w:rPr>
      </w:pPr>
      <w:r>
        <w:rPr>
          <w:rFonts w:ascii="Arial" w:hAnsi="Arial"/>
          <w:b/>
          <w:bCs/>
          <w:kern w:val="0"/>
          <w:sz w:val="24"/>
          <w:szCs w:val="24"/>
        </w:rPr>
        <w:t>Policy History</w:t>
      </w:r>
      <w:r>
        <w:rPr>
          <w:rFonts w:ascii="Arial" w:hAnsi="Arial"/>
          <w:b/>
          <w:bCs/>
          <w:kern w:val="0"/>
          <w:sz w:val="24"/>
          <w:szCs w:val="24"/>
        </w:rPr>
        <w:tab/>
      </w:r>
      <w:r>
        <w:rPr>
          <w:rFonts w:ascii="Arial" w:hAnsi="Arial"/>
          <w:b/>
          <w:bCs/>
          <w:kern w:val="0"/>
          <w:sz w:val="24"/>
          <w:szCs w:val="24"/>
        </w:rPr>
        <w:tab/>
      </w:r>
      <w:r>
        <w:rPr>
          <w:rFonts w:ascii="Arial" w:hAnsi="Arial"/>
          <w:b/>
          <w:bCs/>
          <w:kern w:val="0"/>
          <w:sz w:val="24"/>
          <w:szCs w:val="24"/>
        </w:rPr>
        <w:tab/>
      </w:r>
      <w:r>
        <w:rPr>
          <w:rFonts w:ascii="Arial" w:hAnsi="Arial"/>
          <w:b/>
          <w:bCs/>
          <w:kern w:val="0"/>
          <w:sz w:val="24"/>
          <w:szCs w:val="24"/>
        </w:rPr>
        <w:tab/>
      </w:r>
      <w:r>
        <w:rPr>
          <w:rFonts w:ascii="Arial" w:hAnsi="Arial"/>
          <w:b/>
          <w:bCs/>
          <w:kern w:val="0"/>
          <w:sz w:val="24"/>
          <w:szCs w:val="24"/>
        </w:rPr>
        <w:tab/>
      </w:r>
      <w:r>
        <w:rPr>
          <w:rFonts w:ascii="Arial" w:hAnsi="Arial"/>
          <w:b/>
          <w:bCs/>
          <w:kern w:val="0"/>
          <w:sz w:val="24"/>
          <w:szCs w:val="24"/>
        </w:rPr>
        <w:tab/>
      </w:r>
      <w:r>
        <w:rPr>
          <w:rFonts w:ascii="Arial" w:hAnsi="Arial"/>
          <w:b/>
          <w:bCs/>
          <w:kern w:val="0"/>
          <w:sz w:val="24"/>
          <w:szCs w:val="24"/>
        </w:rPr>
        <w:tab/>
      </w:r>
      <w:r>
        <w:rPr>
          <w:rFonts w:ascii="Arial" w:hAnsi="Arial"/>
          <w:b/>
          <w:bCs/>
          <w:kern w:val="0"/>
          <w:sz w:val="24"/>
          <w:szCs w:val="24"/>
        </w:rPr>
        <w:tab/>
      </w:r>
      <w:r>
        <w:rPr>
          <w:rFonts w:ascii="Arial" w:hAnsi="Arial"/>
          <w:b/>
          <w:bCs/>
          <w:kern w:val="0"/>
          <w:sz w:val="24"/>
          <w:szCs w:val="24"/>
        </w:rPr>
        <w:tab/>
      </w:r>
    </w:p>
    <w:p w:rsidR="00117569" w:rsidRDefault="00F92DAE">
      <w:pPr>
        <w:pStyle w:val="Body"/>
        <w:spacing w:after="0" w:line="276" w:lineRule="auto"/>
        <w:rPr>
          <w:rFonts w:ascii="Arial" w:eastAsia="Arial" w:hAnsi="Arial" w:cs="Arial"/>
          <w:kern w:val="0"/>
          <w:sz w:val="24"/>
          <w:szCs w:val="24"/>
        </w:rPr>
      </w:pPr>
      <w:r>
        <w:rPr>
          <w:rFonts w:ascii="Arial" w:eastAsia="Arial" w:hAnsi="Arial" w:cs="Arial"/>
          <w:kern w:val="0"/>
          <w:sz w:val="24"/>
          <w:szCs w:val="24"/>
        </w:rPr>
        <w:tab/>
      </w:r>
    </w:p>
    <w:p w:rsidR="00117569" w:rsidRDefault="00117569">
      <w:pPr>
        <w:pStyle w:val="Body"/>
        <w:spacing w:after="0" w:line="276" w:lineRule="auto"/>
        <w:jc w:val="center"/>
        <w:rPr>
          <w:rFonts w:ascii="Arial" w:eastAsia="Arial" w:hAnsi="Arial" w:cs="Arial"/>
          <w:kern w:val="0"/>
          <w:sz w:val="24"/>
          <w:szCs w:val="24"/>
        </w:rPr>
      </w:pPr>
    </w:p>
    <w:p w:rsidR="00117569" w:rsidRDefault="00117569">
      <w:pPr>
        <w:pStyle w:val="Body"/>
        <w:spacing w:after="0" w:line="276" w:lineRule="auto"/>
        <w:jc w:val="center"/>
        <w:rPr>
          <w:rFonts w:ascii="Arial" w:eastAsia="Arial" w:hAnsi="Arial" w:cs="Arial"/>
          <w:kern w:val="0"/>
          <w:sz w:val="24"/>
          <w:szCs w:val="24"/>
        </w:rPr>
      </w:pPr>
    </w:p>
    <w:p w:rsidR="00117569" w:rsidRDefault="00117569">
      <w:pPr>
        <w:pStyle w:val="Body"/>
        <w:spacing w:after="0" w:line="276" w:lineRule="auto"/>
        <w:jc w:val="center"/>
        <w:rPr>
          <w:rFonts w:ascii="Arial" w:eastAsia="Arial" w:hAnsi="Arial" w:cs="Arial"/>
          <w:kern w:val="0"/>
          <w:sz w:val="24"/>
          <w:szCs w:val="24"/>
        </w:rPr>
      </w:pPr>
    </w:p>
    <w:p w:rsidR="00117569" w:rsidRDefault="00117569">
      <w:pPr>
        <w:pStyle w:val="Body"/>
        <w:spacing w:after="0" w:line="276" w:lineRule="auto"/>
        <w:jc w:val="center"/>
        <w:rPr>
          <w:rFonts w:ascii="Arial" w:eastAsia="Arial" w:hAnsi="Arial" w:cs="Arial"/>
          <w:kern w:val="0"/>
          <w:sz w:val="24"/>
          <w:szCs w:val="24"/>
        </w:rPr>
      </w:pPr>
    </w:p>
    <w:p w:rsidR="00117569" w:rsidRDefault="00117569">
      <w:pPr>
        <w:pStyle w:val="Body"/>
        <w:spacing w:after="0" w:line="276" w:lineRule="auto"/>
        <w:jc w:val="center"/>
        <w:rPr>
          <w:rFonts w:ascii="Arial" w:eastAsia="Arial" w:hAnsi="Arial" w:cs="Arial"/>
          <w:kern w:val="0"/>
          <w:sz w:val="24"/>
          <w:szCs w:val="24"/>
        </w:rPr>
      </w:pPr>
    </w:p>
    <w:p w:rsidR="00117569" w:rsidRDefault="00117569">
      <w:pPr>
        <w:pStyle w:val="Body"/>
        <w:spacing w:after="0" w:line="276" w:lineRule="auto"/>
        <w:jc w:val="center"/>
        <w:rPr>
          <w:rFonts w:ascii="Arial" w:eastAsia="Arial" w:hAnsi="Arial" w:cs="Arial"/>
          <w:kern w:val="0"/>
          <w:sz w:val="24"/>
          <w:szCs w:val="24"/>
        </w:rPr>
      </w:pPr>
    </w:p>
    <w:p w:rsidR="00117569" w:rsidRDefault="00117569">
      <w:pPr>
        <w:pStyle w:val="Body"/>
        <w:spacing w:after="0" w:line="276" w:lineRule="auto"/>
        <w:jc w:val="center"/>
        <w:rPr>
          <w:rFonts w:ascii="Arial" w:eastAsia="Arial" w:hAnsi="Arial" w:cs="Arial"/>
          <w:kern w:val="0"/>
          <w:sz w:val="24"/>
          <w:szCs w:val="24"/>
        </w:rPr>
      </w:pPr>
    </w:p>
    <w:p w:rsidR="00117569" w:rsidRDefault="00117569">
      <w:pPr>
        <w:pStyle w:val="Body"/>
        <w:spacing w:after="0" w:line="276" w:lineRule="auto"/>
        <w:jc w:val="center"/>
        <w:rPr>
          <w:rFonts w:ascii="Arial" w:eastAsia="Arial" w:hAnsi="Arial" w:cs="Arial"/>
          <w:kern w:val="0"/>
          <w:sz w:val="24"/>
          <w:szCs w:val="24"/>
        </w:rPr>
      </w:pPr>
    </w:p>
    <w:p w:rsidR="00117569" w:rsidRDefault="00117569">
      <w:pPr>
        <w:pStyle w:val="Body"/>
        <w:spacing w:after="0" w:line="276" w:lineRule="auto"/>
        <w:jc w:val="center"/>
        <w:rPr>
          <w:rFonts w:ascii="Arial" w:eastAsia="Arial" w:hAnsi="Arial" w:cs="Arial"/>
          <w:kern w:val="0"/>
          <w:sz w:val="24"/>
          <w:szCs w:val="24"/>
        </w:rPr>
      </w:pPr>
    </w:p>
    <w:p w:rsidR="00117569" w:rsidRDefault="00117569">
      <w:pPr>
        <w:pStyle w:val="Body"/>
        <w:spacing w:after="0" w:line="276" w:lineRule="auto"/>
        <w:jc w:val="center"/>
        <w:rPr>
          <w:rFonts w:ascii="Arial" w:eastAsia="Arial" w:hAnsi="Arial" w:cs="Arial"/>
          <w:kern w:val="0"/>
          <w:sz w:val="24"/>
          <w:szCs w:val="24"/>
        </w:rPr>
      </w:pPr>
    </w:p>
    <w:p w:rsidR="00117569" w:rsidRDefault="00117569">
      <w:pPr>
        <w:pStyle w:val="Body"/>
        <w:spacing w:after="0" w:line="276" w:lineRule="auto"/>
        <w:jc w:val="center"/>
        <w:rPr>
          <w:rFonts w:ascii="Arial" w:eastAsia="Arial" w:hAnsi="Arial" w:cs="Arial"/>
          <w:kern w:val="0"/>
          <w:sz w:val="24"/>
          <w:szCs w:val="24"/>
        </w:rPr>
      </w:pPr>
    </w:p>
    <w:p w:rsidR="00117569" w:rsidRDefault="00117569">
      <w:pPr>
        <w:pStyle w:val="Body"/>
        <w:spacing w:after="0" w:line="276" w:lineRule="auto"/>
        <w:jc w:val="center"/>
        <w:rPr>
          <w:rFonts w:ascii="Arial" w:eastAsia="Arial" w:hAnsi="Arial" w:cs="Arial"/>
          <w:kern w:val="0"/>
          <w:sz w:val="24"/>
          <w:szCs w:val="24"/>
        </w:rPr>
      </w:pPr>
    </w:p>
    <w:p w:rsidR="00117569" w:rsidRDefault="00117569">
      <w:pPr>
        <w:pStyle w:val="Body"/>
        <w:spacing w:after="0" w:line="276" w:lineRule="auto"/>
        <w:jc w:val="center"/>
        <w:rPr>
          <w:rFonts w:ascii="Arial" w:eastAsia="Arial" w:hAnsi="Arial" w:cs="Arial"/>
          <w:kern w:val="0"/>
          <w:sz w:val="24"/>
          <w:szCs w:val="24"/>
        </w:rPr>
      </w:pPr>
    </w:p>
    <w:p w:rsidR="00117569" w:rsidRDefault="00117569">
      <w:pPr>
        <w:pStyle w:val="Body"/>
        <w:spacing w:after="0" w:line="276" w:lineRule="auto"/>
        <w:jc w:val="center"/>
        <w:rPr>
          <w:rFonts w:ascii="Arial" w:eastAsia="Arial" w:hAnsi="Arial" w:cs="Arial"/>
          <w:kern w:val="0"/>
          <w:sz w:val="24"/>
          <w:szCs w:val="24"/>
        </w:rPr>
      </w:pPr>
    </w:p>
    <w:p w:rsidR="00117569" w:rsidRDefault="00117569">
      <w:pPr>
        <w:pStyle w:val="Body"/>
        <w:spacing w:after="0" w:line="276" w:lineRule="auto"/>
        <w:jc w:val="center"/>
        <w:rPr>
          <w:rFonts w:ascii="Arial" w:eastAsia="Arial" w:hAnsi="Arial" w:cs="Arial"/>
          <w:kern w:val="0"/>
          <w:sz w:val="24"/>
          <w:szCs w:val="24"/>
        </w:rPr>
      </w:pPr>
    </w:p>
    <w:p w:rsidR="00117569" w:rsidRDefault="00117569">
      <w:pPr>
        <w:pStyle w:val="Body"/>
        <w:spacing w:after="0" w:line="276" w:lineRule="auto"/>
        <w:jc w:val="center"/>
        <w:rPr>
          <w:rFonts w:ascii="Arial" w:eastAsia="Arial" w:hAnsi="Arial" w:cs="Arial"/>
          <w:kern w:val="0"/>
          <w:sz w:val="24"/>
          <w:szCs w:val="24"/>
        </w:rPr>
      </w:pPr>
    </w:p>
    <w:p w:rsidR="00117569" w:rsidRDefault="00F92DAE">
      <w:pPr>
        <w:pStyle w:val="Body"/>
        <w:spacing w:line="276" w:lineRule="auto"/>
        <w:jc w:val="center"/>
        <w:rPr>
          <w:rFonts w:ascii="Arial" w:eastAsia="Arial" w:hAnsi="Arial" w:cs="Arial"/>
          <w:kern w:val="0"/>
        </w:rPr>
      </w:pPr>
      <w:r>
        <w:rPr>
          <w:rFonts w:ascii="Arial" w:hAnsi="Arial"/>
          <w:b/>
          <w:bCs/>
          <w:kern w:val="0"/>
        </w:rPr>
        <w:t>POLICY</w:t>
      </w:r>
    </w:p>
    <w:p w:rsidR="00117569" w:rsidRDefault="00F92DAE">
      <w:pPr>
        <w:pStyle w:val="Body"/>
        <w:numPr>
          <w:ilvl w:val="0"/>
          <w:numId w:val="4"/>
        </w:numPr>
        <w:shd w:val="clear" w:color="auto" w:fill="FFFFFF"/>
        <w:spacing w:after="0" w:line="276" w:lineRule="auto"/>
        <w:jc w:val="both"/>
        <w:rPr>
          <w:rFonts w:ascii="Arial" w:hAnsi="Arial"/>
          <w:b/>
          <w:bCs/>
          <w:lang w:val="fr-FR"/>
        </w:rPr>
      </w:pPr>
      <w:r>
        <w:rPr>
          <w:rFonts w:ascii="Arial" w:hAnsi="Arial"/>
          <w:b/>
          <w:bCs/>
          <w:kern w:val="0"/>
          <w:lang w:val="fr-FR"/>
        </w:rPr>
        <w:t>Introduction</w:t>
      </w:r>
      <w:bookmarkStart w:id="1" w:name="a1"/>
      <w:bookmarkEnd w:id="1"/>
    </w:p>
    <w:p w:rsidR="00117569" w:rsidRDefault="00F92DAE">
      <w:pPr>
        <w:pStyle w:val="Body"/>
        <w:shd w:val="clear" w:color="auto" w:fill="FFFFFF"/>
        <w:spacing w:after="0" w:line="276" w:lineRule="auto"/>
        <w:ind w:left="709" w:hanging="709"/>
        <w:jc w:val="both"/>
        <w:rPr>
          <w:rFonts w:ascii="Arial" w:eastAsia="Arial" w:hAnsi="Arial" w:cs="Arial"/>
          <w:kern w:val="0"/>
        </w:rPr>
      </w:pPr>
      <w:r>
        <w:rPr>
          <w:rFonts w:ascii="Arial" w:hAnsi="Arial"/>
          <w:kern w:val="0"/>
          <w:lang w:val="en-US"/>
        </w:rPr>
        <w:t>1.1</w:t>
      </w:r>
      <w:r>
        <w:rPr>
          <w:rFonts w:ascii="Arial" w:hAnsi="Arial"/>
          <w:kern w:val="0"/>
          <w:lang w:val="en-US"/>
        </w:rPr>
        <w:tab/>
        <w:t xml:space="preserve">Seaton Primary School </w:t>
      </w:r>
      <w:proofErr w:type="spellStart"/>
      <w:r>
        <w:rPr>
          <w:rFonts w:ascii="Arial" w:hAnsi="Arial"/>
          <w:kern w:val="0"/>
          <w:lang w:val="en-US"/>
        </w:rPr>
        <w:t>recognises</w:t>
      </w:r>
      <w:proofErr w:type="spellEnd"/>
      <w:r>
        <w:rPr>
          <w:rFonts w:ascii="Arial" w:hAnsi="Arial"/>
          <w:kern w:val="0"/>
          <w:lang w:val="en-US"/>
        </w:rPr>
        <w:t xml:space="preserve"> the benefits of offering flexible working believing it to attract and retain employees through increasing motivation, promoting work-life balance, enriching employee wellbeing and improving performance and productivity. </w:t>
      </w:r>
    </w:p>
    <w:p w:rsidR="00117569" w:rsidRDefault="00117569">
      <w:pPr>
        <w:pStyle w:val="Body"/>
        <w:shd w:val="clear" w:color="auto" w:fill="FFFFFF"/>
        <w:spacing w:after="0" w:line="276" w:lineRule="auto"/>
        <w:ind w:left="709" w:hanging="709"/>
        <w:jc w:val="both"/>
        <w:rPr>
          <w:rFonts w:ascii="Arial" w:eastAsia="Arial" w:hAnsi="Arial" w:cs="Arial"/>
          <w:kern w:val="0"/>
        </w:rPr>
      </w:pPr>
    </w:p>
    <w:p w:rsidR="00117569" w:rsidRDefault="00F92DAE">
      <w:pPr>
        <w:pStyle w:val="Body"/>
        <w:shd w:val="clear" w:color="auto" w:fill="FFFFFF"/>
        <w:spacing w:after="0" w:line="276" w:lineRule="auto"/>
        <w:ind w:left="709" w:hanging="709"/>
        <w:jc w:val="both"/>
        <w:rPr>
          <w:rFonts w:ascii="Arial" w:eastAsia="Arial" w:hAnsi="Arial" w:cs="Arial"/>
          <w:kern w:val="0"/>
        </w:rPr>
      </w:pPr>
      <w:r>
        <w:rPr>
          <w:rFonts w:ascii="Arial" w:hAnsi="Arial"/>
          <w:kern w:val="0"/>
          <w:lang w:val="en-US"/>
        </w:rPr>
        <w:t>1.2</w:t>
      </w:r>
      <w:r>
        <w:rPr>
          <w:rFonts w:ascii="Arial" w:hAnsi="Arial"/>
          <w:kern w:val="0"/>
          <w:lang w:val="en-US"/>
        </w:rPr>
        <w:tab/>
        <w:t xml:space="preserve">The terms within this policy have been updated in accordance with the Flexible Working </w:t>
      </w:r>
      <w:r>
        <w:rPr>
          <w:rFonts w:ascii="Arial" w:hAnsi="Arial"/>
          <w:kern w:val="0"/>
          <w:lang w:val="en-US"/>
        </w:rPr>
        <w:tab/>
        <w:t xml:space="preserve">(Amendment) Regulations that came into effect on 6 April 2024. The policy reflects key changes in </w:t>
      </w:r>
      <w:r>
        <w:rPr>
          <w:rFonts w:ascii="Arial" w:hAnsi="Arial"/>
          <w:kern w:val="0"/>
          <w:lang w:val="en-US"/>
        </w:rPr>
        <w:tab/>
        <w:t xml:space="preserve">the legislation which includes but is not exclusive to, the ability for employees to make flexible </w:t>
      </w:r>
      <w:r>
        <w:rPr>
          <w:rFonts w:ascii="Arial" w:hAnsi="Arial"/>
          <w:kern w:val="0"/>
          <w:lang w:val="en-US"/>
        </w:rPr>
        <w:tab/>
        <w:t xml:space="preserve">working requests from the first day of their employment. </w:t>
      </w:r>
    </w:p>
    <w:p w:rsidR="00117569" w:rsidRDefault="00117569">
      <w:pPr>
        <w:pStyle w:val="Body"/>
        <w:shd w:val="clear" w:color="auto" w:fill="FFFFFF"/>
        <w:spacing w:after="0" w:line="276" w:lineRule="auto"/>
        <w:ind w:left="709" w:hanging="709"/>
        <w:jc w:val="both"/>
        <w:rPr>
          <w:rFonts w:ascii="Arial" w:eastAsia="Arial" w:hAnsi="Arial" w:cs="Arial"/>
          <w:color w:val="538135"/>
          <w:kern w:val="0"/>
          <w:u w:color="538135"/>
        </w:rPr>
      </w:pPr>
    </w:p>
    <w:p w:rsidR="00117569" w:rsidRDefault="00F92DAE">
      <w:pPr>
        <w:pStyle w:val="ListParagraph"/>
        <w:numPr>
          <w:ilvl w:val="1"/>
          <w:numId w:val="5"/>
        </w:numPr>
        <w:shd w:val="clear" w:color="auto" w:fill="FFFFFF"/>
        <w:spacing w:after="0" w:line="276" w:lineRule="auto"/>
        <w:jc w:val="both"/>
        <w:rPr>
          <w:rFonts w:ascii="Arial" w:hAnsi="Arial"/>
        </w:rPr>
      </w:pPr>
      <w:r>
        <w:rPr>
          <w:rFonts w:ascii="Arial" w:hAnsi="Arial"/>
          <w:color w:val="333333"/>
          <w:kern w:val="0"/>
          <w:u w:color="333333"/>
        </w:rPr>
        <w:t>This policy sets out the Seaton Primary School’s approach to flexible working requests under the statutory procedure</w:t>
      </w:r>
      <w:r>
        <w:rPr>
          <w:rFonts w:ascii="Arial" w:hAnsi="Arial"/>
          <w:kern w:val="0"/>
        </w:rPr>
        <w:t>. However, managers should consider the various options for flexible working when either recruiting to an existing role or establishing a new post.</w:t>
      </w:r>
    </w:p>
    <w:p w:rsidR="00117569" w:rsidRDefault="00117569">
      <w:pPr>
        <w:pStyle w:val="Body"/>
        <w:shd w:val="clear" w:color="auto" w:fill="FFFFFF"/>
        <w:spacing w:after="0" w:line="276" w:lineRule="auto"/>
        <w:ind w:left="709" w:hanging="709"/>
        <w:jc w:val="both"/>
        <w:rPr>
          <w:rFonts w:ascii="Arial" w:eastAsia="Arial" w:hAnsi="Arial" w:cs="Arial"/>
          <w:kern w:val="0"/>
        </w:rPr>
      </w:pPr>
    </w:p>
    <w:p w:rsidR="00117569" w:rsidRDefault="00F92DAE">
      <w:pPr>
        <w:pStyle w:val="Heading2"/>
        <w:tabs>
          <w:tab w:val="left" w:pos="432"/>
        </w:tabs>
        <w:spacing w:before="0" w:after="0" w:line="276" w:lineRule="auto"/>
        <w:ind w:left="284" w:hanging="284"/>
        <w:jc w:val="both"/>
        <w:rPr>
          <w:b w:val="0"/>
          <w:bCs w:val="0"/>
          <w:sz w:val="22"/>
          <w:szCs w:val="22"/>
        </w:rPr>
      </w:pPr>
      <w:r>
        <w:rPr>
          <w:b w:val="0"/>
          <w:bCs w:val="0"/>
          <w:sz w:val="22"/>
          <w:szCs w:val="22"/>
          <w:lang w:val="en-US"/>
        </w:rPr>
        <w:tab/>
      </w:r>
      <w:r>
        <w:rPr>
          <w:b w:val="0"/>
          <w:bCs w:val="0"/>
          <w:sz w:val="22"/>
          <w:szCs w:val="22"/>
          <w:lang w:val="en-US"/>
        </w:rPr>
        <w:tab/>
        <w:t xml:space="preserve">Types of flexible work patterns might include the consideration of the following: </w:t>
      </w:r>
    </w:p>
    <w:p w:rsidR="00117569" w:rsidRDefault="00117569">
      <w:pPr>
        <w:pStyle w:val="Body"/>
        <w:spacing w:line="276" w:lineRule="auto"/>
        <w:jc w:val="both"/>
        <w:rPr>
          <w:rFonts w:ascii="Arial" w:eastAsia="Arial" w:hAnsi="Arial" w:cs="Arial"/>
        </w:rPr>
      </w:pPr>
    </w:p>
    <w:p w:rsidR="00117569" w:rsidRDefault="00F92DAE">
      <w:pPr>
        <w:pStyle w:val="Body"/>
        <w:numPr>
          <w:ilvl w:val="0"/>
          <w:numId w:val="7"/>
        </w:numPr>
        <w:spacing w:after="0" w:line="276" w:lineRule="auto"/>
        <w:jc w:val="both"/>
        <w:rPr>
          <w:rFonts w:ascii="Arial" w:hAnsi="Arial"/>
          <w:lang w:val="en-US"/>
        </w:rPr>
      </w:pPr>
      <w:r>
        <w:rPr>
          <w:rFonts w:ascii="Arial" w:hAnsi="Arial"/>
          <w:b/>
          <w:bCs/>
          <w:lang w:val="en-US"/>
        </w:rPr>
        <w:t>Flexi-time</w:t>
      </w:r>
      <w:r>
        <w:rPr>
          <w:rFonts w:ascii="Arial" w:hAnsi="Arial"/>
          <w:lang w:val="en-US"/>
        </w:rPr>
        <w:t xml:space="preserve"> – employees can choose when to work. </w:t>
      </w:r>
    </w:p>
    <w:p w:rsidR="00117569" w:rsidRDefault="00F92DAE">
      <w:pPr>
        <w:pStyle w:val="Body"/>
        <w:numPr>
          <w:ilvl w:val="0"/>
          <w:numId w:val="7"/>
        </w:numPr>
        <w:spacing w:after="0" w:line="276" w:lineRule="auto"/>
        <w:jc w:val="both"/>
        <w:rPr>
          <w:rFonts w:ascii="Arial" w:hAnsi="Arial"/>
          <w:lang w:val="en-US"/>
        </w:rPr>
      </w:pPr>
      <w:r>
        <w:rPr>
          <w:rFonts w:ascii="Arial" w:hAnsi="Arial"/>
          <w:b/>
          <w:bCs/>
          <w:lang w:val="en-US"/>
        </w:rPr>
        <w:t>Part-time working</w:t>
      </w:r>
      <w:r>
        <w:rPr>
          <w:rFonts w:ascii="Arial" w:hAnsi="Arial"/>
          <w:lang w:val="en-US"/>
        </w:rPr>
        <w:t xml:space="preserve"> – allows employees to work a proportion of the hours which would normally be regarded as full-time for that employment. </w:t>
      </w:r>
    </w:p>
    <w:p w:rsidR="00117569" w:rsidRDefault="00F92DAE">
      <w:pPr>
        <w:pStyle w:val="Body"/>
        <w:numPr>
          <w:ilvl w:val="0"/>
          <w:numId w:val="7"/>
        </w:numPr>
        <w:spacing w:after="0" w:line="276" w:lineRule="auto"/>
        <w:jc w:val="both"/>
        <w:rPr>
          <w:rFonts w:ascii="Arial" w:hAnsi="Arial"/>
          <w:lang w:val="en-US"/>
        </w:rPr>
      </w:pPr>
      <w:r>
        <w:rPr>
          <w:rFonts w:ascii="Arial" w:hAnsi="Arial"/>
          <w:b/>
          <w:bCs/>
          <w:lang w:val="en-US"/>
        </w:rPr>
        <w:t>Job share</w:t>
      </w:r>
      <w:r>
        <w:rPr>
          <w:rFonts w:ascii="Arial" w:hAnsi="Arial"/>
          <w:lang w:val="en-US"/>
        </w:rPr>
        <w:t xml:space="preserve"> – involves two or more people sharing a full-time post.</w:t>
      </w:r>
    </w:p>
    <w:p w:rsidR="00117569" w:rsidRDefault="00F92DAE">
      <w:pPr>
        <w:pStyle w:val="Body"/>
        <w:numPr>
          <w:ilvl w:val="0"/>
          <w:numId w:val="7"/>
        </w:numPr>
        <w:spacing w:after="0" w:line="276" w:lineRule="auto"/>
        <w:jc w:val="both"/>
        <w:rPr>
          <w:rFonts w:ascii="Arial" w:hAnsi="Arial"/>
          <w:lang w:val="en-US"/>
        </w:rPr>
      </w:pPr>
      <w:proofErr w:type="spellStart"/>
      <w:r>
        <w:rPr>
          <w:rFonts w:ascii="Arial" w:hAnsi="Arial"/>
          <w:b/>
          <w:bCs/>
          <w:lang w:val="en-US"/>
        </w:rPr>
        <w:t>Annualised</w:t>
      </w:r>
      <w:proofErr w:type="spellEnd"/>
      <w:r>
        <w:rPr>
          <w:rFonts w:ascii="Arial" w:hAnsi="Arial"/>
          <w:b/>
          <w:bCs/>
          <w:lang w:val="en-US"/>
        </w:rPr>
        <w:t xml:space="preserve"> hours</w:t>
      </w:r>
      <w:r>
        <w:rPr>
          <w:rFonts w:ascii="Arial" w:hAnsi="Arial"/>
          <w:lang w:val="en-US"/>
        </w:rPr>
        <w:t xml:space="preserve"> – where working time is </w:t>
      </w:r>
      <w:proofErr w:type="spellStart"/>
      <w:r>
        <w:rPr>
          <w:rFonts w:ascii="Arial" w:hAnsi="Arial"/>
          <w:lang w:val="en-US"/>
        </w:rPr>
        <w:t>organised</w:t>
      </w:r>
      <w:proofErr w:type="spellEnd"/>
      <w:r>
        <w:rPr>
          <w:rFonts w:ascii="Arial" w:hAnsi="Arial"/>
          <w:lang w:val="en-US"/>
        </w:rPr>
        <w:t xml:space="preserve"> over the number of hours to be worked in a year rather than a week.</w:t>
      </w:r>
    </w:p>
    <w:p w:rsidR="00117569" w:rsidRDefault="00F92DAE">
      <w:pPr>
        <w:pStyle w:val="Body"/>
        <w:numPr>
          <w:ilvl w:val="0"/>
          <w:numId w:val="7"/>
        </w:numPr>
        <w:spacing w:after="0" w:line="276" w:lineRule="auto"/>
        <w:jc w:val="both"/>
        <w:rPr>
          <w:rFonts w:ascii="Arial" w:hAnsi="Arial"/>
          <w:lang w:val="en-US"/>
        </w:rPr>
      </w:pPr>
      <w:r>
        <w:rPr>
          <w:rFonts w:ascii="Arial" w:hAnsi="Arial"/>
          <w:b/>
          <w:bCs/>
          <w:lang w:val="en-US"/>
        </w:rPr>
        <w:t>Term-time working</w:t>
      </w:r>
      <w:r>
        <w:rPr>
          <w:rFonts w:ascii="Arial" w:hAnsi="Arial"/>
          <w:lang w:val="en-US"/>
        </w:rPr>
        <w:t xml:space="preserve"> – allows employees to take unpaid leave of absence during the school holidays.</w:t>
      </w:r>
    </w:p>
    <w:p w:rsidR="00117569" w:rsidRDefault="00F92DAE">
      <w:pPr>
        <w:pStyle w:val="Body"/>
        <w:numPr>
          <w:ilvl w:val="0"/>
          <w:numId w:val="7"/>
        </w:numPr>
        <w:spacing w:after="0" w:line="276" w:lineRule="auto"/>
        <w:jc w:val="both"/>
        <w:rPr>
          <w:rFonts w:ascii="Arial" w:hAnsi="Arial"/>
          <w:lang w:val="en-US"/>
        </w:rPr>
      </w:pPr>
      <w:r>
        <w:rPr>
          <w:rFonts w:ascii="Arial" w:hAnsi="Arial"/>
          <w:b/>
          <w:bCs/>
          <w:lang w:val="en-US"/>
        </w:rPr>
        <w:t>Home working</w:t>
      </w:r>
      <w:r>
        <w:rPr>
          <w:rFonts w:ascii="Arial" w:hAnsi="Arial"/>
          <w:lang w:val="en-US"/>
        </w:rPr>
        <w:t xml:space="preserve"> - individuals have the opportunity to work from home on either a full or part time basis.</w:t>
      </w:r>
    </w:p>
    <w:p w:rsidR="00117569" w:rsidRDefault="00F92DAE">
      <w:pPr>
        <w:pStyle w:val="Body"/>
        <w:numPr>
          <w:ilvl w:val="0"/>
          <w:numId w:val="9"/>
        </w:numPr>
        <w:spacing w:after="0" w:line="276" w:lineRule="auto"/>
        <w:jc w:val="both"/>
        <w:rPr>
          <w:rFonts w:ascii="Arial" w:hAnsi="Arial"/>
          <w:lang w:val="en-US"/>
        </w:rPr>
      </w:pPr>
      <w:r>
        <w:rPr>
          <w:rFonts w:ascii="Arial" w:hAnsi="Arial"/>
          <w:b/>
          <w:bCs/>
          <w:lang w:val="en-US"/>
        </w:rPr>
        <w:t>Compressed hours</w:t>
      </w:r>
      <w:r>
        <w:rPr>
          <w:rFonts w:ascii="Arial" w:hAnsi="Arial"/>
          <w:lang w:val="en-US"/>
        </w:rPr>
        <w:t xml:space="preserve"> – where individuals complete their hours over a shorter period of time.</w:t>
      </w:r>
    </w:p>
    <w:p w:rsidR="00117569" w:rsidRDefault="00F92DAE">
      <w:pPr>
        <w:pStyle w:val="Body"/>
        <w:numPr>
          <w:ilvl w:val="0"/>
          <w:numId w:val="9"/>
        </w:numPr>
        <w:spacing w:after="0" w:line="276" w:lineRule="auto"/>
        <w:jc w:val="both"/>
        <w:rPr>
          <w:rFonts w:ascii="Arial" w:hAnsi="Arial"/>
          <w:lang w:val="en-US"/>
        </w:rPr>
      </w:pPr>
      <w:r>
        <w:rPr>
          <w:rFonts w:ascii="Arial" w:hAnsi="Arial"/>
          <w:b/>
          <w:bCs/>
          <w:lang w:val="en-US"/>
        </w:rPr>
        <w:t>Staggered hours</w:t>
      </w:r>
      <w:r>
        <w:rPr>
          <w:rFonts w:ascii="Arial" w:hAnsi="Arial"/>
          <w:lang w:val="en-US"/>
        </w:rPr>
        <w:t xml:space="preserve"> – allows employees to start and finish their day at different times</w:t>
      </w:r>
    </w:p>
    <w:p w:rsidR="00117569" w:rsidRDefault="00117569">
      <w:pPr>
        <w:pStyle w:val="Body"/>
        <w:spacing w:after="0" w:line="276" w:lineRule="auto"/>
        <w:ind w:left="1134"/>
        <w:jc w:val="both"/>
        <w:rPr>
          <w:rFonts w:ascii="Arial" w:eastAsia="Arial" w:hAnsi="Arial" w:cs="Arial"/>
        </w:rPr>
      </w:pPr>
    </w:p>
    <w:p w:rsidR="00117569" w:rsidRDefault="00F92DAE">
      <w:pPr>
        <w:pStyle w:val="Body"/>
        <w:shd w:val="clear" w:color="auto" w:fill="FFFFFF"/>
        <w:spacing w:after="0" w:line="276" w:lineRule="auto"/>
        <w:ind w:left="709" w:hanging="709"/>
        <w:jc w:val="both"/>
        <w:rPr>
          <w:rFonts w:ascii="Arial" w:eastAsia="Arial" w:hAnsi="Arial" w:cs="Arial"/>
          <w:kern w:val="0"/>
        </w:rPr>
      </w:pPr>
      <w:r>
        <w:rPr>
          <w:rFonts w:ascii="Arial" w:eastAsia="Arial" w:hAnsi="Arial" w:cs="Arial"/>
          <w:lang w:val="en-US"/>
        </w:rPr>
        <w:tab/>
        <w:t xml:space="preserve">The type of flexible working pattern requested by an employee will need to </w:t>
      </w:r>
      <w:proofErr w:type="gramStart"/>
      <w:r>
        <w:rPr>
          <w:rFonts w:ascii="Arial" w:eastAsia="Arial" w:hAnsi="Arial" w:cs="Arial"/>
          <w:lang w:val="en-US"/>
        </w:rPr>
        <w:t>take into account</w:t>
      </w:r>
      <w:proofErr w:type="gramEnd"/>
      <w:r>
        <w:rPr>
          <w:rFonts w:ascii="Arial" w:eastAsia="Arial" w:hAnsi="Arial" w:cs="Arial"/>
          <w:lang w:val="en-US"/>
        </w:rPr>
        <w:t xml:space="preserve"> the practicalities of applying the revised working arrangements in a school setting.</w:t>
      </w:r>
    </w:p>
    <w:p w:rsidR="00117569" w:rsidRDefault="00117569">
      <w:pPr>
        <w:pStyle w:val="Body"/>
        <w:shd w:val="clear" w:color="auto" w:fill="FFFFFF"/>
        <w:spacing w:after="0" w:line="276" w:lineRule="auto"/>
        <w:ind w:left="709" w:hanging="709"/>
        <w:jc w:val="both"/>
        <w:rPr>
          <w:rFonts w:ascii="Arial" w:eastAsia="Arial" w:hAnsi="Arial" w:cs="Arial"/>
          <w:kern w:val="0"/>
        </w:rPr>
      </w:pPr>
    </w:p>
    <w:p w:rsidR="00117569" w:rsidRDefault="00F92DAE">
      <w:pPr>
        <w:pStyle w:val="Body"/>
        <w:shd w:val="clear" w:color="auto" w:fill="FFFFFF"/>
        <w:spacing w:after="0" w:line="276" w:lineRule="auto"/>
        <w:ind w:left="709" w:hanging="709"/>
        <w:jc w:val="both"/>
        <w:rPr>
          <w:rFonts w:ascii="Arial" w:eastAsia="Arial" w:hAnsi="Arial" w:cs="Arial"/>
          <w:kern w:val="0"/>
        </w:rPr>
      </w:pPr>
      <w:r>
        <w:rPr>
          <w:rFonts w:ascii="Arial" w:hAnsi="Arial"/>
          <w:kern w:val="0"/>
          <w:lang w:val="en-US"/>
        </w:rPr>
        <w:t>1.4</w:t>
      </w:r>
      <w:r>
        <w:rPr>
          <w:rFonts w:ascii="Arial" w:hAnsi="Arial"/>
          <w:kern w:val="0"/>
          <w:lang w:val="en-US"/>
        </w:rPr>
        <w:tab/>
        <w:t xml:space="preserve">Informal or short-term (12 months or less) flexible, temporary changes to working hours or </w:t>
      </w:r>
      <w:r>
        <w:rPr>
          <w:rFonts w:ascii="Arial" w:hAnsi="Arial"/>
          <w:kern w:val="0"/>
          <w:lang w:val="en-US"/>
        </w:rPr>
        <w:tab/>
        <w:t xml:space="preserve">working patterns should be discussed by employees with their manager, outside of this policy. </w:t>
      </w:r>
    </w:p>
    <w:p w:rsidR="00117569" w:rsidRDefault="00117569">
      <w:pPr>
        <w:pStyle w:val="Body"/>
        <w:shd w:val="clear" w:color="auto" w:fill="FFFFFF"/>
        <w:spacing w:after="0" w:line="276" w:lineRule="auto"/>
        <w:ind w:left="709" w:hanging="709"/>
        <w:jc w:val="both"/>
        <w:rPr>
          <w:rFonts w:ascii="Arial" w:eastAsia="Arial" w:hAnsi="Arial" w:cs="Arial"/>
          <w:kern w:val="0"/>
        </w:rPr>
      </w:pPr>
    </w:p>
    <w:p w:rsidR="00117569" w:rsidRDefault="00F92DAE">
      <w:pPr>
        <w:pStyle w:val="Body"/>
        <w:shd w:val="clear" w:color="auto" w:fill="FFFFFF"/>
        <w:spacing w:after="0" w:line="276" w:lineRule="auto"/>
        <w:ind w:left="709" w:hanging="709"/>
        <w:jc w:val="both"/>
        <w:rPr>
          <w:rFonts w:ascii="Arial" w:eastAsia="Arial" w:hAnsi="Arial" w:cs="Arial"/>
          <w:kern w:val="0"/>
        </w:rPr>
      </w:pPr>
      <w:r>
        <w:rPr>
          <w:rFonts w:ascii="Arial" w:hAnsi="Arial"/>
          <w:kern w:val="0"/>
          <w:lang w:val="en-US"/>
        </w:rPr>
        <w:t>1.5</w:t>
      </w:r>
      <w:r>
        <w:rPr>
          <w:rFonts w:ascii="Arial" w:hAnsi="Arial"/>
          <w:kern w:val="0"/>
          <w:lang w:val="en-US"/>
        </w:rPr>
        <w:tab/>
        <w:t xml:space="preserve">This policy does not form part of the contract of employment and the </w:t>
      </w:r>
      <w:r>
        <w:rPr>
          <w:rFonts w:ascii="Arial" w:hAnsi="Arial"/>
          <w:color w:val="333333"/>
          <w:kern w:val="0"/>
          <w:u w:color="333333"/>
          <w:lang w:val="en-US"/>
        </w:rPr>
        <w:t xml:space="preserve">Seaton Primary </w:t>
      </w:r>
      <w:proofErr w:type="gramStart"/>
      <w:r>
        <w:rPr>
          <w:rFonts w:ascii="Arial" w:hAnsi="Arial"/>
          <w:color w:val="333333"/>
          <w:kern w:val="0"/>
          <w:u w:color="333333"/>
          <w:lang w:val="en-US"/>
        </w:rPr>
        <w:t xml:space="preserve">School </w:t>
      </w:r>
      <w:r>
        <w:rPr>
          <w:rFonts w:ascii="Arial" w:hAnsi="Arial"/>
          <w:kern w:val="0"/>
          <w:lang w:val="en-US"/>
        </w:rPr>
        <w:t xml:space="preserve"> reserves</w:t>
      </w:r>
      <w:proofErr w:type="gramEnd"/>
      <w:r>
        <w:rPr>
          <w:rFonts w:ascii="Arial" w:hAnsi="Arial"/>
          <w:kern w:val="0"/>
          <w:lang w:val="en-US"/>
        </w:rPr>
        <w:t xml:space="preserve"> the right to amend it at any time.</w:t>
      </w:r>
    </w:p>
    <w:p w:rsidR="00117569" w:rsidRDefault="00117569">
      <w:pPr>
        <w:pStyle w:val="Body"/>
        <w:shd w:val="clear" w:color="auto" w:fill="FFFFFF"/>
        <w:spacing w:after="0" w:line="276" w:lineRule="auto"/>
        <w:jc w:val="both"/>
        <w:rPr>
          <w:rFonts w:ascii="Arial" w:eastAsia="Arial" w:hAnsi="Arial" w:cs="Arial"/>
          <w:kern w:val="0"/>
        </w:rPr>
      </w:pPr>
    </w:p>
    <w:p w:rsidR="00117569" w:rsidRDefault="00F92DAE">
      <w:pPr>
        <w:pStyle w:val="Body"/>
        <w:shd w:val="clear" w:color="auto" w:fill="FFFFFF"/>
        <w:spacing w:after="0" w:line="276" w:lineRule="auto"/>
        <w:jc w:val="both"/>
        <w:rPr>
          <w:rFonts w:ascii="Arial" w:eastAsia="Arial" w:hAnsi="Arial" w:cs="Arial"/>
          <w:b/>
          <w:bCs/>
          <w:kern w:val="0"/>
        </w:rPr>
      </w:pPr>
      <w:r>
        <w:rPr>
          <w:rFonts w:ascii="Arial" w:hAnsi="Arial"/>
          <w:b/>
          <w:bCs/>
          <w:kern w:val="0"/>
          <w:lang w:val="it-IT"/>
        </w:rPr>
        <w:t>2. Scope</w:t>
      </w:r>
    </w:p>
    <w:p w:rsidR="00117569" w:rsidRDefault="00F92DAE">
      <w:pPr>
        <w:pStyle w:val="Body"/>
        <w:shd w:val="clear" w:color="auto" w:fill="FFFFFF"/>
        <w:spacing w:after="0" w:line="276" w:lineRule="auto"/>
        <w:ind w:left="709" w:hanging="709"/>
        <w:jc w:val="both"/>
        <w:rPr>
          <w:rFonts w:ascii="Arial" w:eastAsia="Arial" w:hAnsi="Arial" w:cs="Arial"/>
          <w:kern w:val="0"/>
        </w:rPr>
      </w:pPr>
      <w:r>
        <w:rPr>
          <w:rFonts w:ascii="Arial" w:hAnsi="Arial"/>
          <w:kern w:val="0"/>
          <w:lang w:val="en-US"/>
        </w:rPr>
        <w:t>2.1</w:t>
      </w:r>
      <w:r>
        <w:rPr>
          <w:rFonts w:ascii="Arial" w:hAnsi="Arial"/>
          <w:kern w:val="0"/>
          <w:lang w:val="en-US"/>
        </w:rPr>
        <w:tab/>
        <w:t xml:space="preserve">This policy applies to all </w:t>
      </w:r>
      <w:r>
        <w:rPr>
          <w:rFonts w:ascii="Arial" w:hAnsi="Arial"/>
          <w:color w:val="333333"/>
          <w:kern w:val="0"/>
          <w:u w:color="333333"/>
          <w:lang w:val="en-US"/>
        </w:rPr>
        <w:t>Seaton Primary School</w:t>
      </w:r>
      <w:r>
        <w:rPr>
          <w:rFonts w:ascii="Arial" w:hAnsi="Arial"/>
          <w:kern w:val="0"/>
          <w:lang w:val="en-US"/>
        </w:rPr>
        <w:t xml:space="preserve"> employees.</w:t>
      </w:r>
      <w:r>
        <w:rPr>
          <w:rFonts w:ascii="Arial" w:hAnsi="Arial"/>
          <w:i/>
          <w:iCs/>
          <w:kern w:val="0"/>
        </w:rPr>
        <w:t xml:space="preserve"> </w:t>
      </w:r>
      <w:r>
        <w:rPr>
          <w:rFonts w:ascii="Arial" w:hAnsi="Arial"/>
          <w:kern w:val="0"/>
          <w:lang w:val="en-US"/>
        </w:rPr>
        <w:t xml:space="preserve">It does not apply to workers, contractors, consultants or any self-employed individuals working for the </w:t>
      </w:r>
      <w:r>
        <w:rPr>
          <w:rFonts w:ascii="Arial" w:hAnsi="Arial"/>
          <w:color w:val="333333"/>
          <w:kern w:val="0"/>
          <w:u w:color="333333"/>
          <w:lang w:val="en-US"/>
        </w:rPr>
        <w:t>Seaton Primary School</w:t>
      </w:r>
      <w:r>
        <w:rPr>
          <w:rFonts w:ascii="Arial" w:hAnsi="Arial"/>
          <w:kern w:val="0"/>
        </w:rPr>
        <w:t>.</w:t>
      </w:r>
    </w:p>
    <w:p w:rsidR="00117569" w:rsidRDefault="00117569">
      <w:pPr>
        <w:pStyle w:val="Body"/>
        <w:shd w:val="clear" w:color="auto" w:fill="FFFFFF"/>
        <w:spacing w:after="0" w:line="276" w:lineRule="auto"/>
        <w:ind w:left="709" w:hanging="709"/>
        <w:jc w:val="both"/>
        <w:rPr>
          <w:rFonts w:ascii="Arial" w:eastAsia="Arial" w:hAnsi="Arial" w:cs="Arial"/>
          <w:kern w:val="0"/>
        </w:rPr>
      </w:pPr>
    </w:p>
    <w:p w:rsidR="00117569" w:rsidRDefault="00F92DAE">
      <w:pPr>
        <w:pStyle w:val="Heading3"/>
        <w:spacing w:before="0" w:line="276" w:lineRule="auto"/>
        <w:ind w:left="284" w:hanging="284"/>
        <w:jc w:val="both"/>
        <w:rPr>
          <w:rFonts w:ascii="Arial" w:eastAsia="Arial" w:hAnsi="Arial" w:cs="Arial"/>
          <w:b/>
          <w:bCs/>
          <w:color w:val="000000"/>
          <w:sz w:val="22"/>
          <w:szCs w:val="22"/>
          <w:u w:color="000000"/>
        </w:rPr>
      </w:pPr>
      <w:r>
        <w:rPr>
          <w:rFonts w:ascii="Arial" w:hAnsi="Arial"/>
          <w:b/>
          <w:bCs/>
          <w:color w:val="000000"/>
          <w:sz w:val="22"/>
          <w:szCs w:val="22"/>
          <w:u w:color="000000"/>
          <w:lang w:val="en-US"/>
        </w:rPr>
        <w:t>3.</w:t>
      </w:r>
      <w:r>
        <w:rPr>
          <w:rFonts w:ascii="Arial" w:hAnsi="Arial"/>
          <w:b/>
          <w:bCs/>
          <w:color w:val="000000"/>
          <w:sz w:val="22"/>
          <w:szCs w:val="22"/>
          <w:u w:color="000000"/>
          <w:lang w:val="en-US"/>
        </w:rPr>
        <w:tab/>
        <w:t>Responsible Officer / Committee</w:t>
      </w:r>
    </w:p>
    <w:p w:rsidR="00117569" w:rsidRDefault="00F92DAE">
      <w:pPr>
        <w:pStyle w:val="Body"/>
        <w:shd w:val="clear" w:color="auto" w:fill="FFFFFF"/>
        <w:spacing w:after="0" w:line="276" w:lineRule="auto"/>
        <w:ind w:left="709"/>
        <w:jc w:val="both"/>
        <w:rPr>
          <w:rFonts w:ascii="Arial" w:eastAsia="Arial" w:hAnsi="Arial" w:cs="Arial"/>
        </w:rPr>
      </w:pPr>
      <w:r>
        <w:rPr>
          <w:rFonts w:ascii="Arial" w:hAnsi="Arial"/>
          <w:lang w:val="en-US"/>
        </w:rPr>
        <w:t xml:space="preserve">It is the responsibility of the Governing Body and Headteacher to ensure that employees who meet the eligibility criteria detailed in this policy are provided with the right to request a variation to their contract so that they can work more flexibly.  </w:t>
      </w:r>
    </w:p>
    <w:p w:rsidR="00117569" w:rsidRDefault="00117569">
      <w:pPr>
        <w:pStyle w:val="Body"/>
        <w:shd w:val="clear" w:color="auto" w:fill="FFFFFF"/>
        <w:spacing w:after="0" w:line="276" w:lineRule="auto"/>
        <w:ind w:left="709" w:hanging="709"/>
        <w:jc w:val="both"/>
        <w:rPr>
          <w:rFonts w:ascii="Arial" w:eastAsia="Arial" w:hAnsi="Arial" w:cs="Arial"/>
        </w:rPr>
      </w:pPr>
    </w:p>
    <w:p w:rsidR="00117569" w:rsidRDefault="00F92DAE">
      <w:pPr>
        <w:pStyle w:val="Body"/>
        <w:shd w:val="clear" w:color="auto" w:fill="FFFFFF"/>
        <w:spacing w:after="0" w:line="276" w:lineRule="auto"/>
        <w:ind w:left="709"/>
        <w:jc w:val="both"/>
        <w:rPr>
          <w:rFonts w:ascii="Arial" w:eastAsia="Arial" w:hAnsi="Arial" w:cs="Arial"/>
        </w:rPr>
      </w:pPr>
      <w:r>
        <w:rPr>
          <w:rFonts w:ascii="Arial" w:hAnsi="Arial"/>
          <w:lang w:val="en-US"/>
        </w:rPr>
        <w:t>The Governing Body and Headteacher are responsible for ensuring that the statutory procedures and timeframes detailed in this policy are adhered to.</w:t>
      </w:r>
    </w:p>
    <w:p w:rsidR="00117569" w:rsidRDefault="00117569">
      <w:pPr>
        <w:pStyle w:val="Body"/>
        <w:shd w:val="clear" w:color="auto" w:fill="FFFFFF"/>
        <w:spacing w:after="0" w:line="276" w:lineRule="auto"/>
        <w:ind w:left="709" w:hanging="709"/>
        <w:jc w:val="both"/>
        <w:rPr>
          <w:rFonts w:ascii="Arial" w:eastAsia="Arial" w:hAnsi="Arial" w:cs="Arial"/>
        </w:rPr>
      </w:pPr>
    </w:p>
    <w:p w:rsidR="00117569" w:rsidRDefault="00F92DAE">
      <w:pPr>
        <w:pStyle w:val="Body"/>
        <w:shd w:val="clear" w:color="auto" w:fill="FFFFFF"/>
        <w:spacing w:after="0" w:line="276" w:lineRule="auto"/>
        <w:ind w:left="709"/>
        <w:jc w:val="both"/>
        <w:rPr>
          <w:rFonts w:ascii="Arial" w:eastAsia="Arial" w:hAnsi="Arial" w:cs="Arial"/>
        </w:rPr>
      </w:pPr>
      <w:r>
        <w:rPr>
          <w:rFonts w:ascii="Arial" w:hAnsi="Arial"/>
          <w:lang w:val="en-US"/>
        </w:rPr>
        <w:t xml:space="preserve">In considering a flexible working request, the Governing Body and Headteacher will ensure that due regard is given to Name of school’s staffing structure requirements, in particular ensuring that teaching and learning standards can be maintained. </w:t>
      </w:r>
    </w:p>
    <w:p w:rsidR="00117569" w:rsidRDefault="00117569">
      <w:pPr>
        <w:pStyle w:val="Body"/>
        <w:shd w:val="clear" w:color="auto" w:fill="FFFFFF"/>
        <w:spacing w:after="0" w:line="276" w:lineRule="auto"/>
        <w:ind w:left="709" w:hanging="709"/>
        <w:jc w:val="both"/>
        <w:rPr>
          <w:rFonts w:ascii="Arial" w:eastAsia="Arial" w:hAnsi="Arial" w:cs="Arial"/>
          <w:kern w:val="0"/>
        </w:rPr>
      </w:pPr>
    </w:p>
    <w:p w:rsidR="00117569" w:rsidRDefault="00117569">
      <w:pPr>
        <w:pStyle w:val="Body"/>
        <w:shd w:val="clear" w:color="auto" w:fill="FFFFFF"/>
        <w:spacing w:after="0" w:line="276" w:lineRule="auto"/>
        <w:ind w:left="709" w:hanging="709"/>
        <w:jc w:val="both"/>
        <w:rPr>
          <w:rFonts w:ascii="Arial" w:eastAsia="Arial" w:hAnsi="Arial" w:cs="Arial"/>
          <w:kern w:val="0"/>
        </w:rPr>
      </w:pPr>
    </w:p>
    <w:p w:rsidR="00117569" w:rsidRDefault="00F92DAE">
      <w:pPr>
        <w:pStyle w:val="Body"/>
        <w:shd w:val="clear" w:color="auto" w:fill="FFFFFF"/>
        <w:spacing w:after="0" w:line="276" w:lineRule="auto"/>
        <w:ind w:left="709" w:hanging="709"/>
        <w:jc w:val="both"/>
        <w:rPr>
          <w:rFonts w:ascii="Arial" w:eastAsia="Arial" w:hAnsi="Arial" w:cs="Arial"/>
          <w:b/>
          <w:bCs/>
          <w:kern w:val="0"/>
        </w:rPr>
      </w:pPr>
      <w:r>
        <w:rPr>
          <w:rFonts w:ascii="Arial" w:hAnsi="Arial"/>
          <w:b/>
          <w:bCs/>
          <w:kern w:val="0"/>
          <w:lang w:val="it-IT"/>
        </w:rPr>
        <w:t>4. Principles</w:t>
      </w:r>
    </w:p>
    <w:p w:rsidR="00117569" w:rsidRDefault="00F92DAE">
      <w:pPr>
        <w:pStyle w:val="Body"/>
        <w:shd w:val="clear" w:color="auto" w:fill="FFFFFF"/>
        <w:spacing w:after="0" w:line="276" w:lineRule="auto"/>
        <w:ind w:left="709" w:hanging="709"/>
        <w:jc w:val="both"/>
        <w:rPr>
          <w:rFonts w:ascii="Arial" w:eastAsia="Arial" w:hAnsi="Arial" w:cs="Arial"/>
          <w:kern w:val="0"/>
        </w:rPr>
      </w:pPr>
      <w:r>
        <w:rPr>
          <w:rFonts w:ascii="Arial" w:hAnsi="Arial"/>
          <w:kern w:val="0"/>
          <w:lang w:val="en-US"/>
        </w:rPr>
        <w:t>4.1</w:t>
      </w:r>
      <w:r>
        <w:rPr>
          <w:rFonts w:ascii="Arial" w:hAnsi="Arial"/>
          <w:kern w:val="0"/>
          <w:lang w:val="en-US"/>
        </w:rPr>
        <w:tab/>
        <w:t>It is the Seaton Primary School’s policy to encourage open discussion with employees. An employee who thinks they may benefit from flexible working is encouraged to contact their manager to initially arrange an informal discussion to talk about the options.</w:t>
      </w:r>
    </w:p>
    <w:p w:rsidR="00117569" w:rsidRDefault="00117569">
      <w:pPr>
        <w:pStyle w:val="Body"/>
        <w:spacing w:after="0" w:line="276" w:lineRule="auto"/>
        <w:ind w:left="709" w:hanging="709"/>
        <w:jc w:val="both"/>
        <w:rPr>
          <w:rFonts w:ascii="Arial" w:eastAsia="Arial" w:hAnsi="Arial" w:cs="Arial"/>
          <w:kern w:val="0"/>
        </w:rPr>
      </w:pPr>
    </w:p>
    <w:p w:rsidR="00117569" w:rsidRDefault="00F92DAE">
      <w:pPr>
        <w:pStyle w:val="Body"/>
        <w:spacing w:after="0" w:line="276" w:lineRule="auto"/>
        <w:ind w:left="709" w:hanging="709"/>
        <w:jc w:val="both"/>
        <w:rPr>
          <w:rFonts w:ascii="Arial" w:eastAsia="Arial" w:hAnsi="Arial" w:cs="Arial"/>
          <w:kern w:val="0"/>
        </w:rPr>
      </w:pPr>
      <w:r>
        <w:rPr>
          <w:rFonts w:ascii="Arial" w:hAnsi="Arial"/>
          <w:kern w:val="0"/>
          <w:lang w:val="en-US"/>
        </w:rPr>
        <w:t>4.2</w:t>
      </w:r>
      <w:r>
        <w:rPr>
          <w:rFonts w:ascii="Arial" w:hAnsi="Arial"/>
          <w:kern w:val="0"/>
          <w:lang w:val="en-US"/>
        </w:rPr>
        <w:tab/>
        <w:t xml:space="preserve">In considering a flexible working arrangement, the Seaton Primary School will </w:t>
      </w:r>
      <w:proofErr w:type="gramStart"/>
      <w:r>
        <w:rPr>
          <w:rFonts w:ascii="Arial" w:hAnsi="Arial"/>
          <w:kern w:val="0"/>
          <w:lang w:val="en-US"/>
        </w:rPr>
        <w:t>take into account</w:t>
      </w:r>
      <w:proofErr w:type="gramEnd"/>
      <w:r>
        <w:rPr>
          <w:rFonts w:ascii="Arial" w:hAnsi="Arial"/>
          <w:kern w:val="0"/>
          <w:lang w:val="en-US"/>
        </w:rPr>
        <w:t xml:space="preserve"> factors including the impact on its ability to support and educate the Seaton Primary School’s pupils/students, effect on other employees, and on management of the team.</w:t>
      </w:r>
    </w:p>
    <w:p w:rsidR="00117569" w:rsidRDefault="00117569">
      <w:pPr>
        <w:pStyle w:val="Body"/>
        <w:spacing w:after="0" w:line="276" w:lineRule="auto"/>
        <w:ind w:left="709" w:hanging="709"/>
        <w:jc w:val="both"/>
        <w:rPr>
          <w:rFonts w:ascii="Arial" w:eastAsia="Arial" w:hAnsi="Arial" w:cs="Arial"/>
          <w:kern w:val="0"/>
        </w:rPr>
      </w:pPr>
    </w:p>
    <w:p w:rsidR="00117569" w:rsidRDefault="00F92DAE">
      <w:pPr>
        <w:pStyle w:val="Body"/>
        <w:shd w:val="clear" w:color="auto" w:fill="FFFFFF"/>
        <w:spacing w:after="0" w:line="276" w:lineRule="auto"/>
        <w:ind w:left="709" w:hanging="709"/>
        <w:jc w:val="both"/>
        <w:rPr>
          <w:rFonts w:ascii="Arial" w:eastAsia="Arial" w:hAnsi="Arial" w:cs="Arial"/>
          <w:kern w:val="0"/>
        </w:rPr>
      </w:pPr>
      <w:r>
        <w:rPr>
          <w:rFonts w:ascii="Arial" w:hAnsi="Arial"/>
          <w:kern w:val="0"/>
          <w:lang w:val="en-US"/>
        </w:rPr>
        <w:t xml:space="preserve"> 4.3</w:t>
      </w:r>
      <w:r>
        <w:rPr>
          <w:rFonts w:ascii="Arial" w:hAnsi="Arial"/>
          <w:kern w:val="0"/>
          <w:lang w:val="en-US"/>
        </w:rPr>
        <w:tab/>
        <w:t xml:space="preserve">Whilst every effort will be made to accommodate a flexible working request, there is no automatic </w:t>
      </w:r>
      <w:r>
        <w:rPr>
          <w:rFonts w:ascii="Arial" w:hAnsi="Arial"/>
          <w:kern w:val="0"/>
          <w:lang w:val="en-US"/>
        </w:rPr>
        <w:tab/>
        <w:t>entitlement to have this agreed.</w:t>
      </w:r>
    </w:p>
    <w:p w:rsidR="00117569" w:rsidRDefault="00117569">
      <w:pPr>
        <w:pStyle w:val="Body"/>
        <w:shd w:val="clear" w:color="auto" w:fill="FFFFFF"/>
        <w:spacing w:after="0" w:line="276" w:lineRule="auto"/>
        <w:ind w:left="709" w:hanging="709"/>
        <w:jc w:val="both"/>
        <w:rPr>
          <w:rFonts w:ascii="Arial" w:eastAsia="Arial" w:hAnsi="Arial" w:cs="Arial"/>
          <w:kern w:val="0"/>
        </w:rPr>
      </w:pPr>
    </w:p>
    <w:p w:rsidR="00117569" w:rsidRDefault="00F92DAE">
      <w:pPr>
        <w:pStyle w:val="Body"/>
        <w:shd w:val="clear" w:color="auto" w:fill="FFFFFF"/>
        <w:spacing w:after="0" w:line="276" w:lineRule="auto"/>
        <w:ind w:left="709" w:hanging="709"/>
        <w:jc w:val="both"/>
        <w:rPr>
          <w:rFonts w:ascii="Arial" w:eastAsia="Arial" w:hAnsi="Arial" w:cs="Arial"/>
          <w:kern w:val="0"/>
        </w:rPr>
      </w:pPr>
      <w:r>
        <w:rPr>
          <w:rFonts w:ascii="Arial" w:hAnsi="Arial"/>
          <w:kern w:val="0"/>
          <w:lang w:val="en-US"/>
        </w:rPr>
        <w:t>4.4</w:t>
      </w:r>
      <w:r>
        <w:rPr>
          <w:rFonts w:ascii="Arial" w:hAnsi="Arial"/>
          <w:kern w:val="0"/>
          <w:lang w:val="en-US"/>
        </w:rPr>
        <w:tab/>
        <w:t xml:space="preserve">Each request will be considered on a case-by-case basis. Agreeing to one request will not set a </w:t>
      </w:r>
      <w:r>
        <w:rPr>
          <w:rFonts w:ascii="Arial" w:hAnsi="Arial"/>
          <w:kern w:val="0"/>
          <w:lang w:val="en-US"/>
        </w:rPr>
        <w:tab/>
        <w:t xml:space="preserve">precedent or create the right for another employee to be granted a similar change to their working </w:t>
      </w:r>
      <w:r>
        <w:rPr>
          <w:rFonts w:ascii="Arial" w:hAnsi="Arial"/>
          <w:kern w:val="0"/>
          <w:lang w:val="en-US"/>
        </w:rPr>
        <w:tab/>
        <w:t>pattern</w:t>
      </w:r>
    </w:p>
    <w:p w:rsidR="00117569" w:rsidRDefault="00117569">
      <w:pPr>
        <w:pStyle w:val="Body"/>
        <w:shd w:val="clear" w:color="auto" w:fill="FFFFFF"/>
        <w:spacing w:after="0" w:line="276" w:lineRule="auto"/>
        <w:ind w:left="709" w:hanging="709"/>
        <w:jc w:val="both"/>
        <w:rPr>
          <w:rFonts w:ascii="Arial" w:eastAsia="Arial" w:hAnsi="Arial" w:cs="Arial"/>
          <w:kern w:val="0"/>
        </w:rPr>
      </w:pPr>
    </w:p>
    <w:p w:rsidR="00117569" w:rsidRDefault="00F92DAE">
      <w:pPr>
        <w:pStyle w:val="Body"/>
        <w:shd w:val="clear" w:color="auto" w:fill="FFFFFF"/>
        <w:spacing w:after="0" w:line="276" w:lineRule="auto"/>
        <w:ind w:left="709" w:hanging="709"/>
        <w:jc w:val="both"/>
        <w:rPr>
          <w:rFonts w:ascii="Arial" w:eastAsia="Arial" w:hAnsi="Arial" w:cs="Arial"/>
          <w:kern w:val="0"/>
        </w:rPr>
      </w:pPr>
      <w:r>
        <w:rPr>
          <w:rFonts w:ascii="Arial" w:hAnsi="Arial"/>
          <w:kern w:val="0"/>
          <w:lang w:val="en-US"/>
        </w:rPr>
        <w:t>4.5</w:t>
      </w:r>
      <w:r>
        <w:rPr>
          <w:rFonts w:ascii="Arial" w:hAnsi="Arial"/>
          <w:kern w:val="0"/>
          <w:lang w:val="en-US"/>
        </w:rPr>
        <w:tab/>
        <w:t xml:space="preserve">If a formal change is agreed, it will be a permanent variation of contract, unless a trial or temporary </w:t>
      </w:r>
      <w:r>
        <w:rPr>
          <w:rFonts w:ascii="Arial" w:hAnsi="Arial"/>
          <w:kern w:val="0"/>
          <w:lang w:val="en-US"/>
        </w:rPr>
        <w:tab/>
        <w:t xml:space="preserve">period is agreed. There is no automatic right for the employee to revert back to the former </w:t>
      </w:r>
      <w:r>
        <w:rPr>
          <w:rFonts w:ascii="Arial" w:hAnsi="Arial"/>
          <w:kern w:val="0"/>
          <w:lang w:val="en-US"/>
        </w:rPr>
        <w:tab/>
        <w:t xml:space="preserve">arrangement. </w:t>
      </w:r>
    </w:p>
    <w:p w:rsidR="00117569" w:rsidRDefault="00117569">
      <w:pPr>
        <w:pStyle w:val="Body"/>
        <w:shd w:val="clear" w:color="auto" w:fill="FFFFFF"/>
        <w:spacing w:after="0" w:line="276" w:lineRule="auto"/>
        <w:ind w:left="709" w:hanging="709"/>
        <w:jc w:val="both"/>
        <w:rPr>
          <w:rFonts w:ascii="Arial" w:eastAsia="Arial" w:hAnsi="Arial" w:cs="Arial"/>
          <w:kern w:val="0"/>
        </w:rPr>
      </w:pPr>
    </w:p>
    <w:p w:rsidR="00117569" w:rsidRDefault="00F92DAE">
      <w:pPr>
        <w:pStyle w:val="Body"/>
        <w:shd w:val="clear" w:color="auto" w:fill="FFFFFF"/>
        <w:spacing w:after="0" w:line="276" w:lineRule="auto"/>
        <w:ind w:left="709" w:hanging="709"/>
        <w:jc w:val="both"/>
        <w:rPr>
          <w:rFonts w:ascii="Arial" w:eastAsia="Arial" w:hAnsi="Arial" w:cs="Arial"/>
          <w:kern w:val="0"/>
        </w:rPr>
      </w:pPr>
      <w:r>
        <w:rPr>
          <w:rFonts w:ascii="Arial" w:hAnsi="Arial"/>
          <w:kern w:val="0"/>
          <w:lang w:val="en-US"/>
        </w:rPr>
        <w:t>4.6</w:t>
      </w:r>
      <w:r>
        <w:rPr>
          <w:rFonts w:ascii="Arial" w:hAnsi="Arial"/>
          <w:kern w:val="0"/>
          <w:lang w:val="en-US"/>
        </w:rPr>
        <w:tab/>
        <w:t xml:space="preserve">If at any point in the future an employee wishes to end their flexible working agreement, they should </w:t>
      </w:r>
      <w:r>
        <w:rPr>
          <w:rFonts w:ascii="Arial" w:hAnsi="Arial"/>
          <w:kern w:val="0"/>
          <w:lang w:val="en-US"/>
        </w:rPr>
        <w:tab/>
        <w:t xml:space="preserve">discuss this with their manager and their wishes will be considered in line with the Seaton Primary </w:t>
      </w:r>
      <w:proofErr w:type="gramStart"/>
      <w:r>
        <w:rPr>
          <w:rFonts w:ascii="Arial" w:hAnsi="Arial"/>
          <w:kern w:val="0"/>
          <w:lang w:val="en-US"/>
        </w:rPr>
        <w:t>School’s  needs</w:t>
      </w:r>
      <w:proofErr w:type="gramEnd"/>
      <w:r>
        <w:rPr>
          <w:rFonts w:ascii="Arial" w:hAnsi="Arial"/>
          <w:kern w:val="0"/>
          <w:lang w:val="en-US"/>
        </w:rPr>
        <w:t xml:space="preserve">. </w:t>
      </w:r>
    </w:p>
    <w:p w:rsidR="00117569" w:rsidRDefault="00117569">
      <w:pPr>
        <w:pStyle w:val="Body"/>
        <w:shd w:val="clear" w:color="auto" w:fill="FFFFFF"/>
        <w:spacing w:after="0" w:line="276" w:lineRule="auto"/>
        <w:ind w:left="709" w:hanging="709"/>
        <w:jc w:val="both"/>
        <w:rPr>
          <w:rFonts w:ascii="Arial" w:eastAsia="Arial" w:hAnsi="Arial" w:cs="Arial"/>
          <w:kern w:val="0"/>
        </w:rPr>
      </w:pPr>
    </w:p>
    <w:p w:rsidR="00117569" w:rsidRDefault="00F92DAE">
      <w:pPr>
        <w:pStyle w:val="Body"/>
        <w:shd w:val="clear" w:color="auto" w:fill="FFFFFF"/>
        <w:spacing w:after="0" w:line="276" w:lineRule="auto"/>
        <w:ind w:left="709" w:hanging="709"/>
        <w:jc w:val="both"/>
        <w:rPr>
          <w:rFonts w:ascii="Arial" w:eastAsia="Arial" w:hAnsi="Arial" w:cs="Arial"/>
          <w:kern w:val="0"/>
        </w:rPr>
      </w:pPr>
      <w:r>
        <w:rPr>
          <w:rFonts w:ascii="Arial" w:hAnsi="Arial"/>
          <w:kern w:val="0"/>
          <w:lang w:val="en-US"/>
        </w:rPr>
        <w:t>4.7</w:t>
      </w:r>
      <w:r>
        <w:rPr>
          <w:rFonts w:ascii="Arial" w:hAnsi="Arial"/>
          <w:kern w:val="0"/>
          <w:lang w:val="en-US"/>
        </w:rPr>
        <w:tab/>
        <w:t xml:space="preserve">Any meetings should be arranged by the Responsible Officer at a time and place convenient to both the employee and employer. </w:t>
      </w:r>
    </w:p>
    <w:p w:rsidR="00117569" w:rsidRDefault="00117569">
      <w:pPr>
        <w:pStyle w:val="Body"/>
        <w:shd w:val="clear" w:color="auto" w:fill="FFFFFF"/>
        <w:spacing w:after="0" w:line="276" w:lineRule="auto"/>
        <w:ind w:left="709" w:hanging="709"/>
        <w:jc w:val="both"/>
        <w:rPr>
          <w:rFonts w:ascii="Arial" w:eastAsia="Arial" w:hAnsi="Arial" w:cs="Arial"/>
          <w:kern w:val="0"/>
        </w:rPr>
      </w:pPr>
    </w:p>
    <w:p w:rsidR="00117569" w:rsidRDefault="00F92DAE">
      <w:pPr>
        <w:pStyle w:val="Body"/>
        <w:shd w:val="clear" w:color="auto" w:fill="FFFFFF"/>
        <w:spacing w:after="0" w:line="276" w:lineRule="auto"/>
        <w:ind w:left="709" w:hanging="709"/>
        <w:jc w:val="both"/>
        <w:rPr>
          <w:rFonts w:ascii="Arial" w:eastAsia="Arial" w:hAnsi="Arial" w:cs="Arial"/>
          <w:kern w:val="0"/>
        </w:rPr>
      </w:pPr>
      <w:r>
        <w:rPr>
          <w:rFonts w:ascii="Arial" w:hAnsi="Arial"/>
          <w:kern w:val="0"/>
          <w:lang w:val="en-US"/>
        </w:rPr>
        <w:t>4.8</w:t>
      </w:r>
      <w:r>
        <w:rPr>
          <w:rFonts w:ascii="Arial" w:hAnsi="Arial"/>
          <w:kern w:val="0"/>
          <w:lang w:val="en-US"/>
        </w:rPr>
        <w:tab/>
        <w:t>Time limits, see section 6 below, can be extended where the Responsible Officer and employee agree and would certainly be automatically extended where the person, who would ordinarily consider the application, is absent because of school closure periods, annual leave or sick leave when the application is received.</w:t>
      </w:r>
    </w:p>
    <w:p w:rsidR="00117569" w:rsidRDefault="00117569">
      <w:pPr>
        <w:pStyle w:val="Body"/>
        <w:shd w:val="clear" w:color="auto" w:fill="FFFFFF"/>
        <w:spacing w:after="0" w:line="276" w:lineRule="auto"/>
        <w:jc w:val="both"/>
        <w:rPr>
          <w:rFonts w:ascii="Arial" w:eastAsia="Arial" w:hAnsi="Arial" w:cs="Arial"/>
          <w:kern w:val="0"/>
        </w:rPr>
      </w:pPr>
    </w:p>
    <w:p w:rsidR="00117569" w:rsidRDefault="00F92DAE">
      <w:pPr>
        <w:pStyle w:val="Body"/>
        <w:shd w:val="clear" w:color="auto" w:fill="FFFFFF"/>
        <w:tabs>
          <w:tab w:val="left" w:pos="284"/>
        </w:tabs>
        <w:spacing w:after="0" w:line="276" w:lineRule="auto"/>
        <w:jc w:val="both"/>
        <w:rPr>
          <w:rFonts w:ascii="Arial" w:eastAsia="Arial" w:hAnsi="Arial" w:cs="Arial"/>
          <w:b/>
          <w:bCs/>
          <w:kern w:val="0"/>
        </w:rPr>
      </w:pPr>
      <w:r>
        <w:rPr>
          <w:rFonts w:ascii="Arial" w:hAnsi="Arial"/>
          <w:b/>
          <w:bCs/>
          <w:kern w:val="0"/>
          <w:lang w:val="it-IT"/>
        </w:rPr>
        <w:t xml:space="preserve">5. </w:t>
      </w:r>
      <w:r>
        <w:rPr>
          <w:rFonts w:ascii="Arial" w:hAnsi="Arial"/>
          <w:b/>
          <w:bCs/>
          <w:kern w:val="0"/>
          <w:lang w:val="it-IT"/>
        </w:rPr>
        <w:tab/>
      </w:r>
      <w:r>
        <w:rPr>
          <w:rFonts w:ascii="Arial" w:hAnsi="Arial"/>
          <w:b/>
          <w:bCs/>
          <w:kern w:val="0"/>
          <w:lang w:val="it-IT"/>
        </w:rPr>
        <w:tab/>
        <w:t>Eligibility</w:t>
      </w:r>
      <w:bookmarkStart w:id="2" w:name="a4"/>
      <w:bookmarkEnd w:id="2"/>
    </w:p>
    <w:p w:rsidR="00117569" w:rsidRDefault="00F92DAE">
      <w:pPr>
        <w:pStyle w:val="Body"/>
        <w:shd w:val="clear" w:color="auto" w:fill="FFFFFF"/>
        <w:spacing w:after="0" w:line="276" w:lineRule="auto"/>
        <w:jc w:val="both"/>
        <w:rPr>
          <w:rFonts w:ascii="Arial" w:eastAsia="Arial" w:hAnsi="Arial" w:cs="Arial"/>
          <w:kern w:val="0"/>
        </w:rPr>
      </w:pPr>
      <w:r>
        <w:rPr>
          <w:rFonts w:ascii="Arial" w:hAnsi="Arial"/>
          <w:kern w:val="0"/>
          <w:lang w:val="en-US"/>
        </w:rPr>
        <w:t>5.1</w:t>
      </w:r>
      <w:r>
        <w:rPr>
          <w:rFonts w:ascii="Arial" w:hAnsi="Arial"/>
          <w:kern w:val="0"/>
          <w:lang w:val="en-US"/>
        </w:rPr>
        <w:tab/>
        <w:t>Employees can:</w:t>
      </w:r>
    </w:p>
    <w:p w:rsidR="00117569" w:rsidRDefault="00F92DAE">
      <w:pPr>
        <w:pStyle w:val="ListParagraph"/>
        <w:numPr>
          <w:ilvl w:val="0"/>
          <w:numId w:val="11"/>
        </w:numPr>
        <w:shd w:val="clear" w:color="auto" w:fill="FFFFFF"/>
        <w:spacing w:after="0" w:line="276" w:lineRule="auto"/>
        <w:jc w:val="both"/>
        <w:rPr>
          <w:rFonts w:ascii="Arial" w:hAnsi="Arial"/>
        </w:rPr>
      </w:pPr>
      <w:r>
        <w:rPr>
          <w:rFonts w:ascii="Arial" w:hAnsi="Arial"/>
          <w:kern w:val="0"/>
        </w:rPr>
        <w:t>Make a request to work flexibly from the first day of their employment with the Seaton Primary School,</w:t>
      </w:r>
    </w:p>
    <w:p w:rsidR="00117569" w:rsidRDefault="00F92DAE">
      <w:pPr>
        <w:pStyle w:val="ListParagraph"/>
        <w:numPr>
          <w:ilvl w:val="0"/>
          <w:numId w:val="11"/>
        </w:numPr>
        <w:shd w:val="clear" w:color="auto" w:fill="FFFFFF"/>
        <w:spacing w:after="0" w:line="276" w:lineRule="auto"/>
        <w:jc w:val="both"/>
        <w:rPr>
          <w:rFonts w:ascii="Arial" w:hAnsi="Arial"/>
        </w:rPr>
      </w:pPr>
      <w:r>
        <w:rPr>
          <w:rFonts w:ascii="Arial" w:hAnsi="Arial"/>
          <w:kern w:val="0"/>
        </w:rPr>
        <w:t xml:space="preserve">Make up to two requests for flexible working within a </w:t>
      </w:r>
      <w:proofErr w:type="gramStart"/>
      <w:r>
        <w:rPr>
          <w:rFonts w:ascii="Arial" w:hAnsi="Arial"/>
          <w:kern w:val="0"/>
        </w:rPr>
        <w:t>12 month</w:t>
      </w:r>
      <w:proofErr w:type="gramEnd"/>
      <w:r>
        <w:rPr>
          <w:rFonts w:ascii="Arial" w:hAnsi="Arial"/>
          <w:kern w:val="0"/>
        </w:rPr>
        <w:t xml:space="preserve"> period. </w:t>
      </w:r>
    </w:p>
    <w:p w:rsidR="00117569" w:rsidRDefault="00F92DAE">
      <w:pPr>
        <w:pStyle w:val="ListParagraph"/>
        <w:numPr>
          <w:ilvl w:val="0"/>
          <w:numId w:val="11"/>
        </w:numPr>
        <w:shd w:val="clear" w:color="auto" w:fill="FFFFFF"/>
        <w:spacing w:after="0" w:line="276" w:lineRule="auto"/>
        <w:jc w:val="both"/>
        <w:rPr>
          <w:rFonts w:ascii="Arial" w:hAnsi="Arial"/>
        </w:rPr>
      </w:pPr>
      <w:r>
        <w:rPr>
          <w:rFonts w:ascii="Arial" w:hAnsi="Arial"/>
          <w:kern w:val="0"/>
        </w:rPr>
        <w:t>Only have one live request for flexible working with their employer at any one time.</w:t>
      </w:r>
    </w:p>
    <w:p w:rsidR="00117569" w:rsidRDefault="00117569">
      <w:pPr>
        <w:pStyle w:val="Body"/>
        <w:shd w:val="clear" w:color="auto" w:fill="FFFFFF"/>
        <w:spacing w:after="0" w:line="276" w:lineRule="auto"/>
        <w:jc w:val="both"/>
        <w:rPr>
          <w:rFonts w:ascii="Arial" w:eastAsia="Arial" w:hAnsi="Arial" w:cs="Arial"/>
          <w:kern w:val="0"/>
        </w:rPr>
      </w:pPr>
    </w:p>
    <w:p w:rsidR="00117569" w:rsidRDefault="00F92DAE">
      <w:pPr>
        <w:pStyle w:val="Body"/>
        <w:shd w:val="clear" w:color="auto" w:fill="FFFFFF"/>
        <w:spacing w:after="0" w:line="276" w:lineRule="auto"/>
        <w:jc w:val="both"/>
        <w:rPr>
          <w:rFonts w:ascii="Arial" w:eastAsia="Arial" w:hAnsi="Arial" w:cs="Arial"/>
          <w:kern w:val="0"/>
        </w:rPr>
      </w:pPr>
      <w:r>
        <w:rPr>
          <w:rFonts w:ascii="Arial" w:hAnsi="Arial"/>
          <w:kern w:val="0"/>
          <w:lang w:val="en-US"/>
        </w:rPr>
        <w:t>5.2</w:t>
      </w:r>
      <w:r>
        <w:rPr>
          <w:rFonts w:ascii="Arial" w:hAnsi="Arial"/>
          <w:kern w:val="0"/>
          <w:lang w:val="en-US"/>
        </w:rPr>
        <w:tab/>
        <w:t xml:space="preserve">Where an application is received from an employee who does not meet the eligibility criteria, the </w:t>
      </w:r>
      <w:r>
        <w:rPr>
          <w:rFonts w:ascii="Arial" w:hAnsi="Arial"/>
          <w:kern w:val="0"/>
          <w:lang w:val="en-US"/>
        </w:rPr>
        <w:tab/>
        <w:t>principles in section 2 above, may be used as guidance.</w:t>
      </w:r>
    </w:p>
    <w:p w:rsidR="00117569" w:rsidRDefault="00117569">
      <w:pPr>
        <w:pStyle w:val="Body"/>
        <w:shd w:val="clear" w:color="auto" w:fill="FFFFFF"/>
        <w:spacing w:after="0" w:line="276" w:lineRule="auto"/>
        <w:jc w:val="both"/>
        <w:rPr>
          <w:rFonts w:ascii="Arial" w:eastAsia="Arial" w:hAnsi="Arial" w:cs="Arial"/>
          <w:b/>
          <w:bCs/>
          <w:kern w:val="0"/>
        </w:rPr>
      </w:pPr>
    </w:p>
    <w:p w:rsidR="00117569" w:rsidRDefault="00F92DAE">
      <w:pPr>
        <w:pStyle w:val="Body"/>
        <w:shd w:val="clear" w:color="auto" w:fill="FFFFFF"/>
        <w:spacing w:after="0" w:line="276" w:lineRule="auto"/>
        <w:jc w:val="both"/>
        <w:rPr>
          <w:rFonts w:ascii="Arial" w:eastAsia="Arial" w:hAnsi="Arial" w:cs="Arial"/>
          <w:b/>
          <w:bCs/>
          <w:kern w:val="0"/>
        </w:rPr>
      </w:pPr>
      <w:r>
        <w:rPr>
          <w:rFonts w:ascii="Arial" w:hAnsi="Arial"/>
          <w:b/>
          <w:bCs/>
          <w:kern w:val="0"/>
          <w:lang w:val="en-US"/>
        </w:rPr>
        <w:t>6.</w:t>
      </w:r>
      <w:r>
        <w:rPr>
          <w:rFonts w:ascii="Arial" w:hAnsi="Arial"/>
          <w:b/>
          <w:bCs/>
          <w:kern w:val="0"/>
          <w:lang w:val="en-US"/>
        </w:rPr>
        <w:tab/>
        <w:t>Equality, Diversity &amp; Inclusion</w:t>
      </w:r>
    </w:p>
    <w:p w:rsidR="00117569" w:rsidRDefault="00F92DAE">
      <w:pPr>
        <w:pStyle w:val="Body"/>
        <w:shd w:val="clear" w:color="auto" w:fill="FFFFFF"/>
        <w:spacing w:after="0" w:line="276" w:lineRule="auto"/>
        <w:ind w:left="720" w:hanging="720"/>
        <w:jc w:val="both"/>
        <w:rPr>
          <w:rFonts w:ascii="Arial" w:eastAsia="Arial" w:hAnsi="Arial" w:cs="Arial"/>
          <w:kern w:val="0"/>
        </w:rPr>
      </w:pPr>
      <w:r>
        <w:rPr>
          <w:rFonts w:ascii="Arial" w:hAnsi="Arial"/>
          <w:kern w:val="0"/>
        </w:rPr>
        <w:t>6.1</w:t>
      </w:r>
      <w:r>
        <w:rPr>
          <w:rFonts w:ascii="Arial" w:eastAsia="Arial" w:hAnsi="Arial" w:cs="Arial"/>
          <w:b/>
          <w:bCs/>
          <w:kern w:val="0"/>
        </w:rPr>
        <w:tab/>
      </w:r>
      <w:r>
        <w:rPr>
          <w:rFonts w:ascii="Arial" w:hAnsi="Arial"/>
          <w:kern w:val="0"/>
          <w:lang w:val="en-US"/>
        </w:rPr>
        <w:t xml:space="preserve">In handling flexible working requests, and any information that an employee discloses as part of that request, the Seaton Primary School will not discriminate unlawfully against any employee in relation to the protected characteristics as follows, which are set out in the Equality act 2010: </w:t>
      </w:r>
    </w:p>
    <w:p w:rsidR="00117569" w:rsidRDefault="00F92DAE">
      <w:pPr>
        <w:pStyle w:val="ListParagraph"/>
        <w:numPr>
          <w:ilvl w:val="0"/>
          <w:numId w:val="13"/>
        </w:numPr>
        <w:shd w:val="clear" w:color="auto" w:fill="FFFFFF"/>
        <w:spacing w:after="0" w:line="276" w:lineRule="auto"/>
        <w:jc w:val="both"/>
        <w:rPr>
          <w:rFonts w:ascii="Arial" w:hAnsi="Arial"/>
        </w:rPr>
      </w:pPr>
      <w:r>
        <w:rPr>
          <w:rFonts w:ascii="Arial" w:hAnsi="Arial"/>
          <w:kern w:val="0"/>
        </w:rPr>
        <w:t xml:space="preserve">age, </w:t>
      </w:r>
    </w:p>
    <w:p w:rsidR="00117569" w:rsidRDefault="00F92DAE">
      <w:pPr>
        <w:pStyle w:val="ListParagraph"/>
        <w:numPr>
          <w:ilvl w:val="0"/>
          <w:numId w:val="13"/>
        </w:numPr>
        <w:shd w:val="clear" w:color="auto" w:fill="FFFFFF"/>
        <w:spacing w:after="0" w:line="276" w:lineRule="auto"/>
        <w:jc w:val="both"/>
        <w:rPr>
          <w:rFonts w:ascii="Arial" w:hAnsi="Arial"/>
        </w:rPr>
      </w:pPr>
      <w:r>
        <w:rPr>
          <w:rFonts w:ascii="Arial" w:hAnsi="Arial"/>
          <w:kern w:val="0"/>
        </w:rPr>
        <w:t xml:space="preserve">disability, </w:t>
      </w:r>
    </w:p>
    <w:p w:rsidR="00117569" w:rsidRDefault="00F92DAE">
      <w:pPr>
        <w:pStyle w:val="ListParagraph"/>
        <w:numPr>
          <w:ilvl w:val="0"/>
          <w:numId w:val="13"/>
        </w:numPr>
        <w:shd w:val="clear" w:color="auto" w:fill="FFFFFF"/>
        <w:spacing w:after="0" w:line="276" w:lineRule="auto"/>
        <w:jc w:val="both"/>
        <w:rPr>
          <w:rFonts w:ascii="Arial" w:hAnsi="Arial"/>
        </w:rPr>
      </w:pPr>
      <w:r>
        <w:rPr>
          <w:rFonts w:ascii="Arial" w:hAnsi="Arial"/>
          <w:kern w:val="0"/>
        </w:rPr>
        <w:t xml:space="preserve">gender reassignment, </w:t>
      </w:r>
    </w:p>
    <w:p w:rsidR="00117569" w:rsidRDefault="00F92DAE">
      <w:pPr>
        <w:pStyle w:val="ListParagraph"/>
        <w:numPr>
          <w:ilvl w:val="0"/>
          <w:numId w:val="13"/>
        </w:numPr>
        <w:shd w:val="clear" w:color="auto" w:fill="FFFFFF"/>
        <w:spacing w:after="0" w:line="276" w:lineRule="auto"/>
        <w:jc w:val="both"/>
        <w:rPr>
          <w:rFonts w:ascii="Arial" w:hAnsi="Arial"/>
        </w:rPr>
      </w:pPr>
      <w:r>
        <w:rPr>
          <w:rFonts w:ascii="Arial" w:hAnsi="Arial"/>
          <w:kern w:val="0"/>
        </w:rPr>
        <w:t xml:space="preserve">marriage and civil partnership, </w:t>
      </w:r>
    </w:p>
    <w:p w:rsidR="00117569" w:rsidRDefault="00F92DAE">
      <w:pPr>
        <w:pStyle w:val="ListParagraph"/>
        <w:numPr>
          <w:ilvl w:val="0"/>
          <w:numId w:val="13"/>
        </w:numPr>
        <w:shd w:val="clear" w:color="auto" w:fill="FFFFFF"/>
        <w:spacing w:after="0" w:line="276" w:lineRule="auto"/>
        <w:jc w:val="both"/>
        <w:rPr>
          <w:rFonts w:ascii="Arial" w:hAnsi="Arial"/>
        </w:rPr>
      </w:pPr>
      <w:r>
        <w:rPr>
          <w:rFonts w:ascii="Arial" w:hAnsi="Arial"/>
          <w:kern w:val="0"/>
        </w:rPr>
        <w:t xml:space="preserve">pregnancy and maternity, </w:t>
      </w:r>
    </w:p>
    <w:p w:rsidR="00117569" w:rsidRDefault="00F92DAE">
      <w:pPr>
        <w:pStyle w:val="ListParagraph"/>
        <w:numPr>
          <w:ilvl w:val="0"/>
          <w:numId w:val="13"/>
        </w:numPr>
        <w:shd w:val="clear" w:color="auto" w:fill="FFFFFF"/>
        <w:spacing w:after="0" w:line="276" w:lineRule="auto"/>
        <w:jc w:val="both"/>
        <w:rPr>
          <w:rFonts w:ascii="Arial" w:hAnsi="Arial"/>
        </w:rPr>
      </w:pPr>
      <w:r>
        <w:rPr>
          <w:rFonts w:ascii="Arial" w:hAnsi="Arial"/>
          <w:kern w:val="0"/>
        </w:rPr>
        <w:t xml:space="preserve">race, </w:t>
      </w:r>
    </w:p>
    <w:p w:rsidR="00117569" w:rsidRDefault="00F92DAE">
      <w:pPr>
        <w:pStyle w:val="ListParagraph"/>
        <w:numPr>
          <w:ilvl w:val="0"/>
          <w:numId w:val="13"/>
        </w:numPr>
        <w:shd w:val="clear" w:color="auto" w:fill="FFFFFF"/>
        <w:spacing w:after="0" w:line="276" w:lineRule="auto"/>
        <w:jc w:val="both"/>
        <w:rPr>
          <w:rFonts w:ascii="Arial" w:hAnsi="Arial"/>
        </w:rPr>
      </w:pPr>
      <w:r>
        <w:rPr>
          <w:rFonts w:ascii="Arial" w:hAnsi="Arial"/>
          <w:kern w:val="0"/>
        </w:rPr>
        <w:t xml:space="preserve">religion and belief, </w:t>
      </w:r>
    </w:p>
    <w:p w:rsidR="00117569" w:rsidRDefault="00F92DAE">
      <w:pPr>
        <w:pStyle w:val="ListParagraph"/>
        <w:numPr>
          <w:ilvl w:val="0"/>
          <w:numId w:val="13"/>
        </w:numPr>
        <w:shd w:val="clear" w:color="auto" w:fill="FFFFFF"/>
        <w:spacing w:after="0" w:line="276" w:lineRule="auto"/>
        <w:jc w:val="both"/>
        <w:rPr>
          <w:rFonts w:ascii="Arial" w:hAnsi="Arial"/>
        </w:rPr>
      </w:pPr>
      <w:r>
        <w:rPr>
          <w:rFonts w:ascii="Arial" w:hAnsi="Arial"/>
          <w:kern w:val="0"/>
        </w:rPr>
        <w:t xml:space="preserve">sex and, </w:t>
      </w:r>
    </w:p>
    <w:p w:rsidR="00117569" w:rsidRDefault="00F92DAE">
      <w:pPr>
        <w:pStyle w:val="ListParagraph"/>
        <w:numPr>
          <w:ilvl w:val="0"/>
          <w:numId w:val="13"/>
        </w:numPr>
        <w:shd w:val="clear" w:color="auto" w:fill="FFFFFF"/>
        <w:spacing w:after="0" w:line="276" w:lineRule="auto"/>
        <w:jc w:val="both"/>
        <w:rPr>
          <w:rFonts w:ascii="Arial" w:hAnsi="Arial"/>
        </w:rPr>
      </w:pPr>
      <w:r>
        <w:rPr>
          <w:rFonts w:ascii="Arial" w:hAnsi="Arial"/>
          <w:kern w:val="0"/>
        </w:rPr>
        <w:t xml:space="preserve">sexual orientation, </w:t>
      </w:r>
    </w:p>
    <w:p w:rsidR="00117569" w:rsidRDefault="00117569">
      <w:pPr>
        <w:pStyle w:val="Body"/>
        <w:shd w:val="clear" w:color="auto" w:fill="FFFFFF"/>
        <w:spacing w:after="0" w:line="276" w:lineRule="auto"/>
        <w:jc w:val="both"/>
        <w:rPr>
          <w:rFonts w:ascii="Arial" w:eastAsia="Arial" w:hAnsi="Arial" w:cs="Arial"/>
          <w:kern w:val="0"/>
        </w:rPr>
      </w:pPr>
    </w:p>
    <w:p w:rsidR="00117569" w:rsidRDefault="00F92DAE">
      <w:pPr>
        <w:pStyle w:val="Body"/>
        <w:shd w:val="clear" w:color="auto" w:fill="FFFFFF"/>
        <w:spacing w:after="0" w:line="276" w:lineRule="auto"/>
        <w:jc w:val="both"/>
        <w:rPr>
          <w:rFonts w:ascii="Arial" w:eastAsia="Arial" w:hAnsi="Arial" w:cs="Arial"/>
          <w:kern w:val="0"/>
        </w:rPr>
      </w:pPr>
      <w:r>
        <w:rPr>
          <w:rFonts w:ascii="Arial" w:hAnsi="Arial"/>
          <w:kern w:val="0"/>
          <w:lang w:val="en-US"/>
        </w:rPr>
        <w:t>6.2</w:t>
      </w:r>
      <w:r>
        <w:rPr>
          <w:rFonts w:ascii="Arial" w:hAnsi="Arial"/>
          <w:kern w:val="0"/>
          <w:lang w:val="en-US"/>
        </w:rPr>
        <w:tab/>
        <w:t xml:space="preserve">If an employee seeks a reasonable adjustment for their disability through a request for flexible </w:t>
      </w:r>
      <w:r>
        <w:rPr>
          <w:rFonts w:ascii="Arial" w:hAnsi="Arial"/>
          <w:kern w:val="0"/>
          <w:lang w:val="en-US"/>
        </w:rPr>
        <w:tab/>
        <w:t xml:space="preserve">working, the manager must consider this in line with their legal obligations under the Equality Act </w:t>
      </w:r>
      <w:r>
        <w:rPr>
          <w:rFonts w:ascii="Arial" w:hAnsi="Arial"/>
          <w:kern w:val="0"/>
          <w:lang w:val="en-US"/>
        </w:rPr>
        <w:tab/>
        <w:t xml:space="preserve">2010. Managers must make reasonable adjustments to remove any disadvantage related to a </w:t>
      </w:r>
      <w:r>
        <w:rPr>
          <w:rFonts w:ascii="Arial" w:hAnsi="Arial"/>
          <w:kern w:val="0"/>
          <w:lang w:val="en-US"/>
        </w:rPr>
        <w:tab/>
        <w:t xml:space="preserve">person's disability. </w:t>
      </w:r>
    </w:p>
    <w:p w:rsidR="00117569" w:rsidRDefault="00117569">
      <w:pPr>
        <w:pStyle w:val="Body"/>
        <w:shd w:val="clear" w:color="auto" w:fill="FFFFFF"/>
        <w:spacing w:after="0" w:line="276" w:lineRule="auto"/>
        <w:jc w:val="both"/>
        <w:rPr>
          <w:rFonts w:ascii="Arial" w:eastAsia="Arial" w:hAnsi="Arial" w:cs="Arial"/>
          <w:kern w:val="0"/>
        </w:rPr>
      </w:pPr>
    </w:p>
    <w:p w:rsidR="00117569" w:rsidRDefault="00F92DAE">
      <w:pPr>
        <w:pStyle w:val="Body"/>
        <w:shd w:val="clear" w:color="auto" w:fill="FFFFFF"/>
        <w:spacing w:after="0" w:line="276" w:lineRule="auto"/>
        <w:ind w:left="709" w:hanging="709"/>
        <w:jc w:val="both"/>
        <w:rPr>
          <w:rFonts w:ascii="Arial" w:eastAsia="Arial" w:hAnsi="Arial" w:cs="Arial"/>
          <w:kern w:val="0"/>
        </w:rPr>
      </w:pPr>
      <w:r>
        <w:rPr>
          <w:rFonts w:ascii="Arial" w:hAnsi="Arial"/>
          <w:kern w:val="0"/>
          <w:lang w:val="en-US"/>
        </w:rPr>
        <w:t>6.3</w:t>
      </w:r>
      <w:r>
        <w:rPr>
          <w:rFonts w:ascii="Arial" w:hAnsi="Arial"/>
          <w:kern w:val="0"/>
          <w:lang w:val="en-US"/>
        </w:rPr>
        <w:tab/>
        <w:t>The Seaton Primary School will not subject an employee to any detriment or dismissal because of any of the following:</w:t>
      </w:r>
    </w:p>
    <w:p w:rsidR="00117569" w:rsidRDefault="00F92DAE">
      <w:pPr>
        <w:pStyle w:val="ListParagraph"/>
        <w:numPr>
          <w:ilvl w:val="0"/>
          <w:numId w:val="15"/>
        </w:numPr>
        <w:shd w:val="clear" w:color="auto" w:fill="FFFFFF"/>
        <w:spacing w:after="0" w:line="276" w:lineRule="auto"/>
        <w:jc w:val="both"/>
        <w:rPr>
          <w:rFonts w:ascii="Arial" w:hAnsi="Arial"/>
        </w:rPr>
      </w:pPr>
      <w:r>
        <w:rPr>
          <w:rFonts w:ascii="Arial" w:hAnsi="Arial"/>
          <w:kern w:val="0"/>
        </w:rPr>
        <w:t>the employee has made or intends to make a request for flexible working,</w:t>
      </w:r>
    </w:p>
    <w:p w:rsidR="00117569" w:rsidRDefault="00F92DAE">
      <w:pPr>
        <w:pStyle w:val="ListParagraph"/>
        <w:numPr>
          <w:ilvl w:val="0"/>
          <w:numId w:val="15"/>
        </w:numPr>
        <w:shd w:val="clear" w:color="auto" w:fill="FFFFFF"/>
        <w:spacing w:after="0" w:line="276" w:lineRule="auto"/>
        <w:jc w:val="both"/>
        <w:rPr>
          <w:rFonts w:ascii="Arial" w:hAnsi="Arial"/>
        </w:rPr>
      </w:pPr>
      <w:r>
        <w:rPr>
          <w:rFonts w:ascii="Arial" w:hAnsi="Arial"/>
          <w:kern w:val="0"/>
        </w:rPr>
        <w:t>the employee has issued legal proceedings against the employer in relation to their right to request flexible working or has stated that there are circumstances which could constitute grounds for them doing so.</w:t>
      </w:r>
    </w:p>
    <w:p w:rsidR="00117569" w:rsidRDefault="00117569">
      <w:pPr>
        <w:pStyle w:val="Body"/>
        <w:shd w:val="clear" w:color="auto" w:fill="FFFFFF"/>
        <w:spacing w:after="0" w:line="276" w:lineRule="auto"/>
        <w:jc w:val="both"/>
        <w:rPr>
          <w:rFonts w:ascii="Arial" w:eastAsia="Arial" w:hAnsi="Arial" w:cs="Arial"/>
          <w:b/>
          <w:bCs/>
          <w:kern w:val="0"/>
        </w:rPr>
      </w:pPr>
    </w:p>
    <w:p w:rsidR="00117569" w:rsidRDefault="00F92DAE">
      <w:pPr>
        <w:pStyle w:val="Body"/>
        <w:shd w:val="clear" w:color="auto" w:fill="FFFFFF"/>
        <w:spacing w:after="0" w:line="276" w:lineRule="auto"/>
        <w:jc w:val="both"/>
        <w:rPr>
          <w:rFonts w:ascii="Arial" w:eastAsia="Arial" w:hAnsi="Arial" w:cs="Arial"/>
          <w:b/>
          <w:bCs/>
          <w:kern w:val="0"/>
        </w:rPr>
      </w:pPr>
      <w:r>
        <w:rPr>
          <w:rFonts w:ascii="Arial" w:hAnsi="Arial"/>
          <w:b/>
          <w:bCs/>
          <w:kern w:val="0"/>
          <w:lang w:val="it-IT"/>
        </w:rPr>
        <w:t>7.</w:t>
      </w:r>
      <w:r>
        <w:rPr>
          <w:rFonts w:ascii="Arial" w:hAnsi="Arial"/>
          <w:b/>
          <w:bCs/>
          <w:kern w:val="0"/>
          <w:lang w:val="it-IT"/>
        </w:rPr>
        <w:tab/>
        <w:t>Timescales</w:t>
      </w:r>
    </w:p>
    <w:p w:rsidR="00117569" w:rsidRDefault="00F92DAE">
      <w:pPr>
        <w:pStyle w:val="Body"/>
        <w:shd w:val="clear" w:color="auto" w:fill="FFFFFF"/>
        <w:spacing w:after="0" w:line="276" w:lineRule="auto"/>
        <w:ind w:left="709" w:hanging="709"/>
        <w:jc w:val="both"/>
        <w:rPr>
          <w:rFonts w:ascii="Arial" w:eastAsia="Arial" w:hAnsi="Arial" w:cs="Arial"/>
          <w:kern w:val="0"/>
        </w:rPr>
      </w:pPr>
      <w:r>
        <w:rPr>
          <w:rFonts w:ascii="Arial" w:hAnsi="Arial"/>
          <w:kern w:val="0"/>
          <w:lang w:val="en-US"/>
        </w:rPr>
        <w:t>7.1</w:t>
      </w:r>
      <w:r>
        <w:rPr>
          <w:rFonts w:ascii="Arial" w:hAnsi="Arial"/>
          <w:kern w:val="0"/>
          <w:lang w:val="en-US"/>
        </w:rPr>
        <w:tab/>
        <w:t xml:space="preserve">All requests, including any appeals, must be decided and communicated to the employee within a </w:t>
      </w:r>
      <w:r>
        <w:rPr>
          <w:rFonts w:ascii="Arial" w:hAnsi="Arial"/>
          <w:kern w:val="0"/>
          <w:lang w:val="en-US"/>
        </w:rPr>
        <w:tab/>
        <w:t xml:space="preserve">period of </w:t>
      </w:r>
      <w:r>
        <w:rPr>
          <w:rFonts w:ascii="Arial" w:hAnsi="Arial"/>
          <w:b/>
          <w:bCs/>
          <w:kern w:val="0"/>
          <w:lang w:val="en-US"/>
        </w:rPr>
        <w:t>two months</w:t>
      </w:r>
      <w:r>
        <w:rPr>
          <w:rFonts w:ascii="Arial" w:hAnsi="Arial"/>
          <w:kern w:val="0"/>
          <w:lang w:val="en-US"/>
        </w:rPr>
        <w:t xml:space="preserve"> from when the Responsible Officer first receives the request. The Responsible Officer and employee may agree to extend this period. If an extension is agreed, the Responsible Officer should confirm this in writing to the employee.</w:t>
      </w:r>
    </w:p>
    <w:p w:rsidR="00117569" w:rsidRDefault="00117569">
      <w:pPr>
        <w:pStyle w:val="Body"/>
        <w:shd w:val="clear" w:color="auto" w:fill="FFFFFF"/>
        <w:spacing w:after="0" w:line="276" w:lineRule="auto"/>
        <w:ind w:left="709" w:hanging="709"/>
        <w:jc w:val="both"/>
        <w:rPr>
          <w:rFonts w:ascii="Arial" w:eastAsia="Arial" w:hAnsi="Arial" w:cs="Arial"/>
          <w:kern w:val="0"/>
        </w:rPr>
      </w:pPr>
    </w:p>
    <w:p w:rsidR="00117569" w:rsidRDefault="00F92DAE">
      <w:pPr>
        <w:pStyle w:val="Body"/>
        <w:shd w:val="clear" w:color="auto" w:fill="FFFFFF"/>
        <w:spacing w:after="0" w:line="276" w:lineRule="auto"/>
        <w:ind w:left="709" w:hanging="709"/>
        <w:jc w:val="both"/>
        <w:rPr>
          <w:rFonts w:ascii="Arial" w:eastAsia="Arial" w:hAnsi="Arial" w:cs="Arial"/>
          <w:kern w:val="0"/>
        </w:rPr>
      </w:pPr>
      <w:r>
        <w:rPr>
          <w:rFonts w:ascii="Arial" w:hAnsi="Arial"/>
          <w:kern w:val="0"/>
          <w:lang w:val="en-US"/>
        </w:rPr>
        <w:t>7.2</w:t>
      </w:r>
      <w:r>
        <w:rPr>
          <w:rFonts w:ascii="Arial" w:hAnsi="Arial"/>
          <w:kern w:val="0"/>
          <w:lang w:val="en-US"/>
        </w:rPr>
        <w:tab/>
        <w:t xml:space="preserve">If the employee fails to attend a meeting to discuss their flexible working request, including an </w:t>
      </w:r>
      <w:r>
        <w:rPr>
          <w:rFonts w:ascii="Arial" w:hAnsi="Arial"/>
          <w:kern w:val="0"/>
          <w:lang w:val="en-US"/>
        </w:rPr>
        <w:tab/>
        <w:t xml:space="preserve">appeal meeting, and then fails to attend a rearranged meeting without good reason, their application </w:t>
      </w:r>
      <w:r>
        <w:rPr>
          <w:rFonts w:ascii="Arial" w:hAnsi="Arial"/>
          <w:kern w:val="0"/>
          <w:lang w:val="en-US"/>
        </w:rPr>
        <w:tab/>
        <w:t>will be deemed to have been withdrawn. The Responsible Officer must confirm the withdrawal to the employee in writing.</w:t>
      </w:r>
    </w:p>
    <w:p w:rsidR="00117569" w:rsidRDefault="00117569">
      <w:pPr>
        <w:pStyle w:val="Body"/>
        <w:shd w:val="clear" w:color="auto" w:fill="FFFFFF"/>
        <w:spacing w:after="0" w:line="276" w:lineRule="auto"/>
        <w:ind w:left="709" w:hanging="709"/>
        <w:jc w:val="both"/>
        <w:rPr>
          <w:rFonts w:ascii="Arial" w:eastAsia="Arial" w:hAnsi="Arial" w:cs="Arial"/>
          <w:b/>
          <w:bCs/>
          <w:kern w:val="0"/>
        </w:rPr>
      </w:pPr>
    </w:p>
    <w:p w:rsidR="00117569" w:rsidRDefault="00F92DAE">
      <w:pPr>
        <w:pStyle w:val="Body"/>
        <w:shd w:val="clear" w:color="auto" w:fill="FFFFFF"/>
        <w:spacing w:after="0" w:line="276" w:lineRule="auto"/>
        <w:ind w:left="709" w:hanging="709"/>
        <w:jc w:val="both"/>
        <w:rPr>
          <w:rFonts w:ascii="Arial" w:eastAsia="Arial" w:hAnsi="Arial" w:cs="Arial"/>
          <w:b/>
          <w:bCs/>
          <w:kern w:val="0"/>
        </w:rPr>
      </w:pPr>
      <w:r>
        <w:rPr>
          <w:rFonts w:ascii="Arial" w:hAnsi="Arial"/>
          <w:b/>
          <w:bCs/>
          <w:kern w:val="0"/>
          <w:lang w:val="en-US"/>
        </w:rPr>
        <w:t>8.</w:t>
      </w:r>
      <w:r>
        <w:rPr>
          <w:rFonts w:ascii="Arial" w:hAnsi="Arial"/>
          <w:b/>
          <w:bCs/>
          <w:kern w:val="0"/>
          <w:lang w:val="en-US"/>
        </w:rPr>
        <w:tab/>
        <w:t>Right to be accompanied</w:t>
      </w:r>
    </w:p>
    <w:p w:rsidR="00117569" w:rsidRDefault="00F92DAE">
      <w:pPr>
        <w:pStyle w:val="Body"/>
        <w:shd w:val="clear" w:color="auto" w:fill="FFFFFF"/>
        <w:spacing w:after="0" w:line="276" w:lineRule="auto"/>
        <w:ind w:left="709" w:hanging="709"/>
        <w:jc w:val="both"/>
        <w:rPr>
          <w:rFonts w:ascii="Arial" w:eastAsia="Arial" w:hAnsi="Arial" w:cs="Arial"/>
          <w:kern w:val="0"/>
        </w:rPr>
      </w:pPr>
      <w:r>
        <w:rPr>
          <w:rFonts w:ascii="Arial" w:hAnsi="Arial"/>
          <w:kern w:val="0"/>
          <w:lang w:val="en-US"/>
        </w:rPr>
        <w:t>8.1</w:t>
      </w:r>
      <w:r>
        <w:rPr>
          <w:rFonts w:ascii="Arial" w:hAnsi="Arial"/>
          <w:kern w:val="0"/>
          <w:lang w:val="en-US"/>
        </w:rPr>
        <w:tab/>
        <w:t xml:space="preserve">There is no statutory right to be accompanied at meetings to discuss a request for flexible working. However, the Seaton Primary School </w:t>
      </w:r>
      <w:proofErr w:type="spellStart"/>
      <w:r>
        <w:rPr>
          <w:rFonts w:ascii="Arial" w:hAnsi="Arial"/>
          <w:kern w:val="0"/>
          <w:lang w:val="en-US"/>
        </w:rPr>
        <w:t>recognises</w:t>
      </w:r>
      <w:proofErr w:type="spellEnd"/>
      <w:r>
        <w:rPr>
          <w:rFonts w:ascii="Arial" w:hAnsi="Arial"/>
          <w:kern w:val="0"/>
          <w:lang w:val="en-US"/>
        </w:rPr>
        <w:t xml:space="preserve"> this is good practice as it can be helpful in giving employees confidence to make requests and support both parties to find a mutually agreeable solution. The Responsible Officer should, therefore, inform the employee prior to the meeting that a companion can be requested which may be a workplace colleague or a trade union representative. </w:t>
      </w:r>
    </w:p>
    <w:p w:rsidR="00117569" w:rsidRDefault="00117569">
      <w:pPr>
        <w:pStyle w:val="Body"/>
        <w:shd w:val="clear" w:color="auto" w:fill="FFFFFF"/>
        <w:spacing w:after="0" w:line="276" w:lineRule="auto"/>
        <w:jc w:val="both"/>
        <w:rPr>
          <w:rFonts w:ascii="Arial" w:eastAsia="Arial" w:hAnsi="Arial" w:cs="Arial"/>
          <w:kern w:val="0"/>
        </w:rPr>
      </w:pPr>
    </w:p>
    <w:p w:rsidR="00117569" w:rsidRDefault="00F92DAE">
      <w:pPr>
        <w:pStyle w:val="Body"/>
        <w:shd w:val="clear" w:color="auto" w:fill="FFFFFF"/>
        <w:spacing w:after="0" w:line="276" w:lineRule="auto"/>
        <w:ind w:left="709" w:hanging="709"/>
        <w:jc w:val="both"/>
        <w:rPr>
          <w:rFonts w:ascii="Arial" w:eastAsia="Arial" w:hAnsi="Arial" w:cs="Arial"/>
          <w:kern w:val="0"/>
        </w:rPr>
      </w:pPr>
      <w:r>
        <w:rPr>
          <w:rFonts w:ascii="Arial" w:hAnsi="Arial"/>
          <w:kern w:val="0"/>
          <w:lang w:val="en-US"/>
        </w:rPr>
        <w:t>8.2</w:t>
      </w:r>
      <w:r>
        <w:rPr>
          <w:rFonts w:ascii="Arial" w:hAnsi="Arial"/>
          <w:kern w:val="0"/>
          <w:lang w:val="en-US"/>
        </w:rPr>
        <w:tab/>
        <w:t xml:space="preserve">If the employee makes a request to be accompanied, they should provide enough time for the </w:t>
      </w:r>
      <w:r>
        <w:rPr>
          <w:rFonts w:ascii="Arial" w:hAnsi="Arial"/>
          <w:kern w:val="0"/>
          <w:lang w:val="en-US"/>
        </w:rPr>
        <w:tab/>
        <w:t xml:space="preserve">meeting to be arranged and let the Responsible Officer know in advance the name of the companion and where possible whether they are a workplace colleague or trade union representative. </w:t>
      </w:r>
    </w:p>
    <w:p w:rsidR="00117569" w:rsidRDefault="00117569">
      <w:pPr>
        <w:pStyle w:val="Body"/>
        <w:shd w:val="clear" w:color="auto" w:fill="FFFFFF"/>
        <w:spacing w:after="0" w:line="276" w:lineRule="auto"/>
        <w:ind w:left="709" w:hanging="709"/>
        <w:jc w:val="both"/>
        <w:rPr>
          <w:rFonts w:ascii="Arial" w:eastAsia="Arial" w:hAnsi="Arial" w:cs="Arial"/>
          <w:b/>
          <w:bCs/>
          <w:kern w:val="0"/>
        </w:rPr>
      </w:pPr>
    </w:p>
    <w:p w:rsidR="00117569" w:rsidRDefault="00F92DAE">
      <w:pPr>
        <w:pStyle w:val="Body"/>
        <w:shd w:val="clear" w:color="auto" w:fill="FFFFFF"/>
        <w:spacing w:after="0" w:line="276" w:lineRule="auto"/>
        <w:ind w:left="709" w:hanging="709"/>
        <w:jc w:val="both"/>
        <w:rPr>
          <w:rFonts w:ascii="Arial" w:eastAsia="Arial" w:hAnsi="Arial" w:cs="Arial"/>
          <w:kern w:val="0"/>
        </w:rPr>
      </w:pPr>
      <w:r>
        <w:rPr>
          <w:rFonts w:ascii="Arial" w:hAnsi="Arial"/>
          <w:b/>
          <w:bCs/>
          <w:kern w:val="0"/>
          <w:lang w:val="en-US"/>
        </w:rPr>
        <w:t>9.</w:t>
      </w:r>
      <w:r>
        <w:rPr>
          <w:rFonts w:ascii="Arial" w:hAnsi="Arial"/>
          <w:b/>
          <w:bCs/>
          <w:kern w:val="0"/>
          <w:lang w:val="en-US"/>
        </w:rPr>
        <w:tab/>
        <w:t>Making a flexible working request</w:t>
      </w:r>
    </w:p>
    <w:p w:rsidR="00117569" w:rsidRDefault="00F92DAE">
      <w:pPr>
        <w:pStyle w:val="Body"/>
        <w:shd w:val="clear" w:color="auto" w:fill="FFFFFF"/>
        <w:spacing w:after="0" w:line="276" w:lineRule="auto"/>
        <w:ind w:left="709" w:hanging="709"/>
        <w:jc w:val="both"/>
        <w:rPr>
          <w:rFonts w:ascii="Arial" w:eastAsia="Arial" w:hAnsi="Arial" w:cs="Arial"/>
          <w:kern w:val="0"/>
        </w:rPr>
      </w:pPr>
      <w:r>
        <w:rPr>
          <w:rFonts w:ascii="Arial" w:hAnsi="Arial"/>
          <w:kern w:val="0"/>
          <w:lang w:val="de-DE"/>
        </w:rPr>
        <w:lastRenderedPageBreak/>
        <w:t>9.1</w:t>
      </w:r>
      <w:r>
        <w:rPr>
          <w:rFonts w:ascii="Arial" w:hAnsi="Arial"/>
          <w:kern w:val="0"/>
          <w:lang w:val="de-DE"/>
        </w:rPr>
        <w:tab/>
        <w:t>All</w:t>
      </w:r>
      <w:r>
        <w:rPr>
          <w:rFonts w:ascii="Arial" w:hAnsi="Arial"/>
          <w:kern w:val="0"/>
          <w:lang w:val="en-US"/>
        </w:rPr>
        <w:t> requests must be made in writing by completing the Flexible Working Request Form (Appendix 1) and submitting it to the Responsible Officer. Any </w:t>
      </w:r>
      <w:r>
        <w:rPr>
          <w:rFonts w:ascii="Arial" w:hAnsi="Arial"/>
          <w:kern w:val="0"/>
          <w:lang w:val="it-IT"/>
        </w:rPr>
        <w:t>request</w:t>
      </w:r>
      <w:r>
        <w:rPr>
          <w:rFonts w:ascii="Arial" w:hAnsi="Arial"/>
          <w:kern w:val="0"/>
          <w:lang w:val="en-US"/>
        </w:rPr>
        <w:t> made under this policy must include:</w:t>
      </w:r>
    </w:p>
    <w:p w:rsidR="00117569" w:rsidRDefault="00F92DAE">
      <w:pPr>
        <w:pStyle w:val="ListParagraph"/>
        <w:numPr>
          <w:ilvl w:val="0"/>
          <w:numId w:val="17"/>
        </w:numPr>
        <w:shd w:val="clear" w:color="auto" w:fill="FFFFFF"/>
        <w:spacing w:after="0" w:line="276" w:lineRule="auto"/>
        <w:jc w:val="both"/>
        <w:rPr>
          <w:rFonts w:ascii="Arial" w:hAnsi="Arial"/>
        </w:rPr>
      </w:pPr>
      <w:r>
        <w:rPr>
          <w:rFonts w:ascii="Arial" w:hAnsi="Arial"/>
          <w:kern w:val="0"/>
        </w:rPr>
        <w:t>the date of the request,</w:t>
      </w:r>
    </w:p>
    <w:p w:rsidR="00117569" w:rsidRDefault="00F92DAE">
      <w:pPr>
        <w:pStyle w:val="ListParagraph"/>
        <w:numPr>
          <w:ilvl w:val="0"/>
          <w:numId w:val="17"/>
        </w:numPr>
        <w:shd w:val="clear" w:color="auto" w:fill="FFFFFF"/>
        <w:spacing w:after="0" w:line="276" w:lineRule="auto"/>
        <w:jc w:val="both"/>
        <w:rPr>
          <w:rFonts w:ascii="Arial" w:hAnsi="Arial"/>
        </w:rPr>
      </w:pPr>
      <w:r>
        <w:rPr>
          <w:rFonts w:ascii="Arial" w:hAnsi="Arial"/>
          <w:kern w:val="0"/>
        </w:rPr>
        <w:t>the changes the employee is seeking to their terms and conditions of employment,</w:t>
      </w:r>
    </w:p>
    <w:p w:rsidR="00117569" w:rsidRDefault="00F92DAE">
      <w:pPr>
        <w:pStyle w:val="ListParagraph"/>
        <w:numPr>
          <w:ilvl w:val="0"/>
          <w:numId w:val="17"/>
        </w:numPr>
        <w:shd w:val="clear" w:color="auto" w:fill="FFFFFF"/>
        <w:spacing w:after="0" w:line="276" w:lineRule="auto"/>
        <w:jc w:val="both"/>
        <w:rPr>
          <w:rFonts w:ascii="Arial" w:hAnsi="Arial"/>
        </w:rPr>
      </w:pPr>
      <w:r>
        <w:rPr>
          <w:rFonts w:ascii="Arial" w:hAnsi="Arial"/>
          <w:kern w:val="0"/>
        </w:rPr>
        <w:t>the date from when the employee would like the proposed change to come into effect,</w:t>
      </w:r>
    </w:p>
    <w:p w:rsidR="00117569" w:rsidRDefault="00F92DAE">
      <w:pPr>
        <w:pStyle w:val="ListParagraph"/>
        <w:numPr>
          <w:ilvl w:val="0"/>
          <w:numId w:val="17"/>
        </w:numPr>
        <w:shd w:val="clear" w:color="auto" w:fill="FFFFFF"/>
        <w:spacing w:after="0" w:line="276" w:lineRule="auto"/>
        <w:jc w:val="both"/>
        <w:rPr>
          <w:rFonts w:ascii="Arial" w:hAnsi="Arial"/>
        </w:rPr>
      </w:pPr>
      <w:r>
        <w:rPr>
          <w:rFonts w:ascii="Arial" w:hAnsi="Arial"/>
          <w:kern w:val="0"/>
        </w:rPr>
        <w:t>any additional information that may support the request,</w:t>
      </w:r>
    </w:p>
    <w:p w:rsidR="00117569" w:rsidRDefault="00F92DAE">
      <w:pPr>
        <w:pStyle w:val="ListParagraph"/>
        <w:numPr>
          <w:ilvl w:val="0"/>
          <w:numId w:val="17"/>
        </w:numPr>
        <w:shd w:val="clear" w:color="auto" w:fill="FFFFFF"/>
        <w:spacing w:after="0" w:line="276" w:lineRule="auto"/>
        <w:jc w:val="both"/>
        <w:rPr>
          <w:rFonts w:ascii="Arial" w:hAnsi="Arial"/>
        </w:rPr>
      </w:pPr>
      <w:r>
        <w:rPr>
          <w:rFonts w:ascii="Arial" w:hAnsi="Arial"/>
          <w:kern w:val="0"/>
        </w:rPr>
        <w:t>if and when the employee has made a previous request for flexible working.</w:t>
      </w:r>
    </w:p>
    <w:p w:rsidR="00117569" w:rsidRDefault="00117569">
      <w:pPr>
        <w:pStyle w:val="ListParagraph"/>
        <w:shd w:val="clear" w:color="auto" w:fill="FFFFFF"/>
        <w:spacing w:after="0" w:line="276" w:lineRule="auto"/>
        <w:ind w:left="709" w:hanging="709"/>
        <w:jc w:val="both"/>
        <w:rPr>
          <w:rFonts w:ascii="Arial" w:eastAsia="Arial" w:hAnsi="Arial" w:cs="Arial"/>
          <w:kern w:val="0"/>
        </w:rPr>
      </w:pPr>
    </w:p>
    <w:p w:rsidR="00117569" w:rsidRDefault="00F92DAE">
      <w:pPr>
        <w:pStyle w:val="Body"/>
        <w:shd w:val="clear" w:color="auto" w:fill="FFFFFF"/>
        <w:spacing w:after="0" w:line="276" w:lineRule="auto"/>
        <w:ind w:left="709" w:hanging="709"/>
        <w:jc w:val="both"/>
        <w:rPr>
          <w:rFonts w:ascii="Arial" w:eastAsia="Arial" w:hAnsi="Arial" w:cs="Arial"/>
          <w:kern w:val="0"/>
        </w:rPr>
      </w:pPr>
      <w:r>
        <w:rPr>
          <w:rFonts w:ascii="Arial" w:hAnsi="Arial"/>
          <w:kern w:val="0"/>
          <w:lang w:val="en-US"/>
        </w:rPr>
        <w:t>9.2</w:t>
      </w:r>
      <w:r>
        <w:rPr>
          <w:rFonts w:ascii="Arial" w:hAnsi="Arial"/>
          <w:kern w:val="0"/>
          <w:lang w:val="en-US"/>
        </w:rPr>
        <w:tab/>
        <w:t>The Responsible Officer should acknowledge receipt of the request in writing.</w:t>
      </w:r>
    </w:p>
    <w:p w:rsidR="00117569" w:rsidRDefault="00117569">
      <w:pPr>
        <w:pStyle w:val="Body"/>
        <w:shd w:val="clear" w:color="auto" w:fill="FFFFFF"/>
        <w:spacing w:after="0" w:line="276" w:lineRule="auto"/>
        <w:ind w:left="709" w:hanging="709"/>
        <w:jc w:val="both"/>
        <w:rPr>
          <w:rFonts w:ascii="Arial" w:eastAsia="Arial" w:hAnsi="Arial" w:cs="Arial"/>
          <w:kern w:val="0"/>
        </w:rPr>
      </w:pPr>
    </w:p>
    <w:p w:rsidR="00117569" w:rsidRDefault="00F92DAE">
      <w:pPr>
        <w:pStyle w:val="Body"/>
        <w:shd w:val="clear" w:color="auto" w:fill="FFFFFF"/>
        <w:spacing w:after="0" w:line="276" w:lineRule="auto"/>
        <w:ind w:left="709" w:hanging="709"/>
        <w:jc w:val="both"/>
        <w:rPr>
          <w:rFonts w:ascii="Arial" w:eastAsia="Arial" w:hAnsi="Arial" w:cs="Arial"/>
          <w:kern w:val="0"/>
        </w:rPr>
      </w:pPr>
      <w:r>
        <w:rPr>
          <w:rFonts w:ascii="Arial" w:hAnsi="Arial"/>
          <w:kern w:val="0"/>
          <w:lang w:val="en-US"/>
        </w:rPr>
        <w:t>9.3</w:t>
      </w:r>
      <w:r>
        <w:rPr>
          <w:rFonts w:ascii="Arial" w:hAnsi="Arial"/>
          <w:kern w:val="0"/>
          <w:lang w:val="en-US"/>
        </w:rPr>
        <w:tab/>
        <w:t xml:space="preserve">If the employee is making a request in relation to the Equality Act 2010, e.g., as a reasonable </w:t>
      </w:r>
      <w:r>
        <w:rPr>
          <w:rFonts w:ascii="Arial" w:hAnsi="Arial"/>
          <w:kern w:val="0"/>
          <w:lang w:val="en-US"/>
        </w:rPr>
        <w:tab/>
        <w:t xml:space="preserve">adjustment relating to a disability, this should also be made clear in the request. </w:t>
      </w:r>
    </w:p>
    <w:p w:rsidR="00117569" w:rsidRDefault="00117569">
      <w:pPr>
        <w:pStyle w:val="Body"/>
        <w:shd w:val="clear" w:color="auto" w:fill="FFFFFF"/>
        <w:spacing w:after="0" w:line="276" w:lineRule="auto"/>
        <w:ind w:left="709" w:hanging="709"/>
        <w:jc w:val="both"/>
        <w:rPr>
          <w:rFonts w:ascii="Arial" w:eastAsia="Arial" w:hAnsi="Arial" w:cs="Arial"/>
          <w:kern w:val="0"/>
        </w:rPr>
      </w:pPr>
    </w:p>
    <w:p w:rsidR="00117569" w:rsidRDefault="00F92DAE">
      <w:pPr>
        <w:pStyle w:val="Body"/>
        <w:shd w:val="clear" w:color="auto" w:fill="FFFFFF"/>
        <w:spacing w:after="0" w:line="276" w:lineRule="auto"/>
        <w:ind w:left="709" w:hanging="709"/>
        <w:jc w:val="both"/>
        <w:rPr>
          <w:rFonts w:ascii="Arial" w:eastAsia="Arial" w:hAnsi="Arial" w:cs="Arial"/>
          <w:kern w:val="0"/>
        </w:rPr>
      </w:pPr>
      <w:r>
        <w:rPr>
          <w:rFonts w:ascii="Arial" w:hAnsi="Arial"/>
          <w:kern w:val="0"/>
          <w:lang w:val="en-US"/>
        </w:rPr>
        <w:t>9.4</w:t>
      </w:r>
      <w:r>
        <w:rPr>
          <w:rFonts w:ascii="Arial" w:hAnsi="Arial"/>
          <w:kern w:val="0"/>
          <w:lang w:val="en-US"/>
        </w:rPr>
        <w:tab/>
        <w:t>Where a </w:t>
      </w:r>
      <w:r>
        <w:rPr>
          <w:rFonts w:ascii="Arial" w:hAnsi="Arial"/>
          <w:kern w:val="0"/>
          <w:lang w:val="it-IT"/>
        </w:rPr>
        <w:t>request</w:t>
      </w:r>
      <w:r>
        <w:rPr>
          <w:rFonts w:ascii="Arial" w:hAnsi="Arial"/>
          <w:kern w:val="0"/>
          <w:lang w:val="en-US"/>
        </w:rPr>
        <w:t> for flexible working does not contain all of the required information, the employee will be asked to resubmit their </w:t>
      </w:r>
      <w:r>
        <w:rPr>
          <w:rFonts w:ascii="Arial" w:hAnsi="Arial"/>
          <w:kern w:val="0"/>
          <w:lang w:val="it-IT"/>
        </w:rPr>
        <w:t>request</w:t>
      </w:r>
      <w:r>
        <w:rPr>
          <w:rFonts w:ascii="Arial" w:hAnsi="Arial"/>
          <w:kern w:val="0"/>
          <w:lang w:val="en-US"/>
        </w:rPr>
        <w:t> with the necessary additional information. Requests that are incomplete or contain errors will not automatically be rejected.</w:t>
      </w:r>
    </w:p>
    <w:p w:rsidR="00117569" w:rsidRDefault="00117569">
      <w:pPr>
        <w:pStyle w:val="Body"/>
        <w:shd w:val="clear" w:color="auto" w:fill="FFFFFF"/>
        <w:spacing w:after="0" w:line="276" w:lineRule="auto"/>
        <w:ind w:left="709" w:hanging="709"/>
        <w:jc w:val="both"/>
        <w:rPr>
          <w:rFonts w:ascii="Arial" w:eastAsia="Arial" w:hAnsi="Arial" w:cs="Arial"/>
          <w:kern w:val="0"/>
        </w:rPr>
      </w:pPr>
    </w:p>
    <w:p w:rsidR="00117569" w:rsidRDefault="00F92DAE">
      <w:pPr>
        <w:pStyle w:val="Body"/>
        <w:shd w:val="clear" w:color="auto" w:fill="FFFFFF"/>
        <w:spacing w:after="0" w:line="276" w:lineRule="auto"/>
        <w:ind w:left="709" w:hanging="709"/>
        <w:jc w:val="both"/>
        <w:rPr>
          <w:rFonts w:ascii="Arial" w:eastAsia="Arial" w:hAnsi="Arial" w:cs="Arial"/>
          <w:kern w:val="0"/>
        </w:rPr>
      </w:pPr>
      <w:r>
        <w:rPr>
          <w:rFonts w:ascii="Arial" w:hAnsi="Arial"/>
          <w:kern w:val="0"/>
          <w:lang w:val="en-US"/>
        </w:rPr>
        <w:t>9.5</w:t>
      </w:r>
      <w:r>
        <w:rPr>
          <w:rFonts w:ascii="Arial" w:hAnsi="Arial"/>
          <w:kern w:val="0"/>
          <w:lang w:val="en-US"/>
        </w:rPr>
        <w:tab/>
        <w:t>Requests will remain live until any of the following occur:</w:t>
      </w:r>
    </w:p>
    <w:p w:rsidR="00117569" w:rsidRDefault="00F92DAE">
      <w:pPr>
        <w:pStyle w:val="ListParagraph"/>
        <w:numPr>
          <w:ilvl w:val="0"/>
          <w:numId w:val="19"/>
        </w:numPr>
        <w:shd w:val="clear" w:color="auto" w:fill="FFFFFF"/>
        <w:spacing w:after="0" w:line="276" w:lineRule="auto"/>
        <w:jc w:val="both"/>
        <w:rPr>
          <w:rFonts w:ascii="Arial" w:hAnsi="Arial"/>
        </w:rPr>
      </w:pPr>
      <w:r>
        <w:rPr>
          <w:rFonts w:ascii="Arial" w:hAnsi="Arial"/>
          <w:kern w:val="0"/>
        </w:rPr>
        <w:t xml:space="preserve">A decision about the request is made by the Seaton Primary School, </w:t>
      </w:r>
    </w:p>
    <w:p w:rsidR="00117569" w:rsidRDefault="00F92DAE">
      <w:pPr>
        <w:pStyle w:val="ListParagraph"/>
        <w:numPr>
          <w:ilvl w:val="0"/>
          <w:numId w:val="19"/>
        </w:numPr>
        <w:shd w:val="clear" w:color="auto" w:fill="FFFFFF"/>
        <w:spacing w:after="0" w:line="276" w:lineRule="auto"/>
        <w:jc w:val="both"/>
        <w:rPr>
          <w:rFonts w:ascii="Arial" w:hAnsi="Arial"/>
        </w:rPr>
      </w:pPr>
      <w:r>
        <w:rPr>
          <w:rFonts w:ascii="Arial" w:hAnsi="Arial"/>
          <w:kern w:val="0"/>
        </w:rPr>
        <w:t>The request is withdrawn,</w:t>
      </w:r>
    </w:p>
    <w:p w:rsidR="00117569" w:rsidRDefault="00F92DAE">
      <w:pPr>
        <w:pStyle w:val="ListParagraph"/>
        <w:numPr>
          <w:ilvl w:val="0"/>
          <w:numId w:val="19"/>
        </w:numPr>
        <w:shd w:val="clear" w:color="auto" w:fill="FFFFFF"/>
        <w:spacing w:after="0" w:line="276" w:lineRule="auto"/>
        <w:jc w:val="both"/>
        <w:rPr>
          <w:rFonts w:ascii="Arial" w:hAnsi="Arial"/>
        </w:rPr>
      </w:pPr>
      <w:r>
        <w:rPr>
          <w:rFonts w:ascii="Arial" w:hAnsi="Arial"/>
          <w:kern w:val="0"/>
        </w:rPr>
        <w:t>An outcome is mutually agreed,</w:t>
      </w:r>
    </w:p>
    <w:p w:rsidR="00117569" w:rsidRDefault="00F92DAE">
      <w:pPr>
        <w:pStyle w:val="ListParagraph"/>
        <w:numPr>
          <w:ilvl w:val="0"/>
          <w:numId w:val="19"/>
        </w:numPr>
        <w:shd w:val="clear" w:color="auto" w:fill="FFFFFF"/>
        <w:spacing w:after="0" w:line="276" w:lineRule="auto"/>
        <w:jc w:val="both"/>
        <w:rPr>
          <w:rFonts w:ascii="Arial" w:hAnsi="Arial"/>
        </w:rPr>
      </w:pPr>
      <w:r>
        <w:rPr>
          <w:rFonts w:ascii="Arial" w:hAnsi="Arial"/>
          <w:kern w:val="0"/>
        </w:rPr>
        <w:t>The statutory two-month period for deciding requests ends.</w:t>
      </w:r>
    </w:p>
    <w:p w:rsidR="00117569" w:rsidRDefault="00117569">
      <w:pPr>
        <w:pStyle w:val="Body"/>
        <w:shd w:val="clear" w:color="auto" w:fill="FFFFFF"/>
        <w:spacing w:after="0" w:line="276" w:lineRule="auto"/>
        <w:ind w:left="709" w:hanging="709"/>
        <w:jc w:val="both"/>
        <w:rPr>
          <w:rFonts w:ascii="Arial" w:eastAsia="Arial" w:hAnsi="Arial" w:cs="Arial"/>
          <w:kern w:val="0"/>
        </w:rPr>
      </w:pPr>
    </w:p>
    <w:p w:rsidR="00117569" w:rsidRDefault="00F92DAE">
      <w:pPr>
        <w:pStyle w:val="Body"/>
        <w:shd w:val="clear" w:color="auto" w:fill="FFFFFF"/>
        <w:spacing w:after="0" w:line="276" w:lineRule="auto"/>
        <w:ind w:left="709"/>
        <w:jc w:val="both"/>
        <w:rPr>
          <w:rFonts w:ascii="Arial" w:eastAsia="Arial" w:hAnsi="Arial" w:cs="Arial"/>
          <w:kern w:val="0"/>
        </w:rPr>
      </w:pPr>
      <w:r>
        <w:rPr>
          <w:rFonts w:ascii="Arial" w:hAnsi="Arial"/>
          <w:kern w:val="0"/>
          <w:lang w:val="en-US"/>
        </w:rPr>
        <w:t>A request continues to be live during any appeal or any extension to the statutory two-month decision period that the Seaton Primary School and employee may have agreed.</w:t>
      </w:r>
    </w:p>
    <w:p w:rsidR="00117569" w:rsidRDefault="00117569">
      <w:pPr>
        <w:pStyle w:val="Body"/>
        <w:shd w:val="clear" w:color="auto" w:fill="FFFFFF"/>
        <w:spacing w:after="0" w:line="276" w:lineRule="auto"/>
        <w:ind w:left="709" w:hanging="709"/>
        <w:jc w:val="both"/>
        <w:rPr>
          <w:rFonts w:ascii="Arial" w:eastAsia="Arial" w:hAnsi="Arial" w:cs="Arial"/>
          <w:b/>
          <w:bCs/>
          <w:kern w:val="0"/>
        </w:rPr>
      </w:pPr>
    </w:p>
    <w:p w:rsidR="00117569" w:rsidRDefault="00F92DAE">
      <w:pPr>
        <w:pStyle w:val="Body"/>
        <w:shd w:val="clear" w:color="auto" w:fill="FFFFFF"/>
        <w:spacing w:after="0" w:line="276" w:lineRule="auto"/>
        <w:ind w:left="709" w:hanging="709"/>
        <w:jc w:val="both"/>
        <w:rPr>
          <w:rFonts w:ascii="Arial" w:eastAsia="Arial" w:hAnsi="Arial" w:cs="Arial"/>
          <w:kern w:val="0"/>
        </w:rPr>
      </w:pPr>
      <w:r>
        <w:rPr>
          <w:rFonts w:ascii="Arial" w:hAnsi="Arial"/>
          <w:b/>
          <w:bCs/>
          <w:kern w:val="0"/>
          <w:lang w:val="en-US"/>
        </w:rPr>
        <w:t>10.</w:t>
      </w:r>
      <w:r>
        <w:rPr>
          <w:rFonts w:ascii="Arial" w:hAnsi="Arial"/>
          <w:b/>
          <w:bCs/>
          <w:kern w:val="0"/>
          <w:lang w:val="en-US"/>
        </w:rPr>
        <w:tab/>
        <w:t>Consultation meeting to consider the flexible working request</w:t>
      </w:r>
    </w:p>
    <w:p w:rsidR="00117569" w:rsidRDefault="00F92DAE">
      <w:pPr>
        <w:pStyle w:val="Body"/>
        <w:shd w:val="clear" w:color="auto" w:fill="FFFFFF"/>
        <w:spacing w:after="180" w:line="276" w:lineRule="auto"/>
        <w:ind w:left="709" w:hanging="709"/>
        <w:jc w:val="both"/>
        <w:rPr>
          <w:rFonts w:ascii="Arial" w:eastAsia="Arial" w:hAnsi="Arial" w:cs="Arial"/>
          <w:kern w:val="0"/>
        </w:rPr>
      </w:pPr>
      <w:r>
        <w:rPr>
          <w:rFonts w:ascii="Arial" w:hAnsi="Arial"/>
          <w:kern w:val="0"/>
          <w:lang w:val="en-US"/>
        </w:rPr>
        <w:t>10.1</w:t>
      </w:r>
      <w:r>
        <w:rPr>
          <w:rFonts w:ascii="Arial" w:hAnsi="Arial"/>
          <w:kern w:val="0"/>
          <w:lang w:val="en-US"/>
        </w:rPr>
        <w:tab/>
        <w:t>Responsible Officers must handle every request in a reasonable manner</w:t>
      </w:r>
      <w:r>
        <w:rPr>
          <w:rFonts w:ascii="Arial" w:hAnsi="Arial"/>
        </w:rPr>
        <w:t xml:space="preserve"> </w:t>
      </w:r>
      <w:r>
        <w:rPr>
          <w:rFonts w:ascii="Arial" w:hAnsi="Arial"/>
          <w:kern w:val="0"/>
          <w:lang w:val="en-US"/>
        </w:rPr>
        <w:t xml:space="preserve">and must not reject a request without first meeting with and consulting the employee. A meeting may not be required if the Responsible Officer decides to agree to the employee’s written request in full. </w:t>
      </w:r>
    </w:p>
    <w:p w:rsidR="00117569" w:rsidRDefault="00F92DAE">
      <w:pPr>
        <w:pStyle w:val="Body"/>
        <w:shd w:val="clear" w:color="auto" w:fill="FFFFFF"/>
        <w:spacing w:after="180" w:line="276" w:lineRule="auto"/>
        <w:ind w:left="709" w:hanging="709"/>
        <w:jc w:val="both"/>
        <w:rPr>
          <w:rFonts w:ascii="Arial" w:eastAsia="Arial" w:hAnsi="Arial" w:cs="Arial"/>
          <w:kern w:val="0"/>
        </w:rPr>
      </w:pPr>
      <w:r>
        <w:rPr>
          <w:rFonts w:ascii="Arial" w:hAnsi="Arial"/>
          <w:kern w:val="0"/>
          <w:lang w:val="en-US"/>
        </w:rPr>
        <w:t>10.2</w:t>
      </w:r>
      <w:r>
        <w:rPr>
          <w:rFonts w:ascii="Arial" w:hAnsi="Arial"/>
          <w:kern w:val="0"/>
          <w:lang w:val="en-US"/>
        </w:rPr>
        <w:tab/>
        <w:t xml:space="preserve">Where the Responsible Officer isn’t able to agree to the written request in full or needs further information, a consultation meeting must be held. This will ensure that all relevant information is understood before a decision is made. It can also make clear whether a request may relate to a reasonable adjustment for an employee's disability, see section 6. </w:t>
      </w:r>
    </w:p>
    <w:p w:rsidR="00117569" w:rsidRDefault="00F92DAE">
      <w:pPr>
        <w:pStyle w:val="Body"/>
        <w:shd w:val="clear" w:color="auto" w:fill="FFFFFF"/>
        <w:spacing w:after="0" w:line="276" w:lineRule="auto"/>
        <w:ind w:left="709" w:hanging="709"/>
        <w:jc w:val="both"/>
        <w:rPr>
          <w:rFonts w:ascii="Arial" w:eastAsia="Arial" w:hAnsi="Arial" w:cs="Arial"/>
          <w:kern w:val="0"/>
        </w:rPr>
      </w:pPr>
      <w:r>
        <w:rPr>
          <w:rFonts w:ascii="Arial" w:hAnsi="Arial"/>
          <w:kern w:val="0"/>
          <w:lang w:val="en-US"/>
        </w:rPr>
        <w:t xml:space="preserve">10.2 </w:t>
      </w:r>
      <w:r>
        <w:rPr>
          <w:rFonts w:ascii="Arial" w:hAnsi="Arial"/>
          <w:kern w:val="0"/>
          <w:lang w:val="en-US"/>
        </w:rPr>
        <w:tab/>
        <w:t>The Responsible Officer should arrange a private meeting with the employee and their representative (if applicable) either face to face or remotely via online video conferencing, or where neither of those are possible, via telephone call.</w:t>
      </w:r>
      <w:r>
        <w:rPr>
          <w:rFonts w:ascii="Arial" w:hAnsi="Arial"/>
        </w:rPr>
        <w:t xml:space="preserve"> </w:t>
      </w:r>
      <w:r>
        <w:rPr>
          <w:rFonts w:ascii="Arial" w:hAnsi="Arial"/>
          <w:kern w:val="0"/>
          <w:lang w:val="en-US"/>
        </w:rPr>
        <w:t xml:space="preserve">The meeting should be held without unreasonable delay. The Responsible Officer and employee should have reasonable time to prepare for the discussion, while </w:t>
      </w:r>
      <w:proofErr w:type="gramStart"/>
      <w:r>
        <w:rPr>
          <w:rFonts w:ascii="Arial" w:hAnsi="Arial"/>
          <w:kern w:val="0"/>
          <w:lang w:val="en-US"/>
        </w:rPr>
        <w:t>taking into account</w:t>
      </w:r>
      <w:proofErr w:type="gramEnd"/>
      <w:r>
        <w:rPr>
          <w:rFonts w:ascii="Arial" w:hAnsi="Arial"/>
          <w:kern w:val="0"/>
          <w:lang w:val="en-US"/>
        </w:rPr>
        <w:t xml:space="preserve"> the statutory two-month period for deciding requests including any appeal, see section 7</w:t>
      </w:r>
    </w:p>
    <w:p w:rsidR="00117569" w:rsidRDefault="00117569">
      <w:pPr>
        <w:pStyle w:val="Body"/>
        <w:shd w:val="clear" w:color="auto" w:fill="FFFFFF"/>
        <w:spacing w:after="0" w:line="276" w:lineRule="auto"/>
        <w:ind w:left="709" w:hanging="709"/>
        <w:jc w:val="both"/>
        <w:rPr>
          <w:rFonts w:ascii="Arial" w:eastAsia="Arial" w:hAnsi="Arial" w:cs="Arial"/>
          <w:kern w:val="0"/>
        </w:rPr>
      </w:pPr>
    </w:p>
    <w:p w:rsidR="00117569" w:rsidRDefault="00F92DAE">
      <w:pPr>
        <w:pStyle w:val="Body"/>
        <w:shd w:val="clear" w:color="auto" w:fill="FFFFFF"/>
        <w:spacing w:after="0" w:line="276" w:lineRule="auto"/>
        <w:ind w:left="709" w:hanging="709"/>
        <w:jc w:val="both"/>
        <w:rPr>
          <w:rFonts w:ascii="Arial" w:eastAsia="Arial" w:hAnsi="Arial" w:cs="Arial"/>
          <w:kern w:val="0"/>
        </w:rPr>
      </w:pPr>
      <w:r>
        <w:rPr>
          <w:rFonts w:ascii="Arial" w:hAnsi="Arial"/>
          <w:kern w:val="0"/>
          <w:lang w:val="en-US"/>
        </w:rPr>
        <w:t>10.3</w:t>
      </w:r>
      <w:r>
        <w:rPr>
          <w:rFonts w:ascii="Arial" w:hAnsi="Arial"/>
          <w:kern w:val="0"/>
          <w:lang w:val="en-US"/>
        </w:rPr>
        <w:tab/>
        <w:t xml:space="preserve">The content of the meeting and the way in which it is conducted should allow for a reasonable </w:t>
      </w:r>
      <w:r>
        <w:rPr>
          <w:rFonts w:ascii="Arial" w:hAnsi="Arial"/>
          <w:kern w:val="0"/>
          <w:lang w:val="en-US"/>
        </w:rPr>
        <w:tab/>
        <w:t xml:space="preserve">discussion and consideration of the request. It will usually be helpful to discuss, for example, the </w:t>
      </w:r>
      <w:r>
        <w:rPr>
          <w:rFonts w:ascii="Arial" w:hAnsi="Arial"/>
          <w:kern w:val="0"/>
          <w:lang w:val="en-US"/>
        </w:rPr>
        <w:tab/>
        <w:t xml:space="preserve">potential benefits or other impacts of accepting or rejecting the request, and any practical </w:t>
      </w:r>
      <w:r>
        <w:rPr>
          <w:rFonts w:ascii="Arial" w:hAnsi="Arial"/>
          <w:kern w:val="0"/>
          <w:lang w:val="en-US"/>
        </w:rPr>
        <w:tab/>
        <w:t>considerations involved in implementing the request.</w:t>
      </w:r>
    </w:p>
    <w:p w:rsidR="00117569" w:rsidRDefault="00117569">
      <w:pPr>
        <w:pStyle w:val="Body"/>
        <w:shd w:val="clear" w:color="auto" w:fill="FFFFFF"/>
        <w:spacing w:after="0" w:line="276" w:lineRule="auto"/>
        <w:ind w:left="709" w:hanging="709"/>
        <w:jc w:val="both"/>
        <w:rPr>
          <w:rFonts w:ascii="Arial" w:eastAsia="Arial" w:hAnsi="Arial" w:cs="Arial"/>
          <w:kern w:val="0"/>
        </w:rPr>
      </w:pPr>
    </w:p>
    <w:p w:rsidR="00117569" w:rsidRDefault="00F92DAE">
      <w:pPr>
        <w:pStyle w:val="Body"/>
        <w:shd w:val="clear" w:color="auto" w:fill="FFFFFF"/>
        <w:spacing w:after="0" w:line="276" w:lineRule="auto"/>
        <w:ind w:left="709" w:hanging="709"/>
        <w:jc w:val="both"/>
        <w:rPr>
          <w:rFonts w:ascii="Arial" w:eastAsia="Arial" w:hAnsi="Arial" w:cs="Arial"/>
          <w:kern w:val="0"/>
        </w:rPr>
      </w:pPr>
      <w:r>
        <w:rPr>
          <w:rFonts w:ascii="Arial" w:hAnsi="Arial"/>
          <w:kern w:val="0"/>
          <w:lang w:val="en-US"/>
        </w:rPr>
        <w:t>10.4</w:t>
      </w:r>
      <w:r>
        <w:rPr>
          <w:rFonts w:ascii="Arial" w:hAnsi="Arial"/>
          <w:kern w:val="0"/>
          <w:lang w:val="en-US"/>
        </w:rPr>
        <w:tab/>
        <w:t xml:space="preserve">If the original request cannot be accepted in full, the Responsible Officer and employee should discuss if it may be possible to secure some of the benefits that the original request sought. They should discuss, for example, any potential modifications to the original request, or any alternative flexible </w:t>
      </w:r>
      <w:r>
        <w:rPr>
          <w:rFonts w:ascii="Arial" w:hAnsi="Arial"/>
          <w:kern w:val="0"/>
          <w:lang w:val="en-US"/>
        </w:rPr>
        <w:lastRenderedPageBreak/>
        <w:t>working options, that may be available and suitable for both sides. It may be helpful to discuss whether a trial period may be appropriate to assess the feasibility of an arrangement.</w:t>
      </w:r>
    </w:p>
    <w:p w:rsidR="00117569" w:rsidRDefault="00117569">
      <w:pPr>
        <w:pStyle w:val="Body"/>
        <w:shd w:val="clear" w:color="auto" w:fill="FFFFFF"/>
        <w:spacing w:after="0" w:line="276" w:lineRule="auto"/>
        <w:ind w:left="709" w:hanging="709"/>
        <w:jc w:val="both"/>
        <w:rPr>
          <w:rFonts w:ascii="Arial" w:eastAsia="Arial" w:hAnsi="Arial" w:cs="Arial"/>
          <w:kern w:val="0"/>
        </w:rPr>
      </w:pPr>
    </w:p>
    <w:p w:rsidR="00117569" w:rsidRDefault="00F92DAE">
      <w:pPr>
        <w:pStyle w:val="Body"/>
        <w:shd w:val="clear" w:color="auto" w:fill="FFFFFF"/>
        <w:spacing w:after="0" w:line="276" w:lineRule="auto"/>
        <w:ind w:left="709" w:hanging="709"/>
        <w:jc w:val="both"/>
        <w:rPr>
          <w:rFonts w:ascii="Arial" w:eastAsia="Arial" w:hAnsi="Arial" w:cs="Arial"/>
          <w:kern w:val="0"/>
        </w:rPr>
      </w:pPr>
      <w:r>
        <w:rPr>
          <w:rFonts w:ascii="Arial" w:hAnsi="Arial"/>
          <w:kern w:val="0"/>
          <w:lang w:val="en-US"/>
        </w:rPr>
        <w:t>10.5</w:t>
      </w:r>
      <w:r>
        <w:rPr>
          <w:rFonts w:ascii="Arial" w:hAnsi="Arial"/>
          <w:kern w:val="0"/>
          <w:lang w:val="en-US"/>
        </w:rPr>
        <w:tab/>
        <w:t>Responsible Officers must agree to a flexible working request unless there is a genuine business reason not to. A decision to reject a request must be for one or more of the following business reasons which are set out in the Employment Rights Act 1996:</w:t>
      </w:r>
    </w:p>
    <w:p w:rsidR="00117569" w:rsidRDefault="00F92DAE">
      <w:pPr>
        <w:pStyle w:val="ListParagraph"/>
        <w:numPr>
          <w:ilvl w:val="0"/>
          <w:numId w:val="21"/>
        </w:numPr>
        <w:shd w:val="clear" w:color="auto" w:fill="FFFFFF"/>
        <w:spacing w:after="0" w:line="276" w:lineRule="auto"/>
        <w:jc w:val="both"/>
        <w:rPr>
          <w:rFonts w:ascii="Arial" w:hAnsi="Arial"/>
        </w:rPr>
      </w:pPr>
      <w:r>
        <w:rPr>
          <w:rFonts w:ascii="Arial" w:hAnsi="Arial"/>
          <w:kern w:val="0"/>
        </w:rPr>
        <w:t>the burden of additional costs,</w:t>
      </w:r>
    </w:p>
    <w:p w:rsidR="00117569" w:rsidRDefault="00F92DAE">
      <w:pPr>
        <w:pStyle w:val="ListParagraph"/>
        <w:numPr>
          <w:ilvl w:val="0"/>
          <w:numId w:val="21"/>
        </w:numPr>
        <w:shd w:val="clear" w:color="auto" w:fill="FFFFFF"/>
        <w:spacing w:after="0" w:line="276" w:lineRule="auto"/>
        <w:jc w:val="both"/>
        <w:rPr>
          <w:rFonts w:ascii="Arial" w:hAnsi="Arial"/>
        </w:rPr>
      </w:pPr>
      <w:r>
        <w:rPr>
          <w:rFonts w:ascii="Arial" w:hAnsi="Arial"/>
          <w:kern w:val="0"/>
        </w:rPr>
        <w:t xml:space="preserve">an inability to </w:t>
      </w:r>
      <w:proofErr w:type="spellStart"/>
      <w:r>
        <w:rPr>
          <w:rFonts w:ascii="Arial" w:hAnsi="Arial"/>
          <w:kern w:val="0"/>
        </w:rPr>
        <w:t>reorganise</w:t>
      </w:r>
      <w:proofErr w:type="spellEnd"/>
      <w:r>
        <w:rPr>
          <w:rFonts w:ascii="Arial" w:hAnsi="Arial"/>
          <w:kern w:val="0"/>
        </w:rPr>
        <w:t xml:space="preserve"> work amongst existing employees,</w:t>
      </w:r>
    </w:p>
    <w:p w:rsidR="00117569" w:rsidRDefault="00F92DAE">
      <w:pPr>
        <w:pStyle w:val="ListParagraph"/>
        <w:numPr>
          <w:ilvl w:val="0"/>
          <w:numId w:val="21"/>
        </w:numPr>
        <w:shd w:val="clear" w:color="auto" w:fill="FFFFFF"/>
        <w:spacing w:after="0" w:line="276" w:lineRule="auto"/>
        <w:jc w:val="both"/>
        <w:rPr>
          <w:rFonts w:ascii="Arial" w:hAnsi="Arial"/>
        </w:rPr>
      </w:pPr>
      <w:r>
        <w:rPr>
          <w:rFonts w:ascii="Arial" w:hAnsi="Arial"/>
          <w:kern w:val="0"/>
        </w:rPr>
        <w:t>an inability to recruit additional employees,</w:t>
      </w:r>
    </w:p>
    <w:p w:rsidR="00117569" w:rsidRDefault="00F92DAE">
      <w:pPr>
        <w:pStyle w:val="ListParagraph"/>
        <w:numPr>
          <w:ilvl w:val="0"/>
          <w:numId w:val="21"/>
        </w:numPr>
        <w:shd w:val="clear" w:color="auto" w:fill="FFFFFF"/>
        <w:spacing w:after="0" w:line="276" w:lineRule="auto"/>
        <w:jc w:val="both"/>
        <w:rPr>
          <w:rFonts w:ascii="Arial" w:hAnsi="Arial"/>
        </w:rPr>
      </w:pPr>
      <w:r>
        <w:rPr>
          <w:rFonts w:ascii="Arial" w:hAnsi="Arial"/>
          <w:kern w:val="0"/>
        </w:rPr>
        <w:t>a detrimental impact on quality,</w:t>
      </w:r>
    </w:p>
    <w:p w:rsidR="00117569" w:rsidRDefault="00F92DAE">
      <w:pPr>
        <w:pStyle w:val="ListParagraph"/>
        <w:numPr>
          <w:ilvl w:val="0"/>
          <w:numId w:val="21"/>
        </w:numPr>
        <w:shd w:val="clear" w:color="auto" w:fill="FFFFFF"/>
        <w:spacing w:after="0" w:line="276" w:lineRule="auto"/>
        <w:jc w:val="both"/>
        <w:rPr>
          <w:rFonts w:ascii="Arial" w:hAnsi="Arial"/>
        </w:rPr>
      </w:pPr>
      <w:r>
        <w:rPr>
          <w:rFonts w:ascii="Arial" w:hAnsi="Arial"/>
          <w:kern w:val="0"/>
        </w:rPr>
        <w:t>a detrimental impact on performance,</w:t>
      </w:r>
    </w:p>
    <w:p w:rsidR="00117569" w:rsidRDefault="00F92DAE">
      <w:pPr>
        <w:pStyle w:val="ListParagraph"/>
        <w:numPr>
          <w:ilvl w:val="0"/>
          <w:numId w:val="21"/>
        </w:numPr>
        <w:shd w:val="clear" w:color="auto" w:fill="FFFFFF"/>
        <w:spacing w:after="0" w:line="276" w:lineRule="auto"/>
        <w:jc w:val="both"/>
        <w:rPr>
          <w:rFonts w:ascii="Arial" w:hAnsi="Arial"/>
        </w:rPr>
      </w:pPr>
      <w:r>
        <w:rPr>
          <w:rFonts w:ascii="Arial" w:hAnsi="Arial"/>
          <w:kern w:val="0"/>
        </w:rPr>
        <w:t>a detrimental effect on ability to meet customer demand,</w:t>
      </w:r>
    </w:p>
    <w:p w:rsidR="00117569" w:rsidRDefault="00F92DAE">
      <w:pPr>
        <w:pStyle w:val="ListParagraph"/>
        <w:numPr>
          <w:ilvl w:val="0"/>
          <w:numId w:val="21"/>
        </w:numPr>
        <w:shd w:val="clear" w:color="auto" w:fill="FFFFFF"/>
        <w:spacing w:after="0" w:line="276" w:lineRule="auto"/>
        <w:jc w:val="both"/>
        <w:rPr>
          <w:rFonts w:ascii="Arial" w:hAnsi="Arial"/>
        </w:rPr>
      </w:pPr>
      <w:r>
        <w:rPr>
          <w:rFonts w:ascii="Arial" w:hAnsi="Arial"/>
          <w:kern w:val="0"/>
        </w:rPr>
        <w:t>insufficient work available for the periods the employee proposes to work,</w:t>
      </w:r>
    </w:p>
    <w:p w:rsidR="00117569" w:rsidRDefault="00F92DAE">
      <w:pPr>
        <w:pStyle w:val="ListParagraph"/>
        <w:numPr>
          <w:ilvl w:val="0"/>
          <w:numId w:val="21"/>
        </w:numPr>
        <w:shd w:val="clear" w:color="auto" w:fill="FFFFFF"/>
        <w:spacing w:after="0" w:line="276" w:lineRule="auto"/>
        <w:jc w:val="both"/>
        <w:rPr>
          <w:rFonts w:ascii="Arial" w:hAnsi="Arial"/>
        </w:rPr>
      </w:pPr>
      <w:r>
        <w:rPr>
          <w:rFonts w:ascii="Arial" w:hAnsi="Arial"/>
          <w:kern w:val="0"/>
        </w:rPr>
        <w:t>planned structural changes to the employer's business.</w:t>
      </w:r>
    </w:p>
    <w:p w:rsidR="00117569" w:rsidRDefault="00117569">
      <w:pPr>
        <w:pStyle w:val="Body"/>
        <w:shd w:val="clear" w:color="auto" w:fill="FFFFFF"/>
        <w:spacing w:after="0" w:line="276" w:lineRule="auto"/>
        <w:ind w:left="709" w:hanging="709"/>
        <w:jc w:val="both"/>
        <w:rPr>
          <w:rFonts w:ascii="Arial" w:eastAsia="Arial" w:hAnsi="Arial" w:cs="Arial"/>
          <w:b/>
          <w:bCs/>
          <w:kern w:val="0"/>
        </w:rPr>
      </w:pPr>
    </w:p>
    <w:p w:rsidR="00117569" w:rsidRDefault="00F92DAE">
      <w:pPr>
        <w:pStyle w:val="Body"/>
        <w:shd w:val="clear" w:color="auto" w:fill="FFFFFF"/>
        <w:spacing w:after="0" w:line="276" w:lineRule="auto"/>
        <w:ind w:left="709" w:hanging="709"/>
        <w:jc w:val="both"/>
        <w:rPr>
          <w:rFonts w:ascii="Arial" w:eastAsia="Arial" w:hAnsi="Arial" w:cs="Arial"/>
          <w:kern w:val="0"/>
        </w:rPr>
      </w:pPr>
      <w:r>
        <w:rPr>
          <w:rFonts w:ascii="Arial" w:hAnsi="Arial"/>
          <w:kern w:val="0"/>
          <w:lang w:val="en-US"/>
        </w:rPr>
        <w:t>10.6</w:t>
      </w:r>
      <w:r>
        <w:rPr>
          <w:rFonts w:ascii="Arial" w:hAnsi="Arial"/>
          <w:kern w:val="0"/>
          <w:lang w:val="en-US"/>
        </w:rPr>
        <w:tab/>
        <w:t xml:space="preserve">A written record of the meeting should be kept which provides an accurate reflection of the </w:t>
      </w:r>
      <w:r>
        <w:rPr>
          <w:rFonts w:ascii="Arial" w:hAnsi="Arial"/>
          <w:kern w:val="0"/>
          <w:lang w:val="en-US"/>
        </w:rPr>
        <w:tab/>
        <w:t>discussion that has taken place.</w:t>
      </w:r>
    </w:p>
    <w:p w:rsidR="00117569" w:rsidRDefault="00117569">
      <w:pPr>
        <w:pStyle w:val="Body"/>
        <w:shd w:val="clear" w:color="auto" w:fill="FFFFFF"/>
        <w:spacing w:after="0" w:line="276" w:lineRule="auto"/>
        <w:ind w:left="709" w:hanging="709"/>
        <w:jc w:val="both"/>
        <w:rPr>
          <w:rFonts w:ascii="Arial" w:eastAsia="Arial" w:hAnsi="Arial" w:cs="Arial"/>
          <w:kern w:val="0"/>
        </w:rPr>
      </w:pPr>
    </w:p>
    <w:p w:rsidR="00117569" w:rsidRDefault="00F92DAE">
      <w:pPr>
        <w:pStyle w:val="Body"/>
        <w:shd w:val="clear" w:color="auto" w:fill="FFFFFF"/>
        <w:spacing w:after="0" w:line="276" w:lineRule="auto"/>
        <w:ind w:left="709" w:hanging="709"/>
        <w:jc w:val="both"/>
        <w:rPr>
          <w:rFonts w:ascii="Arial" w:eastAsia="Arial" w:hAnsi="Arial" w:cs="Arial"/>
          <w:b/>
          <w:bCs/>
          <w:kern w:val="0"/>
        </w:rPr>
      </w:pPr>
      <w:r>
        <w:rPr>
          <w:rFonts w:ascii="Arial" w:hAnsi="Arial"/>
          <w:b/>
          <w:bCs/>
          <w:kern w:val="0"/>
          <w:lang w:val="en-US"/>
        </w:rPr>
        <w:t>11.</w:t>
      </w:r>
      <w:r>
        <w:rPr>
          <w:rFonts w:ascii="Arial" w:hAnsi="Arial"/>
          <w:b/>
          <w:bCs/>
          <w:kern w:val="0"/>
          <w:lang w:val="en-US"/>
        </w:rPr>
        <w:tab/>
        <w:t xml:space="preserve">Communicating the decision </w:t>
      </w:r>
    </w:p>
    <w:p w:rsidR="00117569" w:rsidRDefault="00F92DAE">
      <w:pPr>
        <w:pStyle w:val="Body"/>
        <w:shd w:val="clear" w:color="auto" w:fill="FFFFFF"/>
        <w:spacing w:after="0" w:line="276" w:lineRule="auto"/>
        <w:ind w:left="709" w:hanging="709"/>
        <w:jc w:val="both"/>
        <w:rPr>
          <w:rFonts w:ascii="Arial" w:eastAsia="Arial" w:hAnsi="Arial" w:cs="Arial"/>
          <w:kern w:val="0"/>
        </w:rPr>
      </w:pPr>
      <w:r>
        <w:rPr>
          <w:rFonts w:ascii="Arial" w:hAnsi="Arial"/>
          <w:kern w:val="0"/>
          <w:lang w:val="en-US"/>
        </w:rPr>
        <w:t>11.1</w:t>
      </w:r>
      <w:r>
        <w:rPr>
          <w:rFonts w:ascii="Arial" w:hAnsi="Arial"/>
          <w:kern w:val="0"/>
          <w:lang w:val="en-US"/>
        </w:rPr>
        <w:tab/>
        <w:t xml:space="preserve">The Responsible Officer should confirm the decision in writing without unreasonable delay, </w:t>
      </w:r>
      <w:proofErr w:type="gramStart"/>
      <w:r>
        <w:rPr>
          <w:rFonts w:ascii="Arial" w:hAnsi="Arial"/>
          <w:kern w:val="0"/>
          <w:lang w:val="en-US"/>
        </w:rPr>
        <w:t>taking into account</w:t>
      </w:r>
      <w:proofErr w:type="gramEnd"/>
      <w:r>
        <w:rPr>
          <w:rFonts w:ascii="Arial" w:hAnsi="Arial"/>
          <w:kern w:val="0"/>
          <w:lang w:val="en-US"/>
        </w:rPr>
        <w:t xml:space="preserve"> the statutory two-month period for deciding requests (which includes the appeal process).  </w:t>
      </w:r>
    </w:p>
    <w:p w:rsidR="00117569" w:rsidRDefault="00117569">
      <w:pPr>
        <w:pStyle w:val="Body"/>
        <w:shd w:val="clear" w:color="auto" w:fill="FFFFFF"/>
        <w:spacing w:after="0" w:line="276" w:lineRule="auto"/>
        <w:ind w:left="709" w:hanging="709"/>
        <w:jc w:val="both"/>
        <w:rPr>
          <w:rFonts w:ascii="Arial" w:eastAsia="Arial" w:hAnsi="Arial" w:cs="Arial"/>
          <w:kern w:val="0"/>
        </w:rPr>
      </w:pPr>
    </w:p>
    <w:p w:rsidR="00117569" w:rsidRDefault="00F92DAE">
      <w:pPr>
        <w:pStyle w:val="Body"/>
        <w:shd w:val="clear" w:color="auto" w:fill="FFFFFF"/>
        <w:spacing w:after="0" w:line="276" w:lineRule="auto"/>
        <w:ind w:left="709" w:hanging="709"/>
        <w:jc w:val="both"/>
        <w:rPr>
          <w:rFonts w:ascii="Arial" w:eastAsia="Arial" w:hAnsi="Arial" w:cs="Arial"/>
          <w:kern w:val="0"/>
        </w:rPr>
      </w:pPr>
      <w:r>
        <w:rPr>
          <w:rFonts w:ascii="Arial" w:hAnsi="Arial"/>
          <w:kern w:val="0"/>
          <w:lang w:val="en-US"/>
        </w:rPr>
        <w:t>11.2</w:t>
      </w:r>
      <w:r>
        <w:rPr>
          <w:rFonts w:ascii="Arial" w:hAnsi="Arial"/>
          <w:kern w:val="0"/>
          <w:lang w:val="en-US"/>
        </w:rPr>
        <w:tab/>
        <w:t xml:space="preserve">If the request is agreed or agreed with modifications, the Responsible Officer should offer the employee the opportunity for a discussion to clarify any further information that may be helpful and discuss how and when changes might best be implemented. The written decision should confirm the details of the agreed arrangement and </w:t>
      </w:r>
      <w:proofErr w:type="spellStart"/>
      <w:r>
        <w:rPr>
          <w:rFonts w:ascii="Arial" w:hAnsi="Arial"/>
          <w:kern w:val="0"/>
          <w:lang w:val="en-US"/>
        </w:rPr>
        <w:t>iTrent</w:t>
      </w:r>
      <w:proofErr w:type="spellEnd"/>
      <w:r>
        <w:rPr>
          <w:rFonts w:ascii="Arial" w:hAnsi="Arial"/>
        </w:rPr>
        <w:t xml:space="preserve"> </w:t>
      </w:r>
      <w:r>
        <w:rPr>
          <w:rFonts w:ascii="Arial" w:hAnsi="Arial"/>
          <w:kern w:val="0"/>
          <w:lang w:val="en-US"/>
        </w:rPr>
        <w:t xml:space="preserve">should also be updated with any contractual changes. </w:t>
      </w:r>
      <w:r>
        <w:rPr>
          <w:rFonts w:ascii="Arial" w:hAnsi="Arial"/>
          <w:lang w:val="en-US"/>
        </w:rPr>
        <w:t xml:space="preserve">[Alter this section accordingly if </w:t>
      </w:r>
      <w:proofErr w:type="spellStart"/>
      <w:r>
        <w:rPr>
          <w:rFonts w:ascii="Arial" w:hAnsi="Arial"/>
          <w:lang w:val="en-US"/>
        </w:rPr>
        <w:t>iTrent</w:t>
      </w:r>
      <w:proofErr w:type="spellEnd"/>
      <w:r>
        <w:rPr>
          <w:rFonts w:ascii="Arial" w:hAnsi="Arial"/>
          <w:lang w:val="en-US"/>
        </w:rPr>
        <w:t xml:space="preserve"> is not the payroll system in use]</w:t>
      </w:r>
    </w:p>
    <w:p w:rsidR="00117569" w:rsidRDefault="00117569">
      <w:pPr>
        <w:pStyle w:val="Body"/>
        <w:shd w:val="clear" w:color="auto" w:fill="FFFFFF"/>
        <w:spacing w:after="0" w:line="276" w:lineRule="auto"/>
        <w:ind w:left="709" w:hanging="709"/>
        <w:jc w:val="both"/>
        <w:rPr>
          <w:rFonts w:ascii="Arial" w:eastAsia="Arial" w:hAnsi="Arial" w:cs="Arial"/>
          <w:kern w:val="0"/>
        </w:rPr>
      </w:pPr>
    </w:p>
    <w:p w:rsidR="00117569" w:rsidRDefault="00F92DAE">
      <w:pPr>
        <w:pStyle w:val="Body"/>
        <w:shd w:val="clear" w:color="auto" w:fill="FFFFFF"/>
        <w:spacing w:after="0" w:line="276" w:lineRule="auto"/>
        <w:ind w:left="709" w:hanging="709"/>
        <w:jc w:val="both"/>
        <w:rPr>
          <w:rFonts w:ascii="Arial" w:eastAsia="Arial" w:hAnsi="Arial" w:cs="Arial"/>
          <w:kern w:val="0"/>
        </w:rPr>
      </w:pPr>
      <w:r>
        <w:rPr>
          <w:rFonts w:ascii="Arial" w:hAnsi="Arial"/>
          <w:kern w:val="0"/>
          <w:lang w:val="en-US"/>
        </w:rPr>
        <w:t>11.3</w:t>
      </w:r>
      <w:r>
        <w:rPr>
          <w:rFonts w:ascii="Arial" w:hAnsi="Arial"/>
          <w:kern w:val="0"/>
          <w:lang w:val="en-US"/>
        </w:rPr>
        <w:tab/>
        <w:t>If the request is refused, the written decision should clearly explain the business reason(s) as set out in 10.5 above and clarify any additional information that reasonably explains the decision.</w:t>
      </w:r>
    </w:p>
    <w:p w:rsidR="00117569" w:rsidRDefault="00117569">
      <w:pPr>
        <w:pStyle w:val="Body"/>
        <w:shd w:val="clear" w:color="auto" w:fill="FFFFFF"/>
        <w:spacing w:after="0" w:line="276" w:lineRule="auto"/>
        <w:ind w:left="709" w:hanging="709"/>
        <w:jc w:val="both"/>
        <w:rPr>
          <w:rFonts w:ascii="Arial" w:eastAsia="Arial" w:hAnsi="Arial" w:cs="Arial"/>
          <w:kern w:val="0"/>
        </w:rPr>
      </w:pPr>
    </w:p>
    <w:p w:rsidR="00117569" w:rsidRDefault="00F92DAE">
      <w:pPr>
        <w:pStyle w:val="Body"/>
        <w:shd w:val="clear" w:color="auto" w:fill="FFFFFF"/>
        <w:spacing w:after="0" w:line="276" w:lineRule="auto"/>
        <w:ind w:left="709" w:hanging="709"/>
        <w:jc w:val="both"/>
        <w:rPr>
          <w:rFonts w:ascii="Arial" w:eastAsia="Arial" w:hAnsi="Arial" w:cs="Arial"/>
          <w:kern w:val="0"/>
        </w:rPr>
      </w:pPr>
      <w:r>
        <w:rPr>
          <w:rFonts w:ascii="Arial" w:hAnsi="Arial"/>
          <w:kern w:val="0"/>
          <w:lang w:val="en-US"/>
        </w:rPr>
        <w:t>11.4</w:t>
      </w:r>
      <w:r>
        <w:rPr>
          <w:rFonts w:ascii="Arial" w:hAnsi="Arial"/>
          <w:kern w:val="0"/>
          <w:lang w:val="en-US"/>
        </w:rPr>
        <w:tab/>
        <w:t>The written decision should make it clear that the employee has the option to appeal the decision.</w:t>
      </w:r>
    </w:p>
    <w:p w:rsidR="00117569" w:rsidRDefault="00117569">
      <w:pPr>
        <w:pStyle w:val="Body"/>
        <w:shd w:val="clear" w:color="auto" w:fill="FFFFFF"/>
        <w:spacing w:after="0" w:line="276" w:lineRule="auto"/>
        <w:ind w:left="709" w:hanging="709"/>
        <w:jc w:val="both"/>
        <w:rPr>
          <w:rFonts w:ascii="Arial" w:eastAsia="Arial" w:hAnsi="Arial" w:cs="Arial"/>
          <w:kern w:val="0"/>
        </w:rPr>
      </w:pPr>
    </w:p>
    <w:p w:rsidR="00117569" w:rsidRDefault="00F92DAE">
      <w:pPr>
        <w:pStyle w:val="Body"/>
        <w:shd w:val="clear" w:color="auto" w:fill="FFFFFF"/>
        <w:spacing w:after="0" w:line="276" w:lineRule="auto"/>
        <w:ind w:left="709" w:hanging="709"/>
        <w:jc w:val="both"/>
        <w:rPr>
          <w:rFonts w:ascii="Arial" w:eastAsia="Arial" w:hAnsi="Arial" w:cs="Arial"/>
          <w:b/>
          <w:bCs/>
          <w:kern w:val="0"/>
        </w:rPr>
      </w:pPr>
      <w:r>
        <w:rPr>
          <w:rFonts w:ascii="Arial" w:hAnsi="Arial"/>
          <w:b/>
          <w:bCs/>
          <w:kern w:val="0"/>
          <w:lang w:val="en-US"/>
        </w:rPr>
        <w:t>12.</w:t>
      </w:r>
      <w:r>
        <w:rPr>
          <w:rFonts w:ascii="Arial" w:hAnsi="Arial"/>
          <w:b/>
          <w:bCs/>
          <w:kern w:val="0"/>
          <w:lang w:val="en-US"/>
        </w:rPr>
        <w:tab/>
        <w:t>Appeal against the decision</w:t>
      </w:r>
    </w:p>
    <w:p w:rsidR="00117569" w:rsidRDefault="00F92DAE">
      <w:pPr>
        <w:pStyle w:val="Body"/>
        <w:shd w:val="clear" w:color="auto" w:fill="FFFFFF"/>
        <w:spacing w:after="0" w:line="276" w:lineRule="auto"/>
        <w:ind w:left="709" w:hanging="709"/>
        <w:jc w:val="both"/>
        <w:rPr>
          <w:rFonts w:ascii="Arial" w:eastAsia="Arial" w:hAnsi="Arial" w:cs="Arial"/>
          <w:kern w:val="0"/>
        </w:rPr>
      </w:pPr>
      <w:r>
        <w:rPr>
          <w:rFonts w:ascii="Arial" w:hAnsi="Arial"/>
          <w:kern w:val="0"/>
          <w:lang w:val="en-US"/>
        </w:rPr>
        <w:t>12.1</w:t>
      </w:r>
      <w:r>
        <w:rPr>
          <w:rFonts w:ascii="Arial" w:hAnsi="Arial"/>
          <w:kern w:val="0"/>
          <w:lang w:val="en-US"/>
        </w:rPr>
        <w:tab/>
        <w:t xml:space="preserve">The employee can appeal the decision if their request is refused or is only agreed in part. This </w:t>
      </w:r>
      <w:r>
        <w:rPr>
          <w:rFonts w:ascii="Arial" w:hAnsi="Arial"/>
          <w:kern w:val="0"/>
          <w:lang w:val="en-US"/>
        </w:rPr>
        <w:tab/>
        <w:t xml:space="preserve">should be in writing to the Clerk to Governors [insert here alternative role for submitting appeals according to local arrangements]. </w:t>
      </w:r>
    </w:p>
    <w:p w:rsidR="00117569" w:rsidRDefault="00117569">
      <w:pPr>
        <w:pStyle w:val="Body"/>
        <w:shd w:val="clear" w:color="auto" w:fill="FFFFFF"/>
        <w:spacing w:after="0" w:line="276" w:lineRule="auto"/>
        <w:ind w:left="709" w:hanging="709"/>
        <w:jc w:val="both"/>
        <w:rPr>
          <w:rFonts w:ascii="Arial" w:eastAsia="Arial" w:hAnsi="Arial" w:cs="Arial"/>
          <w:kern w:val="0"/>
        </w:rPr>
      </w:pPr>
    </w:p>
    <w:p w:rsidR="00117569" w:rsidRDefault="00F92DAE">
      <w:pPr>
        <w:pStyle w:val="Body"/>
        <w:spacing w:line="276" w:lineRule="auto"/>
        <w:ind w:left="709" w:hanging="709"/>
        <w:jc w:val="both"/>
        <w:rPr>
          <w:rFonts w:ascii="Arial" w:eastAsia="Arial" w:hAnsi="Arial" w:cs="Arial"/>
          <w:kern w:val="0"/>
        </w:rPr>
      </w:pPr>
      <w:r>
        <w:rPr>
          <w:rFonts w:ascii="Arial" w:hAnsi="Arial"/>
          <w:kern w:val="0"/>
        </w:rPr>
        <w:t>12.2</w:t>
      </w:r>
      <w:r>
        <w:rPr>
          <w:rFonts w:ascii="Arial" w:hAnsi="Arial"/>
          <w:kern w:val="0"/>
        </w:rPr>
        <w:tab/>
      </w:r>
      <w:r>
        <w:rPr>
          <w:rFonts w:ascii="Arial" w:hAnsi="Arial"/>
          <w:lang w:val="en-US"/>
        </w:rPr>
        <w:t>The Appeal Committee will comprise three governors who will have had no previous involvement in the flexible working request, a close relationship with the employee or a vested interest.</w:t>
      </w:r>
    </w:p>
    <w:p w:rsidR="00117569" w:rsidRDefault="00F92DAE">
      <w:pPr>
        <w:pStyle w:val="Body"/>
        <w:shd w:val="clear" w:color="auto" w:fill="FFFFFF"/>
        <w:spacing w:after="0" w:line="276" w:lineRule="auto"/>
        <w:ind w:left="709" w:hanging="709"/>
        <w:jc w:val="both"/>
        <w:rPr>
          <w:rFonts w:ascii="Arial" w:eastAsia="Arial" w:hAnsi="Arial" w:cs="Arial"/>
          <w:kern w:val="0"/>
        </w:rPr>
      </w:pPr>
      <w:r>
        <w:rPr>
          <w:rFonts w:ascii="Arial" w:hAnsi="Arial"/>
          <w:kern w:val="0"/>
          <w:lang w:val="en-US"/>
        </w:rPr>
        <w:t>12.3</w:t>
      </w:r>
      <w:r>
        <w:rPr>
          <w:rFonts w:ascii="Arial" w:hAnsi="Arial"/>
          <w:kern w:val="0"/>
          <w:lang w:val="en-US"/>
        </w:rPr>
        <w:tab/>
        <w:t xml:space="preserve">The appeal should be arranged by the Clerk to Governors without unreasonable delay, offering the employee the right to be accompanied. The employee and Responsible Officer should have reasonable time to prepare for the meeting, while </w:t>
      </w:r>
      <w:proofErr w:type="gramStart"/>
      <w:r>
        <w:rPr>
          <w:rFonts w:ascii="Arial" w:hAnsi="Arial"/>
          <w:kern w:val="0"/>
          <w:lang w:val="en-US"/>
        </w:rPr>
        <w:t>taking into account</w:t>
      </w:r>
      <w:proofErr w:type="gramEnd"/>
      <w:r>
        <w:rPr>
          <w:rFonts w:ascii="Arial" w:hAnsi="Arial"/>
          <w:kern w:val="0"/>
          <w:lang w:val="en-US"/>
        </w:rPr>
        <w:t xml:space="preserve"> the statutory two-month period for deciding requests (unless an extension has been agreed). </w:t>
      </w:r>
    </w:p>
    <w:p w:rsidR="00117569" w:rsidRDefault="00117569">
      <w:pPr>
        <w:pStyle w:val="Body"/>
        <w:shd w:val="clear" w:color="auto" w:fill="FFFFFF"/>
        <w:spacing w:after="0" w:line="276" w:lineRule="auto"/>
        <w:ind w:left="709" w:hanging="709"/>
        <w:jc w:val="both"/>
        <w:rPr>
          <w:rFonts w:ascii="Arial" w:eastAsia="Arial" w:hAnsi="Arial" w:cs="Arial"/>
          <w:kern w:val="0"/>
        </w:rPr>
      </w:pPr>
    </w:p>
    <w:p w:rsidR="00117569" w:rsidRDefault="00F92DAE">
      <w:pPr>
        <w:pStyle w:val="Body"/>
        <w:shd w:val="clear" w:color="auto" w:fill="FFFFFF"/>
        <w:spacing w:after="0" w:line="276" w:lineRule="auto"/>
        <w:ind w:left="709" w:hanging="709"/>
        <w:jc w:val="both"/>
        <w:rPr>
          <w:rFonts w:ascii="Arial" w:eastAsia="Arial" w:hAnsi="Arial" w:cs="Arial"/>
          <w:kern w:val="0"/>
        </w:rPr>
      </w:pPr>
      <w:r>
        <w:rPr>
          <w:rFonts w:ascii="Arial" w:hAnsi="Arial"/>
          <w:kern w:val="0"/>
          <w:lang w:val="en-US"/>
        </w:rPr>
        <w:t>12.4</w:t>
      </w:r>
      <w:r>
        <w:rPr>
          <w:rFonts w:ascii="Arial" w:hAnsi="Arial"/>
          <w:kern w:val="0"/>
          <w:lang w:val="en-US"/>
        </w:rPr>
        <w:tab/>
        <w:t xml:space="preserve">If the request is accepted, the Chair of the Appeal Committee, will write to the employee informing them of the variation agreed to and the date on which it is to take effect. </w:t>
      </w:r>
    </w:p>
    <w:p w:rsidR="00117569" w:rsidRDefault="00117569">
      <w:pPr>
        <w:pStyle w:val="Body"/>
        <w:shd w:val="clear" w:color="auto" w:fill="FFFFFF"/>
        <w:spacing w:after="0" w:line="276" w:lineRule="auto"/>
        <w:ind w:left="709" w:hanging="709"/>
        <w:jc w:val="both"/>
        <w:rPr>
          <w:rFonts w:ascii="Arial" w:eastAsia="Arial" w:hAnsi="Arial" w:cs="Arial"/>
          <w:kern w:val="0"/>
        </w:rPr>
      </w:pPr>
    </w:p>
    <w:p w:rsidR="00117569" w:rsidRDefault="00F92DAE">
      <w:pPr>
        <w:pStyle w:val="Body"/>
        <w:shd w:val="clear" w:color="auto" w:fill="FFFFFF"/>
        <w:spacing w:after="0" w:line="276" w:lineRule="auto"/>
        <w:ind w:left="709" w:hanging="709"/>
        <w:jc w:val="both"/>
        <w:rPr>
          <w:rFonts w:ascii="Arial" w:eastAsia="Arial" w:hAnsi="Arial" w:cs="Arial"/>
          <w:kern w:val="0"/>
        </w:rPr>
      </w:pPr>
      <w:r>
        <w:rPr>
          <w:rFonts w:ascii="Arial" w:hAnsi="Arial"/>
          <w:kern w:val="0"/>
          <w:lang w:val="en-US"/>
        </w:rPr>
        <w:lastRenderedPageBreak/>
        <w:t>12.5</w:t>
      </w:r>
      <w:r>
        <w:rPr>
          <w:rFonts w:ascii="Arial" w:hAnsi="Arial"/>
          <w:kern w:val="0"/>
          <w:lang w:val="en-US"/>
        </w:rPr>
        <w:tab/>
        <w:t xml:space="preserve">If the request is refused the Chair of the Appeal Committee will write to the employee setting out the grounds for the refusal and explaining why they apply. </w:t>
      </w:r>
      <w:r>
        <w:rPr>
          <w:rFonts w:ascii="Arial" w:hAnsi="Arial"/>
          <w:kern w:val="0"/>
          <w:lang w:val="en-US"/>
        </w:rPr>
        <w:tab/>
      </w:r>
    </w:p>
    <w:p w:rsidR="00117569" w:rsidRDefault="00117569">
      <w:pPr>
        <w:pStyle w:val="Body"/>
        <w:shd w:val="clear" w:color="auto" w:fill="FFFFFF"/>
        <w:spacing w:after="0" w:line="276" w:lineRule="auto"/>
        <w:ind w:left="709" w:hanging="709"/>
        <w:jc w:val="both"/>
        <w:rPr>
          <w:rFonts w:ascii="Arial" w:eastAsia="Arial" w:hAnsi="Arial" w:cs="Arial"/>
          <w:kern w:val="0"/>
        </w:rPr>
      </w:pPr>
    </w:p>
    <w:p w:rsidR="00117569" w:rsidRDefault="00F92DAE">
      <w:pPr>
        <w:pStyle w:val="Body"/>
        <w:shd w:val="clear" w:color="auto" w:fill="FFFFFF"/>
        <w:spacing w:after="0" w:line="276" w:lineRule="auto"/>
        <w:ind w:left="709" w:hanging="709"/>
        <w:jc w:val="both"/>
        <w:rPr>
          <w:rFonts w:ascii="Arial" w:eastAsia="Arial" w:hAnsi="Arial" w:cs="Arial"/>
          <w:kern w:val="0"/>
        </w:rPr>
      </w:pPr>
      <w:r>
        <w:rPr>
          <w:rFonts w:ascii="Arial" w:hAnsi="Arial"/>
          <w:kern w:val="0"/>
          <w:lang w:val="en-US"/>
        </w:rPr>
        <w:t>12.6</w:t>
      </w:r>
      <w:r>
        <w:rPr>
          <w:rFonts w:ascii="Arial" w:hAnsi="Arial"/>
          <w:kern w:val="0"/>
          <w:lang w:val="en-US"/>
        </w:rPr>
        <w:tab/>
        <w:t xml:space="preserve">A written record of the appeal meeting should be kept which provides an accurate reflection of the </w:t>
      </w:r>
      <w:r>
        <w:rPr>
          <w:rFonts w:ascii="Arial" w:hAnsi="Arial"/>
          <w:kern w:val="0"/>
          <w:lang w:val="en-US"/>
        </w:rPr>
        <w:tab/>
        <w:t>discussion that has taken place.</w:t>
      </w:r>
    </w:p>
    <w:p w:rsidR="00117569" w:rsidRDefault="00117569">
      <w:pPr>
        <w:pStyle w:val="Body"/>
        <w:shd w:val="clear" w:color="auto" w:fill="FFFFFF"/>
        <w:spacing w:after="0" w:line="276" w:lineRule="auto"/>
        <w:ind w:left="709" w:hanging="709"/>
        <w:jc w:val="both"/>
        <w:rPr>
          <w:rFonts w:ascii="Arial" w:eastAsia="Arial" w:hAnsi="Arial" w:cs="Arial"/>
          <w:kern w:val="0"/>
        </w:rPr>
      </w:pPr>
    </w:p>
    <w:p w:rsidR="00117569" w:rsidRDefault="00F92DAE">
      <w:pPr>
        <w:pStyle w:val="Body"/>
        <w:shd w:val="clear" w:color="auto" w:fill="FFFFFF"/>
        <w:spacing w:after="0" w:line="276" w:lineRule="auto"/>
        <w:ind w:left="709" w:hanging="709"/>
        <w:jc w:val="both"/>
        <w:rPr>
          <w:rFonts w:ascii="Arial" w:eastAsia="Arial" w:hAnsi="Arial" w:cs="Arial"/>
          <w:kern w:val="0"/>
        </w:rPr>
      </w:pPr>
      <w:r>
        <w:rPr>
          <w:rFonts w:ascii="Arial" w:hAnsi="Arial"/>
          <w:kern w:val="0"/>
          <w:lang w:val="en-US"/>
        </w:rPr>
        <w:t>12.7</w:t>
      </w:r>
      <w:r>
        <w:rPr>
          <w:rFonts w:ascii="Arial" w:hAnsi="Arial"/>
          <w:kern w:val="0"/>
          <w:lang w:val="en-US"/>
        </w:rPr>
        <w:tab/>
        <w:t xml:space="preserve">This is the end of the appeal procedure, and no further appeal mechanism will operate within the </w:t>
      </w:r>
      <w:r>
        <w:rPr>
          <w:rFonts w:ascii="Arial" w:hAnsi="Arial"/>
          <w:kern w:val="0"/>
          <w:lang w:val="en-US"/>
        </w:rPr>
        <w:tab/>
        <w:t>Seaton Primary School’</w:t>
      </w:r>
      <w:r>
        <w:rPr>
          <w:rFonts w:ascii="Arial" w:hAnsi="Arial"/>
          <w:kern w:val="0"/>
        </w:rPr>
        <w:t>s Policy.</w:t>
      </w:r>
    </w:p>
    <w:p w:rsidR="00117569" w:rsidRDefault="00117569">
      <w:pPr>
        <w:pStyle w:val="Body"/>
        <w:shd w:val="clear" w:color="auto" w:fill="FFFFFF"/>
        <w:spacing w:after="0" w:line="276" w:lineRule="auto"/>
        <w:ind w:left="709" w:hanging="709"/>
        <w:jc w:val="both"/>
        <w:rPr>
          <w:rFonts w:ascii="Arial" w:eastAsia="Arial" w:hAnsi="Arial" w:cs="Arial"/>
          <w:kern w:val="0"/>
        </w:rPr>
      </w:pPr>
    </w:p>
    <w:p w:rsidR="00117569" w:rsidRDefault="00F92DAE">
      <w:pPr>
        <w:pStyle w:val="Body"/>
        <w:spacing w:after="0" w:line="276" w:lineRule="auto"/>
        <w:ind w:left="709" w:hanging="709"/>
        <w:jc w:val="both"/>
        <w:rPr>
          <w:rFonts w:ascii="Arial" w:eastAsia="Arial" w:hAnsi="Arial" w:cs="Arial"/>
          <w:b/>
          <w:bCs/>
          <w:kern w:val="0"/>
        </w:rPr>
      </w:pPr>
      <w:r>
        <w:rPr>
          <w:rFonts w:ascii="Arial" w:hAnsi="Arial"/>
          <w:b/>
          <w:bCs/>
          <w:kern w:val="0"/>
          <w:lang w:val="en-US"/>
        </w:rPr>
        <w:t xml:space="preserve">13. </w:t>
      </w:r>
      <w:r>
        <w:rPr>
          <w:rFonts w:ascii="Arial" w:hAnsi="Arial"/>
          <w:b/>
          <w:bCs/>
          <w:kern w:val="0"/>
          <w:lang w:val="en-US"/>
        </w:rPr>
        <w:tab/>
      </w:r>
      <w:proofErr w:type="spellStart"/>
      <w:r>
        <w:rPr>
          <w:rFonts w:ascii="Arial" w:hAnsi="Arial"/>
          <w:b/>
          <w:bCs/>
          <w:kern w:val="0"/>
          <w:lang w:val="en-US"/>
        </w:rPr>
        <w:t>Trialling</w:t>
      </w:r>
      <w:proofErr w:type="spellEnd"/>
      <w:r>
        <w:rPr>
          <w:rFonts w:ascii="Arial" w:hAnsi="Arial"/>
          <w:b/>
          <w:bCs/>
          <w:kern w:val="0"/>
          <w:lang w:val="en-US"/>
        </w:rPr>
        <w:t xml:space="preserve"> new working arrangements</w:t>
      </w:r>
    </w:p>
    <w:p w:rsidR="00117569" w:rsidRDefault="00F92DAE">
      <w:pPr>
        <w:pStyle w:val="Body"/>
        <w:shd w:val="clear" w:color="auto" w:fill="FFFFFF"/>
        <w:spacing w:after="0" w:line="276" w:lineRule="auto"/>
        <w:ind w:left="709" w:hanging="709"/>
        <w:jc w:val="both"/>
        <w:rPr>
          <w:rFonts w:ascii="Arial" w:eastAsia="Arial" w:hAnsi="Arial" w:cs="Arial"/>
          <w:kern w:val="0"/>
        </w:rPr>
      </w:pPr>
      <w:r>
        <w:rPr>
          <w:rFonts w:ascii="Arial" w:hAnsi="Arial"/>
          <w:kern w:val="0"/>
          <w:lang w:val="en-US"/>
        </w:rPr>
        <w:t>13.1</w:t>
      </w:r>
      <w:r>
        <w:rPr>
          <w:rFonts w:ascii="Arial" w:hAnsi="Arial"/>
          <w:kern w:val="0"/>
          <w:lang w:val="en-US"/>
        </w:rPr>
        <w:tab/>
        <w:t xml:space="preserve">Where there is some uncertainty about whether the flexible working arrangement is practicable for </w:t>
      </w:r>
      <w:r>
        <w:rPr>
          <w:rFonts w:ascii="Arial" w:hAnsi="Arial"/>
          <w:kern w:val="0"/>
          <w:lang w:val="en-US"/>
        </w:rPr>
        <w:tab/>
        <w:t>an employee and/or the Seaton Primary School, a trial period may be agreed. If a trial period is arranged the Seaton Primary School will allow sufficient time for an employee and their line manager to implement and become used to the new working practices before taking any decisions on the viability of the new arrangement.</w:t>
      </w:r>
    </w:p>
    <w:p w:rsidR="00117569" w:rsidRDefault="00117569">
      <w:pPr>
        <w:pStyle w:val="Body"/>
        <w:shd w:val="clear" w:color="auto" w:fill="FFFFFF"/>
        <w:spacing w:after="0" w:line="276" w:lineRule="auto"/>
        <w:ind w:left="709" w:hanging="709"/>
        <w:jc w:val="both"/>
        <w:rPr>
          <w:rFonts w:ascii="Arial" w:eastAsia="Arial" w:hAnsi="Arial" w:cs="Arial"/>
          <w:kern w:val="0"/>
        </w:rPr>
      </w:pPr>
    </w:p>
    <w:p w:rsidR="00117569" w:rsidRDefault="00F92DAE">
      <w:pPr>
        <w:pStyle w:val="Body"/>
        <w:shd w:val="clear" w:color="auto" w:fill="FFFFFF"/>
        <w:spacing w:after="0" w:line="276" w:lineRule="auto"/>
        <w:ind w:left="709" w:hanging="709"/>
        <w:jc w:val="both"/>
        <w:rPr>
          <w:rFonts w:ascii="Arial" w:eastAsia="Arial" w:hAnsi="Arial" w:cs="Arial"/>
          <w:kern w:val="0"/>
        </w:rPr>
      </w:pPr>
      <w:r>
        <w:rPr>
          <w:rFonts w:ascii="Arial" w:hAnsi="Arial"/>
          <w:kern w:val="0"/>
          <w:lang w:val="en-US"/>
        </w:rPr>
        <w:t xml:space="preserve">13.2 </w:t>
      </w:r>
      <w:r>
        <w:rPr>
          <w:rFonts w:ascii="Arial" w:hAnsi="Arial"/>
          <w:kern w:val="0"/>
          <w:lang w:val="en-US"/>
        </w:rPr>
        <w:tab/>
        <w:t>The employee will be informed in writing of the start and end dates of the trial period (although the Responsible Officer may reduce or lengthen the trial period where necessary with the agreement of the employee). The Responsible Officer will reserve the right, at the end of the agreed trial period, to require the employee to revert to their previous working arrangement.</w:t>
      </w:r>
    </w:p>
    <w:p w:rsidR="00117569" w:rsidRDefault="00117569">
      <w:pPr>
        <w:pStyle w:val="Body"/>
        <w:shd w:val="clear" w:color="auto" w:fill="FFFFFF"/>
        <w:spacing w:after="0" w:line="276" w:lineRule="auto"/>
        <w:rPr>
          <w:rFonts w:ascii="Arial" w:eastAsia="Arial" w:hAnsi="Arial" w:cs="Arial"/>
          <w:kern w:val="0"/>
        </w:rPr>
      </w:pPr>
    </w:p>
    <w:p w:rsidR="00117569" w:rsidRDefault="00F92DAE">
      <w:pPr>
        <w:pStyle w:val="Body"/>
        <w:spacing w:line="276" w:lineRule="auto"/>
      </w:pPr>
      <w:r>
        <w:rPr>
          <w:rFonts w:ascii="Arial Unicode MS" w:hAnsi="Arial Unicode MS"/>
          <w:color w:val="538135"/>
          <w:kern w:val="0"/>
          <w:u w:color="538135"/>
        </w:rPr>
        <w:br w:type="page"/>
      </w:r>
    </w:p>
    <w:p w:rsidR="00117569" w:rsidRDefault="00F92DAE">
      <w:pPr>
        <w:pStyle w:val="Body"/>
        <w:spacing w:after="0" w:line="276" w:lineRule="auto"/>
        <w:jc w:val="center"/>
        <w:rPr>
          <w:rFonts w:ascii="Arial" w:eastAsia="Arial" w:hAnsi="Arial" w:cs="Arial"/>
          <w:b/>
          <w:bCs/>
          <w:kern w:val="0"/>
        </w:rPr>
      </w:pPr>
      <w:r>
        <w:rPr>
          <w:rFonts w:ascii="Arial" w:hAnsi="Arial"/>
          <w:b/>
          <w:bCs/>
          <w:kern w:val="0"/>
          <w:lang w:val="en-US"/>
        </w:rPr>
        <w:lastRenderedPageBreak/>
        <w:t>Process Flowchart for submitting a flexible working request</w:t>
      </w:r>
    </w:p>
    <w:p w:rsidR="00117569" w:rsidRDefault="00F92DAE">
      <w:pPr>
        <w:pStyle w:val="Body"/>
        <w:spacing w:after="0" w:line="276" w:lineRule="auto"/>
        <w:jc w:val="center"/>
        <w:rPr>
          <w:rFonts w:ascii="Arial" w:eastAsia="Arial" w:hAnsi="Arial" w:cs="Arial"/>
          <w:kern w:val="0"/>
        </w:rPr>
      </w:pPr>
      <w:r>
        <w:rPr>
          <w:rFonts w:ascii="Arial" w:eastAsia="Arial" w:hAnsi="Arial" w:cs="Arial"/>
          <w:noProof/>
          <w:kern w:val="0"/>
        </w:rPr>
        <mc:AlternateContent>
          <mc:Choice Requires="wps">
            <w:drawing>
              <wp:anchor distT="0" distB="0" distL="0" distR="0" simplePos="0" relativeHeight="251660288" behindDoc="0" locked="0" layoutInCell="1" allowOverlap="1">
                <wp:simplePos x="0" y="0"/>
                <wp:positionH relativeFrom="page">
                  <wp:posOffset>1665604</wp:posOffset>
                </wp:positionH>
                <wp:positionV relativeFrom="line">
                  <wp:posOffset>135890</wp:posOffset>
                </wp:positionV>
                <wp:extent cx="4229100" cy="390525"/>
                <wp:effectExtent l="0" t="0" r="0" b="0"/>
                <wp:wrapNone/>
                <wp:docPr id="1073741827" name="officeArt object" descr="Text Box 30"/>
                <wp:cNvGraphicFramePr/>
                <a:graphic xmlns:a="http://schemas.openxmlformats.org/drawingml/2006/main">
                  <a:graphicData uri="http://schemas.microsoft.com/office/word/2010/wordprocessingShape">
                    <wps:wsp>
                      <wps:cNvSpPr txBox="1"/>
                      <wps:spPr>
                        <a:xfrm>
                          <a:off x="0" y="0"/>
                          <a:ext cx="4229100" cy="390525"/>
                        </a:xfrm>
                        <a:prstGeom prst="rect">
                          <a:avLst/>
                        </a:prstGeom>
                        <a:solidFill>
                          <a:srgbClr val="FFFFFF"/>
                        </a:solidFill>
                        <a:ln w="9525" cap="flat">
                          <a:solidFill>
                            <a:srgbClr val="000000"/>
                          </a:solidFill>
                          <a:prstDash val="solid"/>
                          <a:miter lim="800000"/>
                        </a:ln>
                        <a:effectLst/>
                      </wps:spPr>
                      <wps:txbx>
                        <w:txbxContent>
                          <w:p w:rsidR="00117569" w:rsidRDefault="00F92DAE">
                            <w:pPr>
                              <w:pStyle w:val="Body"/>
                              <w:jc w:val="center"/>
                            </w:pPr>
                            <w:r>
                              <w:rPr>
                                <w:rFonts w:ascii="Arial" w:hAnsi="Arial"/>
                                <w:lang w:val="en-US"/>
                              </w:rPr>
                              <w:t>Responsible Officer receives an application for flexible working.</w:t>
                            </w:r>
                          </w:p>
                        </w:txbxContent>
                      </wps:txbx>
                      <wps:bodyPr wrap="square" lIns="45719" tIns="45719" rIns="45719" bIns="45719" numCol="1" anchor="t">
                        <a:noAutofit/>
                      </wps:bodyPr>
                    </wps:wsp>
                  </a:graphicData>
                </a:graphic>
              </wp:anchor>
            </w:drawing>
          </mc:Choice>
          <mc:Fallback>
            <w:pict>
              <v:shapetype id="_x0000_t202" coordsize="21600,21600" o:spt="202" path="m,l,21600r21600,l21600,xe">
                <v:stroke joinstyle="miter"/>
                <v:path gradientshapeok="t" o:connecttype="rect"/>
              </v:shapetype>
              <v:shape id="officeArt object" o:spid="_x0000_s1026" type="#_x0000_t202" alt="Text Box 30" style="position:absolute;left:0;text-align:left;margin-left:131.15pt;margin-top:10.7pt;width:333pt;height:30.75pt;z-index:251660288;visibility:visible;mso-wrap-style:square;mso-wrap-distance-left:0;mso-wrap-distance-top:0;mso-wrap-distance-right:0;mso-wrap-distance-bottom:0;mso-position-horizontal:absolute;mso-position-horizontal-relative:page;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">
                <v:textbox inset="1.27mm,1.27mm,1.27mm,1.27mm">
                  <w:txbxContent>
                    <w:p w:rsidR="00117569" w:rsidRDefault="00F92DAE">
                      <w:pPr>
                        <w:pStyle w:val="Body"/>
                        <w:jc w:val="center"/>
                      </w:pPr>
                      <w:r>
                        <w:rPr>
                          <w:rFonts w:ascii="Arial" w:hAnsi="Arial"/>
                          <w:lang w:val="en-US"/>
                        </w:rPr>
                        <w:t>Responsible Officer receives an application for flexible working.</w:t>
                      </w:r>
                    </w:p>
                  </w:txbxContent>
                </v:textbox>
                <w10:wrap anchorx="page" anchory="line"/>
              </v:shape>
            </w:pict>
          </mc:Fallback>
        </mc:AlternateContent>
      </w:r>
    </w:p>
    <w:p w:rsidR="00117569" w:rsidRDefault="00117569">
      <w:pPr>
        <w:pStyle w:val="Body"/>
        <w:spacing w:after="0" w:line="276" w:lineRule="auto"/>
        <w:jc w:val="center"/>
        <w:rPr>
          <w:rFonts w:ascii="Arial" w:eastAsia="Arial" w:hAnsi="Arial" w:cs="Arial"/>
          <w:kern w:val="0"/>
        </w:rPr>
      </w:pPr>
    </w:p>
    <w:p w:rsidR="00117569" w:rsidRDefault="00117569">
      <w:pPr>
        <w:pStyle w:val="Body"/>
        <w:spacing w:after="0" w:line="276" w:lineRule="auto"/>
        <w:jc w:val="center"/>
        <w:rPr>
          <w:rFonts w:ascii="Arial" w:eastAsia="Arial" w:hAnsi="Arial" w:cs="Arial"/>
          <w:kern w:val="0"/>
        </w:rPr>
      </w:pPr>
    </w:p>
    <w:p w:rsidR="00117569" w:rsidRDefault="00F92DAE">
      <w:pPr>
        <w:pStyle w:val="Body"/>
        <w:spacing w:after="0" w:line="276" w:lineRule="auto"/>
        <w:jc w:val="center"/>
        <w:rPr>
          <w:rFonts w:ascii="Arial" w:eastAsia="Arial" w:hAnsi="Arial" w:cs="Arial"/>
          <w:kern w:val="0"/>
        </w:rPr>
      </w:pPr>
      <w:r>
        <w:rPr>
          <w:rFonts w:ascii="Arial" w:eastAsia="Arial" w:hAnsi="Arial" w:cs="Arial"/>
          <w:noProof/>
          <w:kern w:val="0"/>
        </w:rPr>
        <mc:AlternateContent>
          <mc:Choice Requires="wps">
            <w:drawing>
              <wp:anchor distT="0" distB="0" distL="0" distR="0" simplePos="0" relativeHeight="251684864" behindDoc="0" locked="0" layoutInCell="1" allowOverlap="1">
                <wp:simplePos x="0" y="0"/>
                <wp:positionH relativeFrom="column">
                  <wp:posOffset>3251358</wp:posOffset>
                </wp:positionH>
                <wp:positionV relativeFrom="line">
                  <wp:posOffset>46989</wp:posOffset>
                </wp:positionV>
                <wp:extent cx="0" cy="123826"/>
                <wp:effectExtent l="0" t="0" r="0" b="0"/>
                <wp:wrapNone/>
                <wp:docPr id="1073741828" name="officeArt object" descr="Straight Connector 20"/>
                <wp:cNvGraphicFramePr/>
                <a:graphic xmlns:a="http://schemas.openxmlformats.org/drawingml/2006/main">
                  <a:graphicData uri="http://schemas.microsoft.com/office/word/2010/wordprocessingShape">
                    <wps:wsp>
                      <wps:cNvCnPr/>
                      <wps:spPr>
                        <a:xfrm>
                          <a:off x="0" y="0"/>
                          <a:ext cx="0" cy="123826"/>
                        </a:xfrm>
                        <a:prstGeom prst="line">
                          <a:avLst/>
                        </a:prstGeom>
                        <a:noFill/>
                        <a:ln w="9525" cap="flat">
                          <a:solidFill>
                            <a:srgbClr val="000000"/>
                          </a:solidFill>
                          <a:prstDash val="solid"/>
                          <a:round/>
                          <a:tailEnd type="triangle" w="med" len="med"/>
                        </a:ln>
                        <a:effectLst/>
                      </wps:spPr>
                      <wps:bodyPr/>
                    </wps:wsp>
                  </a:graphicData>
                </a:graphic>
              </wp:anchor>
            </w:drawing>
          </mc:Choice>
          <mc:Fallback>
            <w:pict>
              <v:line id="_x0000_s1028" style="visibility:visible;position:absolute;margin-left:256.0pt;margin-top:3.7pt;width:0.0pt;height:9.8pt;z-index:251684864;mso-position-horizontal:absolute;mso-position-horizontal-relative:text;mso-position-vertical:absolute;mso-position-vertical-relative:line;mso-wrap-distance-left:0.0pt;mso-wrap-distance-top:0.0pt;mso-wrap-distance-right:0.0pt;mso-wrap-distance-bottom:0.0pt;">
                <v:fill on="f"/>
                <v:stroke filltype="solid" color="#000000" opacity="100.0%" weight="0.8pt" dashstyle="solid" endcap="flat" joinstyle="round" linestyle="single" startarrow="none" startarrowwidth="medium" startarrowlength="medium" endarrow="block" endarrowwidth="medium" endarrowlength="medium"/>
                <w10:wrap type="none" side="bothSides" anchorx="text"/>
              </v:line>
            </w:pict>
          </mc:Fallback>
        </mc:AlternateContent>
      </w:r>
    </w:p>
    <w:p w:rsidR="00117569" w:rsidRDefault="00F92DAE">
      <w:pPr>
        <w:pStyle w:val="Body"/>
        <w:spacing w:after="0" w:line="276" w:lineRule="auto"/>
        <w:jc w:val="center"/>
        <w:rPr>
          <w:rFonts w:ascii="Arial" w:eastAsia="Arial" w:hAnsi="Arial" w:cs="Arial"/>
          <w:kern w:val="0"/>
        </w:rPr>
      </w:pPr>
      <w:r>
        <w:rPr>
          <w:rFonts w:ascii="Arial" w:eastAsia="Arial" w:hAnsi="Arial" w:cs="Arial"/>
          <w:noProof/>
          <w:kern w:val="0"/>
        </w:rPr>
        <mc:AlternateContent>
          <mc:Choice Requires="wps">
            <w:drawing>
              <wp:anchor distT="0" distB="0" distL="0" distR="0" simplePos="0" relativeHeight="251661312" behindDoc="0" locked="0" layoutInCell="1" allowOverlap="1">
                <wp:simplePos x="0" y="0"/>
                <wp:positionH relativeFrom="page">
                  <wp:posOffset>1647825</wp:posOffset>
                </wp:positionH>
                <wp:positionV relativeFrom="line">
                  <wp:posOffset>13969</wp:posOffset>
                </wp:positionV>
                <wp:extent cx="4244340" cy="633095"/>
                <wp:effectExtent l="0" t="0" r="0" b="0"/>
                <wp:wrapNone/>
                <wp:docPr id="1073741829" name="officeArt object" descr="Text Box 28"/>
                <wp:cNvGraphicFramePr/>
                <a:graphic xmlns:a="http://schemas.openxmlformats.org/drawingml/2006/main">
                  <a:graphicData uri="http://schemas.microsoft.com/office/word/2010/wordprocessingShape">
                    <wps:wsp>
                      <wps:cNvSpPr txBox="1"/>
                      <wps:spPr>
                        <a:xfrm>
                          <a:off x="0" y="0"/>
                          <a:ext cx="4244340" cy="633095"/>
                        </a:xfrm>
                        <a:prstGeom prst="rect">
                          <a:avLst/>
                        </a:prstGeom>
                        <a:solidFill>
                          <a:srgbClr val="FFFFFF"/>
                        </a:solidFill>
                        <a:ln w="9525" cap="flat">
                          <a:solidFill>
                            <a:srgbClr val="000000"/>
                          </a:solidFill>
                          <a:prstDash val="solid"/>
                          <a:miter lim="800000"/>
                        </a:ln>
                        <a:effectLst/>
                      </wps:spPr>
                      <wps:txbx>
                        <w:txbxContent>
                          <w:p w:rsidR="00117569" w:rsidRDefault="00F92DAE">
                            <w:pPr>
                              <w:pStyle w:val="Body"/>
                              <w:jc w:val="center"/>
                            </w:pPr>
                            <w:r>
                              <w:rPr>
                                <w:rFonts w:ascii="Arial" w:hAnsi="Arial"/>
                                <w:lang w:val="en-US"/>
                              </w:rPr>
                              <w:t>Responsible Officer and employee meet to discuss application as soon as possible bearing in mind the statutory two-month period for deciding requests.</w:t>
                            </w:r>
                          </w:p>
                        </w:txbxContent>
                      </wps:txbx>
                      <wps:bodyPr wrap="square" lIns="45719" tIns="45719" rIns="45719" bIns="45719" numCol="1" anchor="t">
                        <a:noAutofit/>
                      </wps:bodyPr>
                    </wps:wsp>
                  </a:graphicData>
                </a:graphic>
              </wp:anchor>
            </w:drawing>
          </mc:Choice>
          <mc:Fallback>
            <w:pict>
              <v:shape id="_x0000_s1027" type="#_x0000_t202" alt="Text Box 28" style="position:absolute;left:0;text-align:left;margin-left:129.75pt;margin-top:1.1pt;width:334.2pt;height:49.85pt;z-index:251661312;visibility:visible;mso-wrap-style:square;mso-wrap-distance-left:0;mso-wrap-distance-top:0;mso-wrap-distance-right:0;mso-wrap-distance-bottom:0;mso-position-horizontal:absolute;mso-position-horizontal-relative:page;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">
                <v:textbox inset="1.27mm,1.27mm,1.27mm,1.27mm">
                  <w:txbxContent>
                    <w:p w:rsidR="00117569" w:rsidRDefault="00F92DAE">
                      <w:pPr>
                        <w:pStyle w:val="Body"/>
                        <w:jc w:val="center"/>
                      </w:pPr>
                      <w:r>
                        <w:rPr>
                          <w:rFonts w:ascii="Arial" w:hAnsi="Arial"/>
                          <w:lang w:val="en-US"/>
                        </w:rPr>
                        <w:t>Responsible Officer and employee meet to discuss application as soon as possible bearing in mind the statutory two-month period for deciding requests.</w:t>
                      </w:r>
                    </w:p>
                  </w:txbxContent>
                </v:textbox>
                <w10:wrap anchorx="page" anchory="line"/>
              </v:shape>
            </w:pict>
          </mc:Fallback>
        </mc:AlternateContent>
      </w:r>
    </w:p>
    <w:p w:rsidR="00117569" w:rsidRDefault="00117569">
      <w:pPr>
        <w:pStyle w:val="Body"/>
        <w:spacing w:after="0" w:line="276" w:lineRule="auto"/>
        <w:jc w:val="center"/>
        <w:rPr>
          <w:rFonts w:ascii="Arial" w:eastAsia="Arial" w:hAnsi="Arial" w:cs="Arial"/>
          <w:kern w:val="0"/>
        </w:rPr>
      </w:pPr>
    </w:p>
    <w:p w:rsidR="00117569" w:rsidRDefault="00117569">
      <w:pPr>
        <w:pStyle w:val="Body"/>
        <w:spacing w:after="0" w:line="276" w:lineRule="auto"/>
        <w:jc w:val="center"/>
        <w:rPr>
          <w:rFonts w:ascii="Arial" w:eastAsia="Arial" w:hAnsi="Arial" w:cs="Arial"/>
          <w:kern w:val="0"/>
        </w:rPr>
      </w:pPr>
    </w:p>
    <w:p w:rsidR="00117569" w:rsidRDefault="00117569">
      <w:pPr>
        <w:pStyle w:val="Body"/>
        <w:spacing w:after="0" w:line="276" w:lineRule="auto"/>
        <w:jc w:val="center"/>
        <w:rPr>
          <w:rFonts w:ascii="Arial" w:eastAsia="Arial" w:hAnsi="Arial" w:cs="Arial"/>
          <w:kern w:val="0"/>
        </w:rPr>
      </w:pPr>
    </w:p>
    <w:p w:rsidR="00117569" w:rsidRDefault="00F92DAE">
      <w:pPr>
        <w:pStyle w:val="Body"/>
        <w:spacing w:after="0" w:line="276" w:lineRule="auto"/>
        <w:jc w:val="center"/>
        <w:rPr>
          <w:rFonts w:ascii="Arial" w:eastAsia="Arial" w:hAnsi="Arial" w:cs="Arial"/>
          <w:kern w:val="0"/>
        </w:rPr>
      </w:pPr>
      <w:r>
        <w:rPr>
          <w:rFonts w:ascii="Arial" w:eastAsia="Arial" w:hAnsi="Arial" w:cs="Arial"/>
          <w:noProof/>
          <w:kern w:val="0"/>
        </w:rPr>
        <mc:AlternateContent>
          <mc:Choice Requires="wps">
            <w:drawing>
              <wp:anchor distT="0" distB="0" distL="0" distR="0" simplePos="0" relativeHeight="251685888" behindDoc="0" locked="0" layoutInCell="1" allowOverlap="1">
                <wp:simplePos x="0" y="0"/>
                <wp:positionH relativeFrom="column">
                  <wp:posOffset>3260883</wp:posOffset>
                </wp:positionH>
                <wp:positionV relativeFrom="line">
                  <wp:posOffset>5714</wp:posOffset>
                </wp:positionV>
                <wp:extent cx="0" cy="123826"/>
                <wp:effectExtent l="0" t="0" r="0" b="0"/>
                <wp:wrapNone/>
                <wp:docPr id="1073741830" name="officeArt object" descr="Straight Connector 29"/>
                <wp:cNvGraphicFramePr/>
                <a:graphic xmlns:a="http://schemas.openxmlformats.org/drawingml/2006/main">
                  <a:graphicData uri="http://schemas.microsoft.com/office/word/2010/wordprocessingShape">
                    <wps:wsp>
                      <wps:cNvCnPr/>
                      <wps:spPr>
                        <a:xfrm>
                          <a:off x="0" y="0"/>
                          <a:ext cx="0" cy="123826"/>
                        </a:xfrm>
                        <a:prstGeom prst="line">
                          <a:avLst/>
                        </a:prstGeom>
                        <a:noFill/>
                        <a:ln w="9525" cap="flat">
                          <a:solidFill>
                            <a:srgbClr val="000000"/>
                          </a:solidFill>
                          <a:prstDash val="solid"/>
                          <a:round/>
                          <a:tailEnd type="triangle" w="med" len="med"/>
                        </a:ln>
                        <a:effectLst/>
                      </wps:spPr>
                      <wps:bodyPr/>
                    </wps:wsp>
                  </a:graphicData>
                </a:graphic>
              </wp:anchor>
            </w:drawing>
          </mc:Choice>
          <mc:Fallback>
            <w:pict>
              <v:line id="_x0000_s1030" style="visibility:visible;position:absolute;margin-left:256.8pt;margin-top:0.4pt;width:0.0pt;height:9.8pt;z-index:251685888;mso-position-horizontal:absolute;mso-position-horizontal-relative:text;mso-position-vertical:absolute;mso-position-vertical-relative:line;mso-wrap-distance-left:0.0pt;mso-wrap-distance-top:0.0pt;mso-wrap-distance-right:0.0pt;mso-wrap-distance-bottom:0.0pt;">
                <v:fill on="f"/>
                <v:stroke filltype="solid" color="#000000" opacity="100.0%" weight="0.8pt" dashstyle="solid" endcap="flat" joinstyle="round" linestyle="single" startarrow="none" startarrowwidth="medium" startarrowlength="medium" endarrow="block" endarrowwidth="medium" endarrowlength="medium"/>
                <w10:wrap type="none" side="bothSides" anchorx="text"/>
              </v:line>
            </w:pict>
          </mc:Fallback>
        </mc:AlternateContent>
      </w:r>
      <w:r>
        <w:rPr>
          <w:rFonts w:ascii="Arial" w:eastAsia="Arial" w:hAnsi="Arial" w:cs="Arial"/>
          <w:noProof/>
          <w:kern w:val="0"/>
        </w:rPr>
        <mc:AlternateContent>
          <mc:Choice Requires="wps">
            <w:drawing>
              <wp:anchor distT="0" distB="0" distL="0" distR="0" simplePos="0" relativeHeight="251662336" behindDoc="0" locked="0" layoutInCell="1" allowOverlap="1">
                <wp:simplePos x="0" y="0"/>
                <wp:positionH relativeFrom="page">
                  <wp:posOffset>1665604</wp:posOffset>
                </wp:positionH>
                <wp:positionV relativeFrom="line">
                  <wp:posOffset>127635</wp:posOffset>
                </wp:positionV>
                <wp:extent cx="4229100" cy="413385"/>
                <wp:effectExtent l="0" t="0" r="0" b="0"/>
                <wp:wrapNone/>
                <wp:docPr id="1073741831" name="officeArt object" descr="Text Box 27"/>
                <wp:cNvGraphicFramePr/>
                <a:graphic xmlns:a="http://schemas.openxmlformats.org/drawingml/2006/main">
                  <a:graphicData uri="http://schemas.microsoft.com/office/word/2010/wordprocessingShape">
                    <wps:wsp>
                      <wps:cNvSpPr txBox="1"/>
                      <wps:spPr>
                        <a:xfrm>
                          <a:off x="0" y="0"/>
                          <a:ext cx="4229100" cy="413385"/>
                        </a:xfrm>
                        <a:prstGeom prst="rect">
                          <a:avLst/>
                        </a:prstGeom>
                        <a:solidFill>
                          <a:srgbClr val="FFFFFF"/>
                        </a:solidFill>
                        <a:ln w="9525" cap="flat">
                          <a:solidFill>
                            <a:srgbClr val="000000"/>
                          </a:solidFill>
                          <a:prstDash val="solid"/>
                          <a:miter lim="800000"/>
                        </a:ln>
                        <a:effectLst/>
                      </wps:spPr>
                      <wps:txbx>
                        <w:txbxContent>
                          <w:p w:rsidR="00117569" w:rsidRDefault="00F92DAE">
                            <w:pPr>
                              <w:pStyle w:val="Body"/>
                              <w:jc w:val="center"/>
                            </w:pPr>
                            <w:r>
                              <w:rPr>
                                <w:rFonts w:ascii="Arial" w:hAnsi="Arial"/>
                                <w:lang w:val="en-US"/>
                              </w:rPr>
                              <w:t>The employee is notified of the decision.</w:t>
                            </w:r>
                          </w:p>
                        </w:txbxContent>
                      </wps:txbx>
                      <wps:bodyPr wrap="square" lIns="45719" tIns="45719" rIns="45719" bIns="45719" numCol="1" anchor="t">
                        <a:noAutofit/>
                      </wps:bodyPr>
                    </wps:wsp>
                  </a:graphicData>
                </a:graphic>
              </wp:anchor>
            </w:drawing>
          </mc:Choice>
          <mc:Fallback>
            <w:pict>
              <v:shape id="_x0000_s1028" type="#_x0000_t202" alt="Text Box 27" style="position:absolute;left:0;text-align:left;margin-left:131.15pt;margin-top:10.05pt;width:333pt;height:32.55pt;z-index:251662336;visibility:visible;mso-wrap-style:square;mso-wrap-distance-left:0;mso-wrap-distance-top:0;mso-wrap-distance-right:0;mso-wrap-distance-bottom:0;mso-position-horizontal:absolute;mso-position-horizontal-relative:page;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">
                <v:textbox inset="1.27mm,1.27mm,1.27mm,1.27mm">
                  <w:txbxContent>
                    <w:p w:rsidR="00117569" w:rsidRDefault="00F92DAE">
                      <w:pPr>
                        <w:pStyle w:val="Body"/>
                        <w:jc w:val="center"/>
                      </w:pPr>
                      <w:r>
                        <w:rPr>
                          <w:rFonts w:ascii="Arial" w:hAnsi="Arial"/>
                          <w:lang w:val="en-US"/>
                        </w:rPr>
                        <w:t>The employee is notified of the decision.</w:t>
                      </w:r>
                    </w:p>
                  </w:txbxContent>
                </v:textbox>
                <w10:wrap anchorx="page" anchory="line"/>
              </v:shape>
            </w:pict>
          </mc:Fallback>
        </mc:AlternateContent>
      </w:r>
    </w:p>
    <w:p w:rsidR="00117569" w:rsidRDefault="00F92DAE">
      <w:pPr>
        <w:pStyle w:val="Body"/>
        <w:spacing w:after="0" w:line="276" w:lineRule="auto"/>
        <w:jc w:val="center"/>
        <w:rPr>
          <w:rFonts w:ascii="Arial" w:eastAsia="Arial" w:hAnsi="Arial" w:cs="Arial"/>
          <w:kern w:val="0"/>
        </w:rPr>
      </w:pPr>
      <w:r>
        <w:rPr>
          <w:rFonts w:ascii="Arial" w:eastAsia="Arial" w:hAnsi="Arial" w:cs="Arial"/>
          <w:noProof/>
          <w:kern w:val="0"/>
        </w:rPr>
        <mc:AlternateContent>
          <mc:Choice Requires="wps">
            <w:drawing>
              <wp:anchor distT="0" distB="0" distL="0" distR="0" simplePos="0" relativeHeight="251664384" behindDoc="0" locked="0" layoutInCell="1" allowOverlap="1">
                <wp:simplePos x="0" y="0"/>
                <wp:positionH relativeFrom="column">
                  <wp:posOffset>-161925</wp:posOffset>
                </wp:positionH>
                <wp:positionV relativeFrom="line">
                  <wp:posOffset>64134</wp:posOffset>
                </wp:positionV>
                <wp:extent cx="1143000" cy="2422525"/>
                <wp:effectExtent l="0" t="0" r="0" b="0"/>
                <wp:wrapNone/>
                <wp:docPr id="1073741832" name="officeArt object" descr="Text Box 26"/>
                <wp:cNvGraphicFramePr/>
                <a:graphic xmlns:a="http://schemas.openxmlformats.org/drawingml/2006/main">
                  <a:graphicData uri="http://schemas.microsoft.com/office/word/2010/wordprocessingShape">
                    <wps:wsp>
                      <wps:cNvSpPr txBox="1"/>
                      <wps:spPr>
                        <a:xfrm>
                          <a:off x="0" y="0"/>
                          <a:ext cx="1143000" cy="2422525"/>
                        </a:xfrm>
                        <a:prstGeom prst="rect">
                          <a:avLst/>
                        </a:prstGeom>
                        <a:solidFill>
                          <a:srgbClr val="FFFFFF"/>
                        </a:solidFill>
                        <a:ln w="9525" cap="flat">
                          <a:solidFill>
                            <a:srgbClr val="000000"/>
                          </a:solidFill>
                          <a:prstDash val="solid"/>
                          <a:miter lim="800000"/>
                        </a:ln>
                        <a:effectLst/>
                      </wps:spPr>
                      <wps:txbx>
                        <w:txbxContent>
                          <w:p w:rsidR="00117569" w:rsidRDefault="00F92DAE">
                            <w:pPr>
                              <w:pStyle w:val="Body"/>
                              <w:jc w:val="center"/>
                            </w:pPr>
                            <w:r>
                              <w:rPr>
                                <w:rFonts w:ascii="Arial" w:hAnsi="Arial"/>
                                <w:lang w:val="en-US"/>
                              </w:rPr>
                              <w:t>Employee and line manager meet to consider what arrangements they need to make for when the working pattern is changed or agree the terms for a trial period.</w:t>
                            </w:r>
                          </w:p>
                        </w:txbxContent>
                      </wps:txbx>
                      <wps:bodyPr wrap="square" lIns="45719" tIns="45719" rIns="45719" bIns="45719" numCol="1" anchor="t">
                        <a:noAutofit/>
                      </wps:bodyPr>
                    </wps:wsp>
                  </a:graphicData>
                </a:graphic>
              </wp:anchor>
            </w:drawing>
          </mc:Choice>
          <mc:Fallback>
            <w:pict>
              <v:shape id="_x0000_s1029" type="#_x0000_t202" alt="Text Box 26" style="position:absolute;left:0;text-align:left;margin-left:-12.75pt;margin-top:5.05pt;width:90pt;height:190.75pt;z-index:251664384;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">
                <v:textbox inset="1.27mm,1.27mm,1.27mm,1.27mm">
                  <w:txbxContent>
                    <w:p w:rsidR="00117569" w:rsidRDefault="00F92DAE">
                      <w:pPr>
                        <w:pStyle w:val="Body"/>
                        <w:jc w:val="center"/>
                      </w:pPr>
                      <w:r>
                        <w:rPr>
                          <w:rFonts w:ascii="Arial" w:hAnsi="Arial"/>
                          <w:lang w:val="en-US"/>
                        </w:rPr>
                        <w:t>Employee and line manager meet to consider what arrangements they need to make for when the working pattern is changed or agree the terms for a trial period.</w:t>
                      </w:r>
                    </w:p>
                  </w:txbxContent>
                </v:textbox>
                <w10:wrap anchory="line"/>
              </v:shape>
            </w:pict>
          </mc:Fallback>
        </mc:AlternateContent>
      </w:r>
    </w:p>
    <w:p w:rsidR="00117569" w:rsidRDefault="00117569">
      <w:pPr>
        <w:pStyle w:val="Body"/>
        <w:spacing w:after="0" w:line="276" w:lineRule="auto"/>
        <w:jc w:val="center"/>
        <w:rPr>
          <w:rFonts w:ascii="Arial" w:eastAsia="Arial" w:hAnsi="Arial" w:cs="Arial"/>
          <w:kern w:val="0"/>
        </w:rPr>
      </w:pPr>
    </w:p>
    <w:p w:rsidR="00117569" w:rsidRDefault="00F92DAE">
      <w:pPr>
        <w:pStyle w:val="Body"/>
        <w:spacing w:after="0" w:line="276" w:lineRule="auto"/>
        <w:jc w:val="center"/>
        <w:rPr>
          <w:rFonts w:ascii="Arial" w:eastAsia="Arial" w:hAnsi="Arial" w:cs="Arial"/>
          <w:kern w:val="0"/>
        </w:rPr>
      </w:pPr>
      <w:r>
        <w:rPr>
          <w:rFonts w:ascii="Arial" w:eastAsia="Arial" w:hAnsi="Arial" w:cs="Arial"/>
          <w:noProof/>
          <w:kern w:val="0"/>
        </w:rPr>
        <mc:AlternateContent>
          <mc:Choice Requires="wps">
            <w:drawing>
              <wp:anchor distT="0" distB="0" distL="0" distR="0" simplePos="0" relativeHeight="251678720" behindDoc="0" locked="0" layoutInCell="1" allowOverlap="1">
                <wp:simplePos x="0" y="0"/>
                <wp:positionH relativeFrom="column">
                  <wp:posOffset>3260883</wp:posOffset>
                </wp:positionH>
                <wp:positionV relativeFrom="line">
                  <wp:posOffset>64770</wp:posOffset>
                </wp:positionV>
                <wp:extent cx="0" cy="211456"/>
                <wp:effectExtent l="0" t="0" r="0" b="0"/>
                <wp:wrapNone/>
                <wp:docPr id="1073741833" name="officeArt object" descr="Straight Connector 18"/>
                <wp:cNvGraphicFramePr/>
                <a:graphic xmlns:a="http://schemas.openxmlformats.org/drawingml/2006/main">
                  <a:graphicData uri="http://schemas.microsoft.com/office/word/2010/wordprocessingShape">
                    <wps:wsp>
                      <wps:cNvCnPr/>
                      <wps:spPr>
                        <a:xfrm>
                          <a:off x="0" y="0"/>
                          <a:ext cx="0" cy="211456"/>
                        </a:xfrm>
                        <a:prstGeom prst="line">
                          <a:avLst/>
                        </a:prstGeom>
                        <a:noFill/>
                        <a:ln w="9525" cap="flat">
                          <a:solidFill>
                            <a:srgbClr val="000000"/>
                          </a:solidFill>
                          <a:prstDash val="solid"/>
                          <a:round/>
                          <a:tailEnd type="triangle" w="med" len="med"/>
                        </a:ln>
                        <a:effectLst/>
                      </wps:spPr>
                      <wps:bodyPr/>
                    </wps:wsp>
                  </a:graphicData>
                </a:graphic>
              </wp:anchor>
            </w:drawing>
          </mc:Choice>
          <mc:Fallback>
            <w:pict>
              <v:line id="_x0000_s1033" style="visibility:visible;position:absolute;margin-left:256.8pt;margin-top:5.1pt;width:0.0pt;height:16.6pt;z-index:251678720;mso-position-horizontal:absolute;mso-position-horizontal-relative:text;mso-position-vertical:absolute;mso-position-vertical-relative:line;mso-wrap-distance-left:0.0pt;mso-wrap-distance-top:0.0pt;mso-wrap-distance-right:0.0pt;mso-wrap-distance-bottom:0.0pt;">
                <v:fill on="f"/>
                <v:stroke filltype="solid" color="#000000" opacity="100.0%" weight="0.8pt" dashstyle="solid" endcap="flat" joinstyle="round" linestyle="single" startarrow="none" startarrowwidth="medium" startarrowlength="medium" endarrow="block" endarrowwidth="medium" endarrowlength="medium"/>
                <w10:wrap type="none" side="bothSides" anchorx="text"/>
              </v:line>
            </w:pict>
          </mc:Fallback>
        </mc:AlternateContent>
      </w:r>
      <w:r>
        <w:rPr>
          <w:rFonts w:ascii="Arial" w:eastAsia="Arial" w:hAnsi="Arial" w:cs="Arial"/>
          <w:noProof/>
          <w:kern w:val="0"/>
        </w:rPr>
        <mc:AlternateContent>
          <mc:Choice Requires="wps">
            <w:drawing>
              <wp:anchor distT="0" distB="0" distL="0" distR="0" simplePos="0" relativeHeight="251677696" behindDoc="0" locked="0" layoutInCell="1" allowOverlap="1">
                <wp:simplePos x="0" y="0"/>
                <wp:positionH relativeFrom="column">
                  <wp:posOffset>4775358</wp:posOffset>
                </wp:positionH>
                <wp:positionV relativeFrom="line">
                  <wp:posOffset>60960</wp:posOffset>
                </wp:positionV>
                <wp:extent cx="0" cy="211456"/>
                <wp:effectExtent l="0" t="0" r="0" b="0"/>
                <wp:wrapNone/>
                <wp:docPr id="1073741834" name="officeArt object" descr="Straight Connector 19"/>
                <wp:cNvGraphicFramePr/>
                <a:graphic xmlns:a="http://schemas.openxmlformats.org/drawingml/2006/main">
                  <a:graphicData uri="http://schemas.microsoft.com/office/word/2010/wordprocessingShape">
                    <wps:wsp>
                      <wps:cNvCnPr/>
                      <wps:spPr>
                        <a:xfrm>
                          <a:off x="0" y="0"/>
                          <a:ext cx="0" cy="211456"/>
                        </a:xfrm>
                        <a:prstGeom prst="line">
                          <a:avLst/>
                        </a:prstGeom>
                        <a:noFill/>
                        <a:ln w="9525" cap="flat">
                          <a:solidFill>
                            <a:srgbClr val="000000"/>
                          </a:solidFill>
                          <a:prstDash val="solid"/>
                          <a:round/>
                          <a:tailEnd type="triangle" w="med" len="med"/>
                        </a:ln>
                        <a:effectLst/>
                      </wps:spPr>
                      <wps:bodyPr/>
                    </wps:wsp>
                  </a:graphicData>
                </a:graphic>
              </wp:anchor>
            </w:drawing>
          </mc:Choice>
          <mc:Fallback>
            <w:pict>
              <v:line id="_x0000_s1034" style="visibility:visible;position:absolute;margin-left:376.0pt;margin-top:4.8pt;width:0.0pt;height:16.6pt;z-index:251677696;mso-position-horizontal:absolute;mso-position-horizontal-relative:text;mso-position-vertical:absolute;mso-position-vertical-relative:line;mso-wrap-distance-left:0.0pt;mso-wrap-distance-top:0.0pt;mso-wrap-distance-right:0.0pt;mso-wrap-distance-bottom:0.0pt;">
                <v:fill on="f"/>
                <v:stroke filltype="solid" color="#000000" opacity="100.0%" weight="0.8pt" dashstyle="solid" endcap="flat" joinstyle="round" linestyle="single" startarrow="none" startarrowwidth="medium" startarrowlength="medium" endarrow="block" endarrowwidth="medium" endarrowlength="medium"/>
                <w10:wrap type="none" side="bothSides" anchorx="text"/>
              </v:line>
            </w:pict>
          </mc:Fallback>
        </mc:AlternateContent>
      </w:r>
      <w:r>
        <w:rPr>
          <w:rFonts w:ascii="Arial" w:eastAsia="Arial" w:hAnsi="Arial" w:cs="Arial"/>
          <w:noProof/>
          <w:kern w:val="0"/>
        </w:rPr>
        <mc:AlternateContent>
          <mc:Choice Requires="wps">
            <w:drawing>
              <wp:anchor distT="0" distB="0" distL="0" distR="0" simplePos="0" relativeHeight="251676672" behindDoc="0" locked="0" layoutInCell="1" allowOverlap="1">
                <wp:simplePos x="0" y="0"/>
                <wp:positionH relativeFrom="column">
                  <wp:posOffset>1717833</wp:posOffset>
                </wp:positionH>
                <wp:positionV relativeFrom="line">
                  <wp:posOffset>60959</wp:posOffset>
                </wp:positionV>
                <wp:extent cx="0" cy="215266"/>
                <wp:effectExtent l="0" t="0" r="0" b="0"/>
                <wp:wrapNone/>
                <wp:docPr id="1073741835" name="officeArt object" descr="Straight Connector 25"/>
                <wp:cNvGraphicFramePr/>
                <a:graphic xmlns:a="http://schemas.openxmlformats.org/drawingml/2006/main">
                  <a:graphicData uri="http://schemas.microsoft.com/office/word/2010/wordprocessingShape">
                    <wps:wsp>
                      <wps:cNvCnPr/>
                      <wps:spPr>
                        <a:xfrm>
                          <a:off x="0" y="0"/>
                          <a:ext cx="0" cy="215266"/>
                        </a:xfrm>
                        <a:prstGeom prst="line">
                          <a:avLst/>
                        </a:prstGeom>
                        <a:noFill/>
                        <a:ln w="9525" cap="flat">
                          <a:solidFill>
                            <a:srgbClr val="000000"/>
                          </a:solidFill>
                          <a:prstDash val="solid"/>
                          <a:round/>
                          <a:tailEnd type="triangle" w="med" len="med"/>
                        </a:ln>
                        <a:effectLst/>
                      </wps:spPr>
                      <wps:bodyPr/>
                    </wps:wsp>
                  </a:graphicData>
                </a:graphic>
              </wp:anchor>
            </w:drawing>
          </mc:Choice>
          <mc:Fallback>
            <w:pict>
              <v:line id="_x0000_s1035" style="visibility:visible;position:absolute;margin-left:135.3pt;margin-top:4.8pt;width:0.0pt;height:17.0pt;z-index:251676672;mso-position-horizontal:absolute;mso-position-horizontal-relative:text;mso-position-vertical:absolute;mso-position-vertical-relative:line;mso-wrap-distance-left:0.0pt;mso-wrap-distance-top:0.0pt;mso-wrap-distance-right:0.0pt;mso-wrap-distance-bottom:0.0pt;">
                <v:fill on="f"/>
                <v:stroke filltype="solid" color="#000000" opacity="100.0%" weight="0.8pt" dashstyle="solid" endcap="flat" joinstyle="round" linestyle="single" startarrow="none" startarrowwidth="medium" startarrowlength="medium" endarrow="block" endarrowwidth="medium" endarrowlength="medium"/>
                <w10:wrap type="none" side="bothSides" anchorx="text"/>
              </v:line>
            </w:pict>
          </mc:Fallback>
        </mc:AlternateContent>
      </w:r>
    </w:p>
    <w:p w:rsidR="00117569" w:rsidRDefault="00F92DAE">
      <w:pPr>
        <w:pStyle w:val="Body"/>
        <w:spacing w:after="0" w:line="276" w:lineRule="auto"/>
        <w:jc w:val="center"/>
        <w:rPr>
          <w:rFonts w:ascii="Arial" w:eastAsia="Arial" w:hAnsi="Arial" w:cs="Arial"/>
          <w:kern w:val="0"/>
        </w:rPr>
      </w:pPr>
      <w:r>
        <w:rPr>
          <w:rFonts w:ascii="Arial" w:eastAsia="Arial" w:hAnsi="Arial" w:cs="Arial"/>
          <w:noProof/>
          <w:kern w:val="0"/>
        </w:rPr>
        <mc:AlternateContent>
          <mc:Choice Requires="wps">
            <w:drawing>
              <wp:anchor distT="0" distB="0" distL="0" distR="0" simplePos="0" relativeHeight="251667456" behindDoc="0" locked="0" layoutInCell="1" allowOverlap="1">
                <wp:simplePos x="0" y="0"/>
                <wp:positionH relativeFrom="page">
                  <wp:posOffset>2857500</wp:posOffset>
                </wp:positionH>
                <wp:positionV relativeFrom="line">
                  <wp:posOffset>115570</wp:posOffset>
                </wp:positionV>
                <wp:extent cx="1819275" cy="1028700"/>
                <wp:effectExtent l="0" t="0" r="0" b="0"/>
                <wp:wrapNone/>
                <wp:docPr id="1073741836" name="officeArt object" descr="Text Box 17"/>
                <wp:cNvGraphicFramePr/>
                <a:graphic xmlns:a="http://schemas.openxmlformats.org/drawingml/2006/main">
                  <a:graphicData uri="http://schemas.microsoft.com/office/word/2010/wordprocessingShape">
                    <wps:wsp>
                      <wps:cNvSpPr txBox="1"/>
                      <wps:spPr>
                        <a:xfrm>
                          <a:off x="0" y="0"/>
                          <a:ext cx="1819275" cy="1028700"/>
                        </a:xfrm>
                        <a:prstGeom prst="rect">
                          <a:avLst/>
                        </a:prstGeom>
                        <a:solidFill>
                          <a:srgbClr val="FFFFFF"/>
                        </a:solidFill>
                        <a:ln w="9525" cap="flat">
                          <a:solidFill>
                            <a:srgbClr val="000000"/>
                          </a:solidFill>
                          <a:prstDash val="solid"/>
                          <a:miter lim="800000"/>
                        </a:ln>
                        <a:effectLst/>
                      </wps:spPr>
                      <wps:txbx>
                        <w:txbxContent>
                          <w:p w:rsidR="00117569" w:rsidRDefault="00F92DAE">
                            <w:pPr>
                              <w:pStyle w:val="Body"/>
                              <w:jc w:val="both"/>
                            </w:pPr>
                            <w:r>
                              <w:rPr>
                                <w:rFonts w:ascii="Arial" w:hAnsi="Arial"/>
                                <w:lang w:val="en-US"/>
                              </w:rPr>
                              <w:t>Application is accepted, with alterations or a trial arrangement is agreed. End of the formal process.</w:t>
                            </w:r>
                          </w:p>
                        </w:txbxContent>
                      </wps:txbx>
                      <wps:bodyPr wrap="square" lIns="45719" tIns="45719" rIns="45719" bIns="45719" numCol="1" anchor="t">
                        <a:noAutofit/>
                      </wps:bodyPr>
                    </wps:wsp>
                  </a:graphicData>
                </a:graphic>
              </wp:anchor>
            </w:drawing>
          </mc:Choice>
          <mc:Fallback>
            <w:pict>
              <v:shape id="_x0000_s1030" type="#_x0000_t202" alt="Text Box 17" style="position:absolute;left:0;text-align:left;margin-left:225pt;margin-top:9.1pt;width:143.25pt;height:81pt;z-index:251667456;visibility:visible;mso-wrap-style:square;mso-wrap-distance-left:0;mso-wrap-distance-top:0;mso-wrap-distance-right:0;mso-wrap-distance-bottom:0;mso-position-horizontal:absolute;mso-position-horizontal-relative:page;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">
                <v:textbox inset="1.27mm,1.27mm,1.27mm,1.27mm">
                  <w:txbxContent>
                    <w:p w:rsidR="00117569" w:rsidRDefault="00F92DAE">
                      <w:pPr>
                        <w:pStyle w:val="Body"/>
                        <w:jc w:val="both"/>
                      </w:pPr>
                      <w:r>
                        <w:rPr>
                          <w:rFonts w:ascii="Arial" w:hAnsi="Arial"/>
                          <w:lang w:val="en-US"/>
                        </w:rPr>
                        <w:t>Application is accepted, with alterations or a trial arrangement is agreed. End of the formal process.</w:t>
                      </w:r>
                    </w:p>
                  </w:txbxContent>
                </v:textbox>
                <w10:wrap anchorx="page" anchory="line"/>
              </v:shape>
            </w:pict>
          </mc:Fallback>
        </mc:AlternateContent>
      </w:r>
      <w:r>
        <w:rPr>
          <w:rFonts w:ascii="Arial" w:eastAsia="Arial" w:hAnsi="Arial" w:cs="Arial"/>
          <w:noProof/>
          <w:kern w:val="0"/>
        </w:rPr>
        <mc:AlternateContent>
          <mc:Choice Requires="wps">
            <w:drawing>
              <wp:anchor distT="0" distB="0" distL="0" distR="0" simplePos="0" relativeHeight="251668480" behindDoc="0" locked="0" layoutInCell="1" allowOverlap="1">
                <wp:simplePos x="0" y="0"/>
                <wp:positionH relativeFrom="column">
                  <wp:posOffset>4314825</wp:posOffset>
                </wp:positionH>
                <wp:positionV relativeFrom="line">
                  <wp:posOffset>115570</wp:posOffset>
                </wp:positionV>
                <wp:extent cx="1143000" cy="1024889"/>
                <wp:effectExtent l="0" t="0" r="0" b="0"/>
                <wp:wrapNone/>
                <wp:docPr id="1073741837" name="officeArt object" descr="Text Box 23"/>
                <wp:cNvGraphicFramePr/>
                <a:graphic xmlns:a="http://schemas.openxmlformats.org/drawingml/2006/main">
                  <a:graphicData uri="http://schemas.microsoft.com/office/word/2010/wordprocessingShape">
                    <wps:wsp>
                      <wps:cNvSpPr txBox="1"/>
                      <wps:spPr>
                        <a:xfrm>
                          <a:off x="0" y="0"/>
                          <a:ext cx="1143000" cy="1024889"/>
                        </a:xfrm>
                        <a:prstGeom prst="rect">
                          <a:avLst/>
                        </a:prstGeom>
                        <a:solidFill>
                          <a:srgbClr val="FFFFFF"/>
                        </a:solidFill>
                        <a:ln w="9525" cap="flat">
                          <a:solidFill>
                            <a:srgbClr val="000000"/>
                          </a:solidFill>
                          <a:prstDash val="solid"/>
                          <a:miter lim="800000"/>
                        </a:ln>
                        <a:effectLst/>
                      </wps:spPr>
                      <wps:txbx>
                        <w:txbxContent>
                          <w:p w:rsidR="00117569" w:rsidRDefault="00F92DAE">
                            <w:pPr>
                              <w:pStyle w:val="Body"/>
                              <w:jc w:val="center"/>
                            </w:pPr>
                            <w:r>
                              <w:rPr>
                                <w:rFonts w:ascii="Arial" w:hAnsi="Arial"/>
                                <w:lang w:val="en-US"/>
                              </w:rPr>
                              <w:t>Application is rejected.</w:t>
                            </w:r>
                          </w:p>
                        </w:txbxContent>
                      </wps:txbx>
                      <wps:bodyPr wrap="square" lIns="45719" tIns="45719" rIns="45719" bIns="45719" numCol="1" anchor="t">
                        <a:noAutofit/>
                      </wps:bodyPr>
                    </wps:wsp>
                  </a:graphicData>
                </a:graphic>
              </wp:anchor>
            </w:drawing>
          </mc:Choice>
          <mc:Fallback>
            <w:pict>
              <v:shape id="_x0000_s1031" type="#_x0000_t202" alt="Text Box 23" style="position:absolute;left:0;text-align:left;margin-left:339.75pt;margin-top:9.1pt;width:90pt;height:80.7pt;z-index:251668480;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">
                <v:textbox inset="1.27mm,1.27mm,1.27mm,1.27mm">
                  <w:txbxContent>
                    <w:p w:rsidR="00117569" w:rsidRDefault="00F92DAE">
                      <w:pPr>
                        <w:pStyle w:val="Body"/>
                        <w:jc w:val="center"/>
                      </w:pPr>
                      <w:r>
                        <w:rPr>
                          <w:rFonts w:ascii="Arial" w:hAnsi="Arial"/>
                          <w:lang w:val="en-US"/>
                        </w:rPr>
                        <w:t>Application is rejected.</w:t>
                      </w:r>
                    </w:p>
                  </w:txbxContent>
                </v:textbox>
                <w10:wrap anchory="line"/>
              </v:shape>
            </w:pict>
          </mc:Fallback>
        </mc:AlternateContent>
      </w:r>
      <w:r>
        <w:rPr>
          <w:rFonts w:ascii="Arial" w:eastAsia="Arial" w:hAnsi="Arial" w:cs="Arial"/>
          <w:noProof/>
          <w:kern w:val="0"/>
        </w:rPr>
        <mc:AlternateContent>
          <mc:Choice Requires="wps">
            <w:drawing>
              <wp:anchor distT="0" distB="0" distL="0" distR="0" simplePos="0" relativeHeight="251669504" behindDoc="0" locked="0" layoutInCell="1" allowOverlap="1">
                <wp:simplePos x="0" y="0"/>
                <wp:positionH relativeFrom="column">
                  <wp:posOffset>1219199</wp:posOffset>
                </wp:positionH>
                <wp:positionV relativeFrom="line">
                  <wp:posOffset>119380</wp:posOffset>
                </wp:positionV>
                <wp:extent cx="1059181" cy="1024889"/>
                <wp:effectExtent l="0" t="0" r="0" b="0"/>
                <wp:wrapNone/>
                <wp:docPr id="1073741838" name="officeArt object" descr="Text Box 24"/>
                <wp:cNvGraphicFramePr/>
                <a:graphic xmlns:a="http://schemas.openxmlformats.org/drawingml/2006/main">
                  <a:graphicData uri="http://schemas.microsoft.com/office/word/2010/wordprocessingShape">
                    <wps:wsp>
                      <wps:cNvSpPr txBox="1"/>
                      <wps:spPr>
                        <a:xfrm>
                          <a:off x="0" y="0"/>
                          <a:ext cx="1059181" cy="1024889"/>
                        </a:xfrm>
                        <a:prstGeom prst="rect">
                          <a:avLst/>
                        </a:prstGeom>
                        <a:solidFill>
                          <a:srgbClr val="FFFFFF"/>
                        </a:solidFill>
                        <a:ln w="9525" cap="flat">
                          <a:solidFill>
                            <a:srgbClr val="000000"/>
                          </a:solidFill>
                          <a:prstDash val="solid"/>
                          <a:miter lim="800000"/>
                        </a:ln>
                        <a:effectLst/>
                      </wps:spPr>
                      <wps:txbx>
                        <w:txbxContent>
                          <w:p w:rsidR="00117569" w:rsidRDefault="00F92DAE">
                            <w:pPr>
                              <w:pStyle w:val="Body"/>
                              <w:jc w:val="center"/>
                            </w:pPr>
                            <w:r>
                              <w:rPr>
                                <w:rFonts w:ascii="Arial" w:hAnsi="Arial"/>
                                <w:lang w:val="en-US"/>
                              </w:rPr>
                              <w:t>Application is accepted.  End of the formal process</w:t>
                            </w:r>
                          </w:p>
                        </w:txbxContent>
                      </wps:txbx>
                      <wps:bodyPr wrap="square" lIns="45719" tIns="45719" rIns="45719" bIns="45719" numCol="1" anchor="t">
                        <a:noAutofit/>
                      </wps:bodyPr>
                    </wps:wsp>
                  </a:graphicData>
                </a:graphic>
              </wp:anchor>
            </w:drawing>
          </mc:Choice>
          <mc:Fallback>
            <w:pict>
              <v:shape id="_x0000_s1032" type="#_x0000_t202" alt="Text Box 24" style="position:absolute;left:0;text-align:left;margin-left:96pt;margin-top:9.4pt;width:83.4pt;height:80.7pt;z-index:251669504;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">
                <v:textbox inset="1.27mm,1.27mm,1.27mm,1.27mm">
                  <w:txbxContent>
                    <w:p w:rsidR="00117569" w:rsidRDefault="00F92DAE">
                      <w:pPr>
                        <w:pStyle w:val="Body"/>
                        <w:jc w:val="center"/>
                      </w:pPr>
                      <w:r>
                        <w:rPr>
                          <w:rFonts w:ascii="Arial" w:hAnsi="Arial"/>
                          <w:lang w:val="en-US"/>
                        </w:rPr>
                        <w:t>Application is accepted.  End of the formal process</w:t>
                      </w:r>
                    </w:p>
                  </w:txbxContent>
                </v:textbox>
                <w10:wrap anchory="line"/>
              </v:shape>
            </w:pict>
          </mc:Fallback>
        </mc:AlternateContent>
      </w:r>
      <w:r>
        <w:rPr>
          <w:rFonts w:ascii="Arial" w:eastAsia="Arial" w:hAnsi="Arial" w:cs="Arial"/>
          <w:noProof/>
          <w:kern w:val="0"/>
        </w:rPr>
        <mc:AlternateContent>
          <mc:Choice Requires="wps">
            <w:drawing>
              <wp:anchor distT="0" distB="0" distL="0" distR="0" simplePos="0" relativeHeight="251670528" behindDoc="0" locked="0" layoutInCell="1" allowOverlap="1">
                <wp:simplePos x="0" y="0"/>
                <wp:positionH relativeFrom="column">
                  <wp:posOffset>980122</wp:posOffset>
                </wp:positionH>
                <wp:positionV relativeFrom="line">
                  <wp:posOffset>1271777</wp:posOffset>
                </wp:positionV>
                <wp:extent cx="2415540" cy="1907"/>
                <wp:effectExtent l="0" t="0" r="0" b="0"/>
                <wp:wrapNone/>
                <wp:docPr id="1073741839" name="officeArt object" descr="Straight Connector 13"/>
                <wp:cNvGraphicFramePr/>
                <a:graphic xmlns:a="http://schemas.openxmlformats.org/drawingml/2006/main">
                  <a:graphicData uri="http://schemas.microsoft.com/office/word/2010/wordprocessingShape">
                    <wps:wsp>
                      <wps:cNvCnPr/>
                      <wps:spPr>
                        <a:xfrm flipH="1" flipV="1">
                          <a:off x="0" y="0"/>
                          <a:ext cx="2415540" cy="1907"/>
                        </a:xfrm>
                        <a:prstGeom prst="line">
                          <a:avLst/>
                        </a:prstGeom>
                        <a:noFill/>
                        <a:ln w="9525" cap="flat">
                          <a:solidFill>
                            <a:srgbClr val="000000"/>
                          </a:solidFill>
                          <a:prstDash val="solid"/>
                          <a:round/>
                          <a:tailEnd type="triangle" w="med" len="med"/>
                        </a:ln>
                        <a:effectLst/>
                      </wps:spPr>
                      <wps:bodyPr/>
                    </wps:wsp>
                  </a:graphicData>
                </a:graphic>
              </wp:anchor>
            </w:drawing>
          </mc:Choice>
          <mc:Fallback>
            <w:pict>
              <v:line id="_x0000_s1039" style="visibility:visible;position:absolute;margin-left:77.2pt;margin-top:100.1pt;width:190.2pt;height:0.2pt;z-index:251670528;mso-position-horizontal:absolute;mso-position-horizontal-relative:text;mso-position-vertical:absolute;mso-position-vertical-relative:line;mso-wrap-distance-left:0.0pt;mso-wrap-distance-top:0.0pt;mso-wrap-distance-right:0.0pt;mso-wrap-distance-bottom:0.0pt;flip:x y;">
                <v:fill on="f"/>
                <v:stroke filltype="solid" color="#000000" opacity="100.0%" weight="0.8pt" dashstyle="solid" endcap="flat" joinstyle="round" linestyle="single" startarrow="none" startarrowwidth="medium" startarrowlength="medium" endarrow="block" endarrowwidth="medium" endarrowlength="medium"/>
                <w10:wrap type="none" side="bothSides" anchorx="text"/>
              </v:line>
            </w:pict>
          </mc:Fallback>
        </mc:AlternateContent>
      </w:r>
    </w:p>
    <w:p w:rsidR="00117569" w:rsidRDefault="00117569">
      <w:pPr>
        <w:pStyle w:val="Body"/>
        <w:spacing w:after="0" w:line="276" w:lineRule="auto"/>
        <w:jc w:val="center"/>
        <w:rPr>
          <w:rFonts w:ascii="Arial" w:eastAsia="Arial" w:hAnsi="Arial" w:cs="Arial"/>
          <w:kern w:val="0"/>
        </w:rPr>
      </w:pPr>
    </w:p>
    <w:p w:rsidR="00117569" w:rsidRDefault="00117569">
      <w:pPr>
        <w:pStyle w:val="Body"/>
        <w:spacing w:after="0" w:line="276" w:lineRule="auto"/>
        <w:jc w:val="center"/>
        <w:rPr>
          <w:rFonts w:ascii="Arial" w:eastAsia="Arial" w:hAnsi="Arial" w:cs="Arial"/>
          <w:kern w:val="0"/>
        </w:rPr>
      </w:pPr>
    </w:p>
    <w:p w:rsidR="00117569" w:rsidRDefault="00F92DAE">
      <w:pPr>
        <w:pStyle w:val="Body"/>
        <w:spacing w:after="0" w:line="276" w:lineRule="auto"/>
        <w:jc w:val="center"/>
        <w:rPr>
          <w:rFonts w:ascii="Arial" w:eastAsia="Arial" w:hAnsi="Arial" w:cs="Arial"/>
          <w:kern w:val="0"/>
        </w:rPr>
      </w:pPr>
      <w:r>
        <w:rPr>
          <w:rFonts w:ascii="Arial" w:eastAsia="Arial" w:hAnsi="Arial" w:cs="Arial"/>
          <w:noProof/>
          <w:kern w:val="0"/>
        </w:rPr>
        <mc:AlternateContent>
          <mc:Choice Requires="wps">
            <w:drawing>
              <wp:anchor distT="0" distB="0" distL="0" distR="0" simplePos="0" relativeHeight="251679744" behindDoc="0" locked="0" layoutInCell="1" allowOverlap="1">
                <wp:simplePos x="0" y="0"/>
                <wp:positionH relativeFrom="column">
                  <wp:posOffset>976312</wp:posOffset>
                </wp:positionH>
                <wp:positionV relativeFrom="line">
                  <wp:posOffset>1746</wp:posOffset>
                </wp:positionV>
                <wp:extent cx="228601" cy="1"/>
                <wp:effectExtent l="0" t="0" r="0" b="0"/>
                <wp:wrapNone/>
                <wp:docPr id="1073741840" name="officeArt object" descr="Straight Connector 16"/>
                <wp:cNvGraphicFramePr/>
                <a:graphic xmlns:a="http://schemas.openxmlformats.org/drawingml/2006/main">
                  <a:graphicData uri="http://schemas.microsoft.com/office/word/2010/wordprocessingShape">
                    <wps:wsp>
                      <wps:cNvCnPr/>
                      <wps:spPr>
                        <a:xfrm flipH="1" flipV="1">
                          <a:off x="0" y="0"/>
                          <a:ext cx="228601" cy="1"/>
                        </a:xfrm>
                        <a:prstGeom prst="line">
                          <a:avLst/>
                        </a:prstGeom>
                        <a:noFill/>
                        <a:ln w="9525" cap="flat">
                          <a:solidFill>
                            <a:srgbClr val="000000"/>
                          </a:solidFill>
                          <a:prstDash val="solid"/>
                          <a:round/>
                          <a:tailEnd type="triangle" w="med" len="med"/>
                        </a:ln>
                        <a:effectLst/>
                      </wps:spPr>
                      <wps:bodyPr/>
                    </wps:wsp>
                  </a:graphicData>
                </a:graphic>
              </wp:anchor>
            </w:drawing>
          </mc:Choice>
          <mc:Fallback>
            <w:pict>
              <v:line id="_x0000_s1040" style="visibility:visible;position:absolute;margin-left:76.9pt;margin-top:0.1pt;width:18.0pt;height:0.0pt;z-index:251679744;mso-position-horizontal:absolute;mso-position-horizontal-relative:text;mso-position-vertical:absolute;mso-position-vertical-relative:line;mso-wrap-distance-left:0.0pt;mso-wrap-distance-top:0.0pt;mso-wrap-distance-right:0.0pt;mso-wrap-distance-bottom:0.0pt;flip:x y;">
                <v:fill on="f"/>
                <v:stroke filltype="solid" color="#000000" opacity="100.0%" weight="0.8pt" dashstyle="solid" endcap="flat" joinstyle="round" linestyle="single" startarrow="none" startarrowwidth="medium" startarrowlength="medium" endarrow="block" endarrowwidth="medium" endarrowlength="medium"/>
                <w10:wrap type="none" side="bothSides" anchorx="text"/>
              </v:line>
            </w:pict>
          </mc:Fallback>
        </mc:AlternateContent>
      </w:r>
    </w:p>
    <w:p w:rsidR="00117569" w:rsidRDefault="00117569">
      <w:pPr>
        <w:pStyle w:val="Body"/>
        <w:spacing w:after="0" w:line="276" w:lineRule="auto"/>
        <w:jc w:val="center"/>
        <w:rPr>
          <w:rFonts w:ascii="Arial" w:eastAsia="Arial" w:hAnsi="Arial" w:cs="Arial"/>
          <w:kern w:val="0"/>
        </w:rPr>
      </w:pPr>
    </w:p>
    <w:p w:rsidR="00117569" w:rsidRDefault="00117569">
      <w:pPr>
        <w:pStyle w:val="Body"/>
        <w:spacing w:after="0" w:line="276" w:lineRule="auto"/>
        <w:jc w:val="center"/>
        <w:rPr>
          <w:rFonts w:ascii="Arial" w:eastAsia="Arial" w:hAnsi="Arial" w:cs="Arial"/>
          <w:kern w:val="0"/>
        </w:rPr>
      </w:pPr>
    </w:p>
    <w:p w:rsidR="00117569" w:rsidRDefault="00117569">
      <w:pPr>
        <w:pStyle w:val="Body"/>
        <w:spacing w:after="0" w:line="276" w:lineRule="auto"/>
        <w:jc w:val="center"/>
        <w:rPr>
          <w:rFonts w:ascii="Arial" w:eastAsia="Arial" w:hAnsi="Arial" w:cs="Arial"/>
          <w:kern w:val="0"/>
        </w:rPr>
      </w:pPr>
    </w:p>
    <w:p w:rsidR="00117569" w:rsidRDefault="00F92DAE">
      <w:pPr>
        <w:pStyle w:val="Body"/>
        <w:spacing w:after="0" w:line="276" w:lineRule="auto"/>
        <w:ind w:left="1440" w:firstLine="720"/>
        <w:jc w:val="center"/>
        <w:rPr>
          <w:rFonts w:ascii="Arial" w:eastAsia="Arial" w:hAnsi="Arial" w:cs="Arial"/>
          <w:kern w:val="0"/>
        </w:rPr>
      </w:pPr>
      <w:r>
        <w:rPr>
          <w:rFonts w:ascii="Arial" w:eastAsia="Arial" w:hAnsi="Arial" w:cs="Arial"/>
          <w:noProof/>
          <w:kern w:val="0"/>
        </w:rPr>
        <mc:AlternateContent>
          <mc:Choice Requires="wps">
            <w:drawing>
              <wp:anchor distT="0" distB="0" distL="0" distR="0" simplePos="0" relativeHeight="251680768" behindDoc="0" locked="0" layoutInCell="1" allowOverlap="1">
                <wp:simplePos x="0" y="0"/>
                <wp:positionH relativeFrom="column">
                  <wp:posOffset>4776628</wp:posOffset>
                </wp:positionH>
                <wp:positionV relativeFrom="line">
                  <wp:posOffset>15875</wp:posOffset>
                </wp:positionV>
                <wp:extent cx="0" cy="238126"/>
                <wp:effectExtent l="0" t="0" r="0" b="0"/>
                <wp:wrapNone/>
                <wp:docPr id="1073741841" name="officeArt object" descr="Straight Connector 15"/>
                <wp:cNvGraphicFramePr/>
                <a:graphic xmlns:a="http://schemas.openxmlformats.org/drawingml/2006/main">
                  <a:graphicData uri="http://schemas.microsoft.com/office/word/2010/wordprocessingShape">
                    <wps:wsp>
                      <wps:cNvCnPr/>
                      <wps:spPr>
                        <a:xfrm>
                          <a:off x="0" y="0"/>
                          <a:ext cx="0" cy="238126"/>
                        </a:xfrm>
                        <a:prstGeom prst="line">
                          <a:avLst/>
                        </a:prstGeom>
                        <a:noFill/>
                        <a:ln w="9525" cap="flat">
                          <a:solidFill>
                            <a:srgbClr val="000000"/>
                          </a:solidFill>
                          <a:prstDash val="solid"/>
                          <a:round/>
                          <a:tailEnd type="triangle" w="med" len="med"/>
                        </a:ln>
                        <a:effectLst/>
                      </wps:spPr>
                      <wps:bodyPr/>
                    </wps:wsp>
                  </a:graphicData>
                </a:graphic>
              </wp:anchor>
            </w:drawing>
          </mc:Choice>
          <mc:Fallback>
            <w:pict>
              <v:line id="_x0000_s1041" style="visibility:visible;position:absolute;margin-left:376.1pt;margin-top:1.2pt;width:0.0pt;height:18.8pt;z-index:251680768;mso-position-horizontal:absolute;mso-position-horizontal-relative:text;mso-position-vertical:absolute;mso-position-vertical-relative:line;mso-wrap-distance-left:0.0pt;mso-wrap-distance-top:0.0pt;mso-wrap-distance-right:0.0pt;mso-wrap-distance-bottom:0.0pt;">
                <v:fill on="f"/>
                <v:stroke filltype="solid" color="#000000" opacity="100.0%" weight="0.8pt" dashstyle="solid" endcap="flat" joinstyle="round" linestyle="single" startarrow="none" startarrowwidth="medium" startarrowlength="medium" endarrow="block" endarrowwidth="medium" endarrowlength="medium"/>
                <w10:wrap type="none" side="bothSides" anchorx="text"/>
              </v:line>
            </w:pict>
          </mc:Fallback>
        </mc:AlternateContent>
      </w:r>
      <w:r>
        <w:rPr>
          <w:rFonts w:ascii="Arial" w:eastAsia="Arial" w:hAnsi="Arial" w:cs="Arial"/>
          <w:noProof/>
          <w:kern w:val="0"/>
        </w:rPr>
        <mc:AlternateContent>
          <mc:Choice Requires="wps">
            <w:drawing>
              <wp:anchor distT="0" distB="0" distL="0" distR="0" simplePos="0" relativeHeight="251675648" behindDoc="0" locked="0" layoutInCell="1" allowOverlap="1">
                <wp:simplePos x="0" y="0"/>
                <wp:positionH relativeFrom="column">
                  <wp:posOffset>3388676</wp:posOffset>
                </wp:positionH>
                <wp:positionV relativeFrom="line">
                  <wp:posOffset>19050</wp:posOffset>
                </wp:positionV>
                <wp:extent cx="0" cy="143511"/>
                <wp:effectExtent l="0" t="0" r="0" b="0"/>
                <wp:wrapNone/>
                <wp:docPr id="1073741842" name="officeArt object" descr="Straight Connector 14"/>
                <wp:cNvGraphicFramePr/>
                <a:graphic xmlns:a="http://schemas.openxmlformats.org/drawingml/2006/main">
                  <a:graphicData uri="http://schemas.microsoft.com/office/word/2010/wordprocessingShape">
                    <wps:wsp>
                      <wps:cNvCnPr/>
                      <wps:spPr>
                        <a:xfrm flipV="1">
                          <a:off x="0" y="0"/>
                          <a:ext cx="0" cy="143511"/>
                        </a:xfrm>
                        <a:prstGeom prst="line">
                          <a:avLst/>
                        </a:prstGeom>
                        <a:noFill/>
                        <a:ln w="9525" cap="flat">
                          <a:solidFill>
                            <a:srgbClr val="000000"/>
                          </a:solidFill>
                          <a:prstDash val="solid"/>
                          <a:round/>
                        </a:ln>
                        <a:effectLst/>
                      </wps:spPr>
                      <wps:bodyPr/>
                    </wps:wsp>
                  </a:graphicData>
                </a:graphic>
              </wp:anchor>
            </w:drawing>
          </mc:Choice>
          <mc:Fallback>
            <w:pict>
              <v:line id="_x0000_s1042" style="visibility:visible;position:absolute;margin-left:266.8pt;margin-top:1.5pt;width:0.0pt;height:11.3pt;z-index:251675648;mso-position-horizontal:absolute;mso-position-horizontal-relative:text;mso-position-vertical:absolute;mso-position-vertical-relative:line;mso-wrap-distance-left:0.0pt;mso-wrap-distance-top:0.0pt;mso-wrap-distance-right:0.0pt;mso-wrap-distance-bottom:0.0pt;flip:y;">
                <v:fill on="f"/>
                <v:stroke filltype="solid" color="#000000" opacity="100.0%" weight="0.8pt" dashstyle="solid" endcap="flat" joinstyle="round" linestyle="single" startarrow="none" startarrowwidth="medium" startarrowlength="medium" endarrow="none" endarrowwidth="medium" endarrowlength="medium"/>
                <w10:wrap type="none" side="bothSides" anchorx="text"/>
              </v:line>
            </w:pict>
          </mc:Fallback>
        </mc:AlternateContent>
      </w:r>
    </w:p>
    <w:p w:rsidR="00117569" w:rsidRDefault="00F92DAE">
      <w:pPr>
        <w:pStyle w:val="Body"/>
        <w:spacing w:after="0" w:line="276" w:lineRule="auto"/>
        <w:ind w:left="1440" w:firstLine="720"/>
        <w:jc w:val="center"/>
        <w:rPr>
          <w:rFonts w:ascii="Arial" w:eastAsia="Arial" w:hAnsi="Arial" w:cs="Arial"/>
          <w:kern w:val="0"/>
        </w:rPr>
      </w:pPr>
      <w:r>
        <w:rPr>
          <w:rFonts w:ascii="Arial" w:eastAsia="Arial" w:hAnsi="Arial" w:cs="Arial"/>
          <w:noProof/>
          <w:kern w:val="0"/>
        </w:rPr>
        <mc:AlternateContent>
          <mc:Choice Requires="wps">
            <w:drawing>
              <wp:anchor distT="0" distB="0" distL="0" distR="0" simplePos="0" relativeHeight="251663360" behindDoc="0" locked="0" layoutInCell="1" allowOverlap="1">
                <wp:simplePos x="0" y="0"/>
                <wp:positionH relativeFrom="page">
                  <wp:posOffset>1665604</wp:posOffset>
                </wp:positionH>
                <wp:positionV relativeFrom="line">
                  <wp:posOffset>91440</wp:posOffset>
                </wp:positionV>
                <wp:extent cx="4229100" cy="685800"/>
                <wp:effectExtent l="0" t="0" r="0" b="0"/>
                <wp:wrapNone/>
                <wp:docPr id="1073741843" name="officeArt object" descr="Text Box 12"/>
                <wp:cNvGraphicFramePr/>
                <a:graphic xmlns:a="http://schemas.openxmlformats.org/drawingml/2006/main">
                  <a:graphicData uri="http://schemas.microsoft.com/office/word/2010/wordprocessingShape">
                    <wps:wsp>
                      <wps:cNvSpPr txBox="1"/>
                      <wps:spPr>
                        <a:xfrm>
                          <a:off x="0" y="0"/>
                          <a:ext cx="4229100" cy="685800"/>
                        </a:xfrm>
                        <a:prstGeom prst="rect">
                          <a:avLst/>
                        </a:prstGeom>
                        <a:solidFill>
                          <a:srgbClr val="FFFFFF"/>
                        </a:solidFill>
                        <a:ln w="9525" cap="flat">
                          <a:solidFill>
                            <a:srgbClr val="000000"/>
                          </a:solidFill>
                          <a:prstDash val="solid"/>
                          <a:miter lim="800000"/>
                        </a:ln>
                        <a:effectLst/>
                      </wps:spPr>
                      <wps:txbx>
                        <w:txbxContent>
                          <w:p w:rsidR="00117569" w:rsidRDefault="00F92DAE">
                            <w:pPr>
                              <w:pStyle w:val="Body"/>
                              <w:jc w:val="center"/>
                            </w:pPr>
                            <w:r>
                              <w:rPr>
                                <w:rFonts w:ascii="Arial" w:hAnsi="Arial"/>
                                <w:lang w:val="en-US"/>
                              </w:rPr>
                              <w:t>Employee needs to decide if they wish to appeal against the Responsible Officer’s decision. If so, they must appeal in writing, setting out the grounds for their appeal.</w:t>
                            </w:r>
                          </w:p>
                        </w:txbxContent>
                      </wps:txbx>
                      <wps:bodyPr wrap="square" lIns="45719" tIns="45719" rIns="45719" bIns="45719" numCol="1" anchor="t">
                        <a:noAutofit/>
                      </wps:bodyPr>
                    </wps:wsp>
                  </a:graphicData>
                </a:graphic>
              </wp:anchor>
            </w:drawing>
          </mc:Choice>
          <mc:Fallback>
            <w:pict>
              <v:shape id="_x0000_s1033" type="#_x0000_t202" alt="Text Box 12" style="position:absolute;left:0;text-align:left;margin-left:131.15pt;margin-top:7.2pt;width:333pt;height:54pt;z-index:251663360;visibility:visible;mso-wrap-style:square;mso-wrap-distance-left:0;mso-wrap-distance-top:0;mso-wrap-distance-right:0;mso-wrap-distance-bottom:0;mso-position-horizontal:absolute;mso-position-horizontal-relative:page;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">
                <v:textbox inset="1.27mm,1.27mm,1.27mm,1.27mm">
                  <w:txbxContent>
                    <w:p w:rsidR="00117569" w:rsidRDefault="00F92DAE">
                      <w:pPr>
                        <w:pStyle w:val="Body"/>
                        <w:jc w:val="center"/>
                      </w:pPr>
                      <w:r>
                        <w:rPr>
                          <w:rFonts w:ascii="Arial" w:hAnsi="Arial"/>
                          <w:lang w:val="en-US"/>
                        </w:rPr>
                        <w:t>Employee needs to decide if they wish to appeal against the Responsible Officer’s decision. If so, they must appeal in writing, setting out the grounds for their appeal.</w:t>
                      </w:r>
                    </w:p>
                  </w:txbxContent>
                </v:textbox>
                <w10:wrap anchorx="page" anchory="line"/>
              </v:shape>
            </w:pict>
          </mc:Fallback>
        </mc:AlternateContent>
      </w:r>
    </w:p>
    <w:p w:rsidR="00117569" w:rsidRDefault="00117569">
      <w:pPr>
        <w:pStyle w:val="Body"/>
        <w:spacing w:after="0" w:line="276" w:lineRule="auto"/>
        <w:jc w:val="center"/>
        <w:rPr>
          <w:rFonts w:ascii="Arial" w:eastAsia="Arial" w:hAnsi="Arial" w:cs="Arial"/>
          <w:kern w:val="0"/>
        </w:rPr>
      </w:pPr>
    </w:p>
    <w:p w:rsidR="00117569" w:rsidRDefault="00117569">
      <w:pPr>
        <w:pStyle w:val="Body"/>
        <w:spacing w:after="0" w:line="276" w:lineRule="auto"/>
        <w:jc w:val="center"/>
        <w:rPr>
          <w:rFonts w:ascii="Arial" w:eastAsia="Arial" w:hAnsi="Arial" w:cs="Arial"/>
          <w:kern w:val="0"/>
        </w:rPr>
      </w:pPr>
    </w:p>
    <w:p w:rsidR="00117569" w:rsidRDefault="00117569">
      <w:pPr>
        <w:pStyle w:val="Body"/>
        <w:spacing w:after="0" w:line="276" w:lineRule="auto"/>
        <w:ind w:left="1440" w:firstLine="720"/>
        <w:jc w:val="center"/>
        <w:rPr>
          <w:rFonts w:ascii="Arial" w:eastAsia="Arial" w:hAnsi="Arial" w:cs="Arial"/>
          <w:kern w:val="0"/>
        </w:rPr>
      </w:pPr>
    </w:p>
    <w:p w:rsidR="00117569" w:rsidRDefault="00F92DAE">
      <w:pPr>
        <w:pStyle w:val="Body"/>
        <w:spacing w:after="0" w:line="276" w:lineRule="auto"/>
        <w:ind w:left="1440" w:firstLine="720"/>
        <w:jc w:val="center"/>
        <w:rPr>
          <w:rFonts w:ascii="Arial" w:eastAsia="Arial" w:hAnsi="Arial" w:cs="Arial"/>
          <w:kern w:val="0"/>
        </w:rPr>
      </w:pPr>
      <w:r>
        <w:rPr>
          <w:rFonts w:ascii="Arial" w:eastAsia="Arial" w:hAnsi="Arial" w:cs="Arial"/>
          <w:noProof/>
          <w:kern w:val="0"/>
        </w:rPr>
        <mc:AlternateContent>
          <mc:Choice Requires="wps">
            <w:drawing>
              <wp:anchor distT="0" distB="0" distL="0" distR="0" simplePos="0" relativeHeight="251673600" behindDoc="0" locked="0" layoutInCell="1" allowOverlap="1">
                <wp:simplePos x="0" y="0"/>
                <wp:positionH relativeFrom="column">
                  <wp:posOffset>346233</wp:posOffset>
                </wp:positionH>
                <wp:positionV relativeFrom="line">
                  <wp:posOffset>81278</wp:posOffset>
                </wp:positionV>
                <wp:extent cx="1" cy="2562226"/>
                <wp:effectExtent l="0" t="0" r="0" b="0"/>
                <wp:wrapNone/>
                <wp:docPr id="1073741844" name="officeArt object" descr="Straight Connector 11"/>
                <wp:cNvGraphicFramePr/>
                <a:graphic xmlns:a="http://schemas.openxmlformats.org/drawingml/2006/main">
                  <a:graphicData uri="http://schemas.microsoft.com/office/word/2010/wordprocessingShape">
                    <wps:wsp>
                      <wps:cNvCnPr/>
                      <wps:spPr>
                        <a:xfrm flipV="1">
                          <a:off x="0" y="0"/>
                          <a:ext cx="1" cy="2562226"/>
                        </a:xfrm>
                        <a:prstGeom prst="line">
                          <a:avLst/>
                        </a:prstGeom>
                        <a:noFill/>
                        <a:ln w="9525" cap="flat">
                          <a:solidFill>
                            <a:srgbClr val="000000"/>
                          </a:solidFill>
                          <a:prstDash val="solid"/>
                          <a:round/>
                          <a:tailEnd type="triangle" w="med" len="med"/>
                        </a:ln>
                        <a:effectLst/>
                      </wps:spPr>
                      <wps:bodyPr/>
                    </wps:wsp>
                  </a:graphicData>
                </a:graphic>
              </wp:anchor>
            </w:drawing>
          </mc:Choice>
          <mc:Fallback>
            <w:pict>
              <v:line id="_x0000_s1044" style="visibility:visible;position:absolute;margin-left:27.3pt;margin-top:6.4pt;width:0.0pt;height:201.8pt;z-index:251673600;mso-position-horizontal:absolute;mso-position-horizontal-relative:text;mso-position-vertical:absolute;mso-position-vertical-relative:line;mso-wrap-distance-left:0.0pt;mso-wrap-distance-top:0.0pt;mso-wrap-distance-right:0.0pt;mso-wrap-distance-bottom:0.0pt;flip:y;">
                <v:fill on="f"/>
                <v:stroke filltype="solid" color="#000000" opacity="100.0%" weight="0.8pt" dashstyle="solid" endcap="flat" joinstyle="round" linestyle="single" startarrow="none" startarrowwidth="medium" startarrowlength="medium" endarrow="block" endarrowwidth="medium" endarrowlength="medium"/>
                <w10:wrap type="none" side="bothSides" anchorx="text"/>
              </v:line>
            </w:pict>
          </mc:Fallback>
        </mc:AlternateContent>
      </w:r>
      <w:r>
        <w:rPr>
          <w:rFonts w:ascii="Arial" w:eastAsia="Arial" w:hAnsi="Arial" w:cs="Arial"/>
          <w:noProof/>
          <w:kern w:val="0"/>
        </w:rPr>
        <mc:AlternateContent>
          <mc:Choice Requires="wps">
            <w:drawing>
              <wp:anchor distT="0" distB="0" distL="0" distR="0" simplePos="0" relativeHeight="251686912" behindDoc="0" locked="0" layoutInCell="1" allowOverlap="1">
                <wp:simplePos x="0" y="0"/>
                <wp:positionH relativeFrom="column">
                  <wp:posOffset>3318034</wp:posOffset>
                </wp:positionH>
                <wp:positionV relativeFrom="line">
                  <wp:posOffset>131445</wp:posOffset>
                </wp:positionV>
                <wp:extent cx="0" cy="123826"/>
                <wp:effectExtent l="0" t="0" r="0" b="0"/>
                <wp:wrapNone/>
                <wp:docPr id="1073741845" name="officeArt object" descr="Straight Connector 31"/>
                <wp:cNvGraphicFramePr/>
                <a:graphic xmlns:a="http://schemas.openxmlformats.org/drawingml/2006/main">
                  <a:graphicData uri="http://schemas.microsoft.com/office/word/2010/wordprocessingShape">
                    <wps:wsp>
                      <wps:cNvCnPr/>
                      <wps:spPr>
                        <a:xfrm>
                          <a:off x="0" y="0"/>
                          <a:ext cx="0" cy="123826"/>
                        </a:xfrm>
                        <a:prstGeom prst="line">
                          <a:avLst/>
                        </a:prstGeom>
                        <a:noFill/>
                        <a:ln w="9525" cap="flat">
                          <a:solidFill>
                            <a:srgbClr val="000000"/>
                          </a:solidFill>
                          <a:prstDash val="solid"/>
                          <a:round/>
                          <a:tailEnd type="triangle" w="med" len="med"/>
                        </a:ln>
                        <a:effectLst/>
                      </wps:spPr>
                      <wps:bodyPr/>
                    </wps:wsp>
                  </a:graphicData>
                </a:graphic>
              </wp:anchor>
            </w:drawing>
          </mc:Choice>
          <mc:Fallback>
            <w:pict>
              <v:line id="_x0000_s1045" style="visibility:visible;position:absolute;margin-left:261.3pt;margin-top:10.4pt;width:0.0pt;height:9.8pt;z-index:251686912;mso-position-horizontal:absolute;mso-position-horizontal-relative:text;mso-position-vertical:absolute;mso-position-vertical-relative:line;mso-wrap-distance-left:0.0pt;mso-wrap-distance-top:0.0pt;mso-wrap-distance-right:0.0pt;mso-wrap-distance-bottom:0.0pt;">
                <v:fill on="f"/>
                <v:stroke filltype="solid" color="#000000" opacity="100.0%" weight="0.8pt" dashstyle="solid" endcap="flat" joinstyle="round" linestyle="single" startarrow="none" startarrowwidth="medium" startarrowlength="medium" endarrow="block" endarrowwidth="medium" endarrowlength="medium"/>
                <w10:wrap type="none" side="bothSides" anchorx="text"/>
              </v:line>
            </w:pict>
          </mc:Fallback>
        </mc:AlternateContent>
      </w:r>
    </w:p>
    <w:p w:rsidR="00117569" w:rsidRDefault="00F92DAE">
      <w:pPr>
        <w:pStyle w:val="Body"/>
        <w:spacing w:after="0" w:line="276" w:lineRule="auto"/>
        <w:jc w:val="center"/>
        <w:rPr>
          <w:rFonts w:ascii="Arial" w:eastAsia="Arial" w:hAnsi="Arial" w:cs="Arial"/>
          <w:kern w:val="0"/>
        </w:rPr>
      </w:pPr>
      <w:r>
        <w:rPr>
          <w:rFonts w:ascii="Arial" w:eastAsia="Arial" w:hAnsi="Arial" w:cs="Arial"/>
          <w:noProof/>
          <w:kern w:val="0"/>
        </w:rPr>
        <mc:AlternateContent>
          <mc:Choice Requires="wps">
            <w:drawing>
              <wp:anchor distT="0" distB="0" distL="0" distR="0" simplePos="0" relativeHeight="251665408" behindDoc="0" locked="0" layoutInCell="1" allowOverlap="1">
                <wp:simplePos x="0" y="0"/>
                <wp:positionH relativeFrom="column">
                  <wp:posOffset>1209675</wp:posOffset>
                </wp:positionH>
                <wp:positionV relativeFrom="line">
                  <wp:posOffset>94614</wp:posOffset>
                </wp:positionV>
                <wp:extent cx="4229100" cy="352425"/>
                <wp:effectExtent l="0" t="0" r="0" b="0"/>
                <wp:wrapNone/>
                <wp:docPr id="1073741846" name="officeArt object" descr="Text Box 10"/>
                <wp:cNvGraphicFramePr/>
                <a:graphic xmlns:a="http://schemas.openxmlformats.org/drawingml/2006/main">
                  <a:graphicData uri="http://schemas.microsoft.com/office/word/2010/wordprocessingShape">
                    <wps:wsp>
                      <wps:cNvSpPr txBox="1"/>
                      <wps:spPr>
                        <a:xfrm>
                          <a:off x="0" y="0"/>
                          <a:ext cx="4229100" cy="352425"/>
                        </a:xfrm>
                        <a:prstGeom prst="rect">
                          <a:avLst/>
                        </a:prstGeom>
                        <a:solidFill>
                          <a:srgbClr val="FFFFFF"/>
                        </a:solidFill>
                        <a:ln w="9525" cap="flat">
                          <a:solidFill>
                            <a:srgbClr val="000000"/>
                          </a:solidFill>
                          <a:prstDash val="solid"/>
                          <a:miter lim="800000"/>
                        </a:ln>
                        <a:effectLst/>
                      </wps:spPr>
                      <wps:txbx>
                        <w:txbxContent>
                          <w:p w:rsidR="00117569" w:rsidRDefault="00F92DAE">
                            <w:pPr>
                              <w:pStyle w:val="Body"/>
                              <w:jc w:val="center"/>
                            </w:pPr>
                            <w:r>
                              <w:rPr>
                                <w:rFonts w:ascii="Arial" w:hAnsi="Arial"/>
                                <w:lang w:val="en-US"/>
                              </w:rPr>
                              <w:t>Clerk to Governors  receives the employee’s written appeal</w:t>
                            </w:r>
                            <w:r>
                              <w:rPr>
                                <w:rFonts w:ascii="Arial" w:hAnsi="Arial"/>
                                <w:sz w:val="24"/>
                                <w:szCs w:val="24"/>
                              </w:rPr>
                              <w:t>.</w:t>
                            </w:r>
                          </w:p>
                        </w:txbxContent>
                      </wps:txbx>
                      <wps:bodyPr wrap="square" lIns="45719" tIns="45719" rIns="45719" bIns="45719" numCol="1" anchor="t">
                        <a:noAutofit/>
                      </wps:bodyPr>
                    </wps:wsp>
                  </a:graphicData>
                </a:graphic>
              </wp:anchor>
            </w:drawing>
          </mc:Choice>
          <mc:Fallback>
            <w:pict>
              <v:shape id="_x0000_s1034" type="#_x0000_t202" alt="Text Box 10" style="position:absolute;left:0;text-align:left;margin-left:95.25pt;margin-top:7.45pt;width:333pt;height:27.75pt;z-index:251665408;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">
                <v:textbox inset="1.27mm,1.27mm,1.27mm,1.27mm">
                  <w:txbxContent>
                    <w:p w:rsidR="00117569" w:rsidRDefault="00F92DAE">
                      <w:pPr>
                        <w:pStyle w:val="Body"/>
                        <w:jc w:val="center"/>
                      </w:pPr>
                      <w:r>
                        <w:rPr>
                          <w:rFonts w:ascii="Arial" w:hAnsi="Arial"/>
                          <w:lang w:val="en-US"/>
                        </w:rPr>
                        <w:t>Clerk to Governors  receives the employee’s written appeal</w:t>
                      </w:r>
                      <w:r>
                        <w:rPr>
                          <w:rFonts w:ascii="Arial" w:hAnsi="Arial"/>
                          <w:sz w:val="24"/>
                          <w:szCs w:val="24"/>
                        </w:rPr>
                        <w:t>.</w:t>
                      </w:r>
                    </w:p>
                  </w:txbxContent>
                </v:textbox>
                <w10:wrap anchory="line"/>
              </v:shape>
            </w:pict>
          </mc:Fallback>
        </mc:AlternateContent>
      </w:r>
    </w:p>
    <w:p w:rsidR="00117569" w:rsidRDefault="00117569">
      <w:pPr>
        <w:pStyle w:val="Body"/>
        <w:spacing w:after="0" w:line="276" w:lineRule="auto"/>
        <w:ind w:left="1440" w:firstLine="720"/>
        <w:jc w:val="center"/>
        <w:rPr>
          <w:rFonts w:ascii="Arial" w:eastAsia="Arial" w:hAnsi="Arial" w:cs="Arial"/>
          <w:kern w:val="0"/>
        </w:rPr>
      </w:pPr>
    </w:p>
    <w:p w:rsidR="00117569" w:rsidRDefault="00F92DAE">
      <w:pPr>
        <w:pStyle w:val="Body"/>
        <w:spacing w:after="0" w:line="276" w:lineRule="auto"/>
        <w:ind w:left="1440" w:firstLine="720"/>
        <w:jc w:val="center"/>
        <w:rPr>
          <w:rFonts w:ascii="Arial" w:eastAsia="Arial" w:hAnsi="Arial" w:cs="Arial"/>
          <w:kern w:val="0"/>
        </w:rPr>
      </w:pPr>
      <w:r>
        <w:rPr>
          <w:rFonts w:ascii="Arial" w:eastAsia="Arial" w:hAnsi="Arial" w:cs="Arial"/>
          <w:noProof/>
          <w:kern w:val="0"/>
        </w:rPr>
        <mc:AlternateContent>
          <mc:Choice Requires="wps">
            <w:drawing>
              <wp:anchor distT="0" distB="0" distL="0" distR="0" simplePos="0" relativeHeight="251687936" behindDoc="0" locked="0" layoutInCell="1" allowOverlap="1">
                <wp:simplePos x="0" y="0"/>
                <wp:positionH relativeFrom="column">
                  <wp:posOffset>3327558</wp:posOffset>
                </wp:positionH>
                <wp:positionV relativeFrom="line">
                  <wp:posOffset>125731</wp:posOffset>
                </wp:positionV>
                <wp:extent cx="0" cy="152401"/>
                <wp:effectExtent l="0" t="0" r="0" b="0"/>
                <wp:wrapNone/>
                <wp:docPr id="1073741847" name="officeArt object" descr="Straight Connector 32"/>
                <wp:cNvGraphicFramePr/>
                <a:graphic xmlns:a="http://schemas.openxmlformats.org/drawingml/2006/main">
                  <a:graphicData uri="http://schemas.microsoft.com/office/word/2010/wordprocessingShape">
                    <wps:wsp>
                      <wps:cNvCnPr/>
                      <wps:spPr>
                        <a:xfrm>
                          <a:off x="0" y="0"/>
                          <a:ext cx="0" cy="152401"/>
                        </a:xfrm>
                        <a:prstGeom prst="line">
                          <a:avLst/>
                        </a:prstGeom>
                        <a:noFill/>
                        <a:ln w="9525" cap="flat">
                          <a:solidFill>
                            <a:srgbClr val="000000"/>
                          </a:solidFill>
                          <a:prstDash val="solid"/>
                          <a:round/>
                          <a:tailEnd type="triangle" w="med" len="med"/>
                        </a:ln>
                        <a:effectLst/>
                      </wps:spPr>
                      <wps:bodyPr/>
                    </wps:wsp>
                  </a:graphicData>
                </a:graphic>
              </wp:anchor>
            </w:drawing>
          </mc:Choice>
          <mc:Fallback>
            <w:pict>
              <v:line id="_x0000_s1047" style="visibility:visible;position:absolute;margin-left:262.0pt;margin-top:9.9pt;width:0.0pt;height:12.0pt;z-index:251687936;mso-position-horizontal:absolute;mso-position-horizontal-relative:text;mso-position-vertical:absolute;mso-position-vertical-relative:line;mso-wrap-distance-left:0.0pt;mso-wrap-distance-top:0.0pt;mso-wrap-distance-right:0.0pt;mso-wrap-distance-bottom:0.0pt;">
                <v:fill on="f"/>
                <v:stroke filltype="solid" color="#000000" opacity="100.0%" weight="0.8pt" dashstyle="solid" endcap="flat" joinstyle="round" linestyle="single" startarrow="none" startarrowwidth="medium" startarrowlength="medium" endarrow="block" endarrowwidth="medium" endarrowlength="medium"/>
                <w10:wrap type="none" side="bothSides" anchorx="text"/>
              </v:line>
            </w:pict>
          </mc:Fallback>
        </mc:AlternateContent>
      </w:r>
    </w:p>
    <w:p w:rsidR="00117569" w:rsidRDefault="00F92DAE">
      <w:pPr>
        <w:pStyle w:val="Body"/>
        <w:spacing w:after="0" w:line="276" w:lineRule="auto"/>
        <w:ind w:left="1440" w:firstLine="720"/>
        <w:jc w:val="center"/>
        <w:rPr>
          <w:rFonts w:ascii="Arial" w:eastAsia="Arial" w:hAnsi="Arial" w:cs="Arial"/>
          <w:kern w:val="0"/>
        </w:rPr>
      </w:pPr>
      <w:r>
        <w:rPr>
          <w:rFonts w:ascii="Arial" w:eastAsia="Arial" w:hAnsi="Arial" w:cs="Arial"/>
          <w:noProof/>
          <w:kern w:val="0"/>
        </w:rPr>
        <mc:AlternateContent>
          <mc:Choice Requires="wps">
            <w:drawing>
              <wp:anchor distT="0" distB="0" distL="0" distR="0" simplePos="0" relativeHeight="251666432" behindDoc="0" locked="0" layoutInCell="1" allowOverlap="1">
                <wp:simplePos x="0" y="0"/>
                <wp:positionH relativeFrom="page">
                  <wp:posOffset>1666875</wp:posOffset>
                </wp:positionH>
                <wp:positionV relativeFrom="line">
                  <wp:posOffset>115570</wp:posOffset>
                </wp:positionV>
                <wp:extent cx="4229100" cy="657225"/>
                <wp:effectExtent l="0" t="0" r="0" b="0"/>
                <wp:wrapNone/>
                <wp:docPr id="1073741848" name="officeArt object" descr="Text Box 9"/>
                <wp:cNvGraphicFramePr/>
                <a:graphic xmlns:a="http://schemas.openxmlformats.org/drawingml/2006/main">
                  <a:graphicData uri="http://schemas.microsoft.com/office/word/2010/wordprocessingShape">
                    <wps:wsp>
                      <wps:cNvSpPr txBox="1"/>
                      <wps:spPr>
                        <a:xfrm>
                          <a:off x="0" y="0"/>
                          <a:ext cx="4229100" cy="657225"/>
                        </a:xfrm>
                        <a:prstGeom prst="rect">
                          <a:avLst/>
                        </a:prstGeom>
                        <a:solidFill>
                          <a:srgbClr val="FFFFFF"/>
                        </a:solidFill>
                        <a:ln w="9525" cap="flat">
                          <a:solidFill>
                            <a:srgbClr val="000000"/>
                          </a:solidFill>
                          <a:prstDash val="solid"/>
                          <a:miter lim="800000"/>
                        </a:ln>
                        <a:effectLst/>
                      </wps:spPr>
                      <wps:txbx>
                        <w:txbxContent>
                          <w:p w:rsidR="00117569" w:rsidRDefault="00F92DAE">
                            <w:pPr>
                              <w:pStyle w:val="Body"/>
                              <w:jc w:val="center"/>
                            </w:pPr>
                            <w:r>
                              <w:rPr>
                                <w:rFonts w:ascii="Arial" w:hAnsi="Arial"/>
                                <w:lang w:val="en-US"/>
                              </w:rPr>
                              <w:t>Appeal Committee meets with the employee (within 2 months of the employee request), to discuss the appeal and determine the outcome</w:t>
                            </w:r>
                            <w:r>
                              <w:rPr>
                                <w:rFonts w:ascii="Arial" w:hAnsi="Arial"/>
                                <w:sz w:val="24"/>
                                <w:szCs w:val="24"/>
                              </w:rPr>
                              <w:t>.</w:t>
                            </w:r>
                          </w:p>
                        </w:txbxContent>
                      </wps:txbx>
                      <wps:bodyPr wrap="square" lIns="45719" tIns="45719" rIns="45719" bIns="45719" numCol="1" anchor="t">
                        <a:noAutofit/>
                      </wps:bodyPr>
                    </wps:wsp>
                  </a:graphicData>
                </a:graphic>
              </wp:anchor>
            </w:drawing>
          </mc:Choice>
          <mc:Fallback>
            <w:pict>
              <v:shape id="_x0000_s1035" type="#_x0000_t202" alt="Text Box 9" style="position:absolute;left:0;text-align:left;margin-left:131.25pt;margin-top:9.1pt;width:333pt;height:51.75pt;z-index:251666432;visibility:visible;mso-wrap-style:square;mso-wrap-distance-left:0;mso-wrap-distance-top:0;mso-wrap-distance-right:0;mso-wrap-distance-bottom:0;mso-position-horizontal:absolute;mso-position-horizontal-relative:page;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">
                <v:textbox inset="1.27mm,1.27mm,1.27mm,1.27mm">
                  <w:txbxContent>
                    <w:p w:rsidR="00117569" w:rsidRDefault="00F92DAE">
                      <w:pPr>
                        <w:pStyle w:val="Body"/>
                        <w:jc w:val="center"/>
                      </w:pPr>
                      <w:r>
                        <w:rPr>
                          <w:rFonts w:ascii="Arial" w:hAnsi="Arial"/>
                          <w:lang w:val="en-US"/>
                        </w:rPr>
                        <w:t>Appeal Committee meets with the employee (within 2 months of the employee request), to discuss the appeal and determine the outcome</w:t>
                      </w:r>
                      <w:r>
                        <w:rPr>
                          <w:rFonts w:ascii="Arial" w:hAnsi="Arial"/>
                          <w:sz w:val="24"/>
                          <w:szCs w:val="24"/>
                        </w:rPr>
                        <w:t>.</w:t>
                      </w:r>
                    </w:p>
                  </w:txbxContent>
                </v:textbox>
                <w10:wrap anchorx="page" anchory="line"/>
              </v:shape>
            </w:pict>
          </mc:Fallback>
        </mc:AlternateContent>
      </w:r>
    </w:p>
    <w:p w:rsidR="00117569" w:rsidRDefault="00117569">
      <w:pPr>
        <w:pStyle w:val="Body"/>
        <w:spacing w:after="0" w:line="276" w:lineRule="auto"/>
        <w:ind w:left="2160" w:firstLine="720"/>
        <w:jc w:val="center"/>
        <w:rPr>
          <w:rFonts w:ascii="Arial" w:eastAsia="Arial" w:hAnsi="Arial" w:cs="Arial"/>
          <w:kern w:val="0"/>
        </w:rPr>
      </w:pPr>
    </w:p>
    <w:p w:rsidR="00117569" w:rsidRDefault="00117569">
      <w:pPr>
        <w:pStyle w:val="Body"/>
        <w:spacing w:after="0" w:line="276" w:lineRule="auto"/>
        <w:jc w:val="center"/>
        <w:rPr>
          <w:rFonts w:ascii="Arial" w:eastAsia="Arial" w:hAnsi="Arial" w:cs="Arial"/>
          <w:kern w:val="0"/>
        </w:rPr>
      </w:pPr>
    </w:p>
    <w:p w:rsidR="00117569" w:rsidRDefault="00117569">
      <w:pPr>
        <w:pStyle w:val="Body"/>
        <w:spacing w:after="0" w:line="276" w:lineRule="auto"/>
        <w:jc w:val="center"/>
        <w:rPr>
          <w:rFonts w:ascii="Arial" w:eastAsia="Arial" w:hAnsi="Arial" w:cs="Arial"/>
          <w:kern w:val="0"/>
        </w:rPr>
      </w:pPr>
    </w:p>
    <w:p w:rsidR="00117569" w:rsidRDefault="00F92DAE">
      <w:pPr>
        <w:pStyle w:val="Body"/>
        <w:spacing w:after="0" w:line="276" w:lineRule="auto"/>
        <w:jc w:val="center"/>
        <w:rPr>
          <w:rFonts w:ascii="Arial" w:eastAsia="Arial" w:hAnsi="Arial" w:cs="Arial"/>
          <w:kern w:val="0"/>
        </w:rPr>
      </w:pPr>
      <w:r>
        <w:rPr>
          <w:rFonts w:ascii="Arial" w:eastAsia="Arial" w:hAnsi="Arial" w:cs="Arial"/>
          <w:noProof/>
          <w:kern w:val="0"/>
        </w:rPr>
        <mc:AlternateContent>
          <mc:Choice Requires="wps">
            <w:drawing>
              <wp:anchor distT="0" distB="0" distL="0" distR="0" simplePos="0" relativeHeight="251688960" behindDoc="0" locked="0" layoutInCell="1" allowOverlap="1">
                <wp:simplePos x="0" y="0"/>
                <wp:positionH relativeFrom="column">
                  <wp:posOffset>3327558</wp:posOffset>
                </wp:positionH>
                <wp:positionV relativeFrom="line">
                  <wp:posOffset>132079</wp:posOffset>
                </wp:positionV>
                <wp:extent cx="0" cy="133351"/>
                <wp:effectExtent l="0" t="0" r="0" b="0"/>
                <wp:wrapNone/>
                <wp:docPr id="1073741849" name="officeArt object" descr="Straight Connector 34"/>
                <wp:cNvGraphicFramePr/>
                <a:graphic xmlns:a="http://schemas.openxmlformats.org/drawingml/2006/main">
                  <a:graphicData uri="http://schemas.microsoft.com/office/word/2010/wordprocessingShape">
                    <wps:wsp>
                      <wps:cNvCnPr/>
                      <wps:spPr>
                        <a:xfrm>
                          <a:off x="0" y="0"/>
                          <a:ext cx="0" cy="133351"/>
                        </a:xfrm>
                        <a:prstGeom prst="line">
                          <a:avLst/>
                        </a:prstGeom>
                        <a:noFill/>
                        <a:ln w="9525" cap="flat">
                          <a:solidFill>
                            <a:srgbClr val="000000"/>
                          </a:solidFill>
                          <a:prstDash val="solid"/>
                          <a:round/>
                          <a:tailEnd type="triangle" w="med" len="med"/>
                        </a:ln>
                        <a:effectLst/>
                      </wps:spPr>
                      <wps:bodyPr/>
                    </wps:wsp>
                  </a:graphicData>
                </a:graphic>
              </wp:anchor>
            </w:drawing>
          </mc:Choice>
          <mc:Fallback>
            <w:pict>
              <v:line id="_x0000_s1049" style="visibility:visible;position:absolute;margin-left:262.0pt;margin-top:10.4pt;width:0.0pt;height:10.5pt;z-index:251688960;mso-position-horizontal:absolute;mso-position-horizontal-relative:text;mso-position-vertical:absolute;mso-position-vertical-relative:line;mso-wrap-distance-left:0.0pt;mso-wrap-distance-top:0.0pt;mso-wrap-distance-right:0.0pt;mso-wrap-distance-bottom:0.0pt;">
                <v:fill on="f"/>
                <v:stroke filltype="solid" color="#000000" opacity="100.0%" weight="0.8pt" dashstyle="solid" endcap="flat" joinstyle="round" linestyle="single" startarrow="none" startarrowwidth="medium" startarrowlength="medium" endarrow="block" endarrowwidth="medium" endarrowlength="medium"/>
                <w10:wrap type="none" side="bothSides" anchorx="text"/>
              </v:line>
            </w:pict>
          </mc:Fallback>
        </mc:AlternateContent>
      </w:r>
    </w:p>
    <w:p w:rsidR="00117569" w:rsidRDefault="00F92DAE">
      <w:pPr>
        <w:pStyle w:val="Body"/>
        <w:spacing w:after="0" w:line="276" w:lineRule="auto"/>
        <w:jc w:val="center"/>
        <w:rPr>
          <w:rFonts w:ascii="Arial" w:eastAsia="Arial" w:hAnsi="Arial" w:cs="Arial"/>
          <w:kern w:val="0"/>
        </w:rPr>
      </w:pPr>
      <w:r>
        <w:rPr>
          <w:rFonts w:ascii="Arial" w:eastAsia="Arial" w:hAnsi="Arial" w:cs="Arial"/>
          <w:noProof/>
          <w:kern w:val="0"/>
        </w:rPr>
        <mc:AlternateContent>
          <mc:Choice Requires="wps">
            <w:drawing>
              <wp:anchor distT="0" distB="0" distL="0" distR="0" simplePos="0" relativeHeight="251674624" behindDoc="0" locked="0" layoutInCell="1" allowOverlap="1">
                <wp:simplePos x="0" y="0"/>
                <wp:positionH relativeFrom="page">
                  <wp:posOffset>1684654</wp:posOffset>
                </wp:positionH>
                <wp:positionV relativeFrom="line">
                  <wp:posOffset>108585</wp:posOffset>
                </wp:positionV>
                <wp:extent cx="4229100" cy="514350"/>
                <wp:effectExtent l="0" t="0" r="0" b="0"/>
                <wp:wrapNone/>
                <wp:docPr id="1073741850" name="officeArt object" descr="Text Box 8"/>
                <wp:cNvGraphicFramePr/>
                <a:graphic xmlns:a="http://schemas.openxmlformats.org/drawingml/2006/main">
                  <a:graphicData uri="http://schemas.microsoft.com/office/word/2010/wordprocessingShape">
                    <wps:wsp>
                      <wps:cNvSpPr txBox="1"/>
                      <wps:spPr>
                        <a:xfrm>
                          <a:off x="0" y="0"/>
                          <a:ext cx="4229100" cy="514350"/>
                        </a:xfrm>
                        <a:prstGeom prst="rect">
                          <a:avLst/>
                        </a:prstGeom>
                        <a:solidFill>
                          <a:srgbClr val="FFFFFF"/>
                        </a:solidFill>
                        <a:ln w="9525" cap="flat">
                          <a:solidFill>
                            <a:srgbClr val="000000"/>
                          </a:solidFill>
                          <a:prstDash val="solid"/>
                          <a:miter lim="800000"/>
                        </a:ln>
                        <a:effectLst/>
                      </wps:spPr>
                      <wps:txbx>
                        <w:txbxContent>
                          <w:p w:rsidR="00117569" w:rsidRDefault="00F92DAE">
                            <w:pPr>
                              <w:pStyle w:val="Body"/>
                              <w:jc w:val="center"/>
                            </w:pPr>
                            <w:r>
                              <w:rPr>
                                <w:rFonts w:ascii="Arial" w:hAnsi="Arial"/>
                                <w:lang w:val="en-US"/>
                              </w:rPr>
                              <w:t>Chair of the Appeal Committee writes to employee notifying of decision</w:t>
                            </w:r>
                            <w:r>
                              <w:rPr>
                                <w:rFonts w:ascii="Arial" w:hAnsi="Arial"/>
                                <w:sz w:val="24"/>
                                <w:szCs w:val="24"/>
                              </w:rPr>
                              <w:t>.</w:t>
                            </w:r>
                          </w:p>
                        </w:txbxContent>
                      </wps:txbx>
                      <wps:bodyPr wrap="square" lIns="45719" tIns="45719" rIns="45719" bIns="45719" numCol="1" anchor="t">
                        <a:noAutofit/>
                      </wps:bodyPr>
                    </wps:wsp>
                  </a:graphicData>
                </a:graphic>
              </wp:anchor>
            </w:drawing>
          </mc:Choice>
          <mc:Fallback>
            <w:pict>
              <v:shape id="_x0000_s1036" type="#_x0000_t202" alt="Text Box 8" style="position:absolute;left:0;text-align:left;margin-left:132.65pt;margin-top:8.55pt;width:333pt;height:40.5pt;z-index:251674624;visibility:visible;mso-wrap-style:square;mso-wrap-distance-left:0;mso-wrap-distance-top:0;mso-wrap-distance-right:0;mso-wrap-distance-bottom:0;mso-position-horizontal:absolute;mso-position-horizontal-relative:page;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">
                <v:textbox inset="1.27mm,1.27mm,1.27mm,1.27mm">
                  <w:txbxContent>
                    <w:p w:rsidR="00117569" w:rsidRDefault="00F92DAE">
                      <w:pPr>
                        <w:pStyle w:val="Body"/>
                        <w:jc w:val="center"/>
                      </w:pPr>
                      <w:r>
                        <w:rPr>
                          <w:rFonts w:ascii="Arial" w:hAnsi="Arial"/>
                          <w:lang w:val="en-US"/>
                        </w:rPr>
                        <w:t>Chair of the Appeal Committee writes to employee notifying of decision</w:t>
                      </w:r>
                      <w:r>
                        <w:rPr>
                          <w:rFonts w:ascii="Arial" w:hAnsi="Arial"/>
                          <w:sz w:val="24"/>
                          <w:szCs w:val="24"/>
                        </w:rPr>
                        <w:t>.</w:t>
                      </w:r>
                    </w:p>
                  </w:txbxContent>
                </v:textbox>
                <w10:wrap anchorx="page" anchory="line"/>
              </v:shape>
            </w:pict>
          </mc:Fallback>
        </mc:AlternateContent>
      </w:r>
    </w:p>
    <w:p w:rsidR="00117569" w:rsidRDefault="00117569">
      <w:pPr>
        <w:pStyle w:val="Body"/>
        <w:spacing w:after="0" w:line="276" w:lineRule="auto"/>
        <w:jc w:val="center"/>
        <w:rPr>
          <w:rFonts w:ascii="Arial" w:eastAsia="Arial" w:hAnsi="Arial" w:cs="Arial"/>
          <w:kern w:val="0"/>
        </w:rPr>
      </w:pPr>
    </w:p>
    <w:p w:rsidR="00117569" w:rsidRDefault="00117569">
      <w:pPr>
        <w:pStyle w:val="Body"/>
        <w:spacing w:after="0" w:line="276" w:lineRule="auto"/>
        <w:jc w:val="center"/>
        <w:rPr>
          <w:rFonts w:ascii="Arial" w:eastAsia="Arial" w:hAnsi="Arial" w:cs="Arial"/>
          <w:kern w:val="0"/>
        </w:rPr>
      </w:pPr>
    </w:p>
    <w:p w:rsidR="00117569" w:rsidRDefault="00F92DAE">
      <w:pPr>
        <w:pStyle w:val="Body"/>
        <w:spacing w:after="0" w:line="276" w:lineRule="auto"/>
        <w:jc w:val="center"/>
        <w:rPr>
          <w:rFonts w:ascii="Arial" w:eastAsia="Arial" w:hAnsi="Arial" w:cs="Arial"/>
          <w:kern w:val="0"/>
        </w:rPr>
      </w:pPr>
      <w:r>
        <w:rPr>
          <w:rFonts w:ascii="Arial" w:eastAsia="Arial" w:hAnsi="Arial" w:cs="Arial"/>
          <w:noProof/>
          <w:kern w:val="0"/>
        </w:rPr>
        <mc:AlternateContent>
          <mc:Choice Requires="wps">
            <w:drawing>
              <wp:anchor distT="0" distB="0" distL="0" distR="0" simplePos="0" relativeHeight="251681792" behindDoc="0" locked="0" layoutInCell="1" allowOverlap="1">
                <wp:simplePos x="0" y="0"/>
                <wp:positionH relativeFrom="column">
                  <wp:posOffset>2588418</wp:posOffset>
                </wp:positionH>
                <wp:positionV relativeFrom="line">
                  <wp:posOffset>146685</wp:posOffset>
                </wp:positionV>
                <wp:extent cx="0" cy="228601"/>
                <wp:effectExtent l="0" t="0" r="0" b="0"/>
                <wp:wrapNone/>
                <wp:docPr id="1073741851" name="officeArt object" descr="Straight Connector 7"/>
                <wp:cNvGraphicFramePr/>
                <a:graphic xmlns:a="http://schemas.openxmlformats.org/drawingml/2006/main">
                  <a:graphicData uri="http://schemas.microsoft.com/office/word/2010/wordprocessingShape">
                    <wps:wsp>
                      <wps:cNvCnPr/>
                      <wps:spPr>
                        <a:xfrm>
                          <a:off x="0" y="0"/>
                          <a:ext cx="0" cy="228601"/>
                        </a:xfrm>
                        <a:prstGeom prst="line">
                          <a:avLst/>
                        </a:prstGeom>
                        <a:noFill/>
                        <a:ln w="9525" cap="flat">
                          <a:solidFill>
                            <a:srgbClr val="000000"/>
                          </a:solidFill>
                          <a:prstDash val="solid"/>
                          <a:round/>
                          <a:tailEnd type="triangle" w="med" len="med"/>
                        </a:ln>
                        <a:effectLst/>
                      </wps:spPr>
                      <wps:bodyPr/>
                    </wps:wsp>
                  </a:graphicData>
                </a:graphic>
              </wp:anchor>
            </w:drawing>
          </mc:Choice>
          <mc:Fallback>
            <w:pict>
              <v:line id="_x0000_s1051" style="visibility:visible;position:absolute;margin-left:203.8pt;margin-top:11.6pt;width:0.0pt;height:18.0pt;z-index:251681792;mso-position-horizontal:absolute;mso-position-horizontal-relative:text;mso-position-vertical:absolute;mso-position-vertical-relative:line;mso-wrap-distance-left:0.0pt;mso-wrap-distance-top:0.0pt;mso-wrap-distance-right:0.0pt;mso-wrap-distance-bottom:0.0pt;">
                <v:fill on="f"/>
                <v:stroke filltype="solid" color="#000000" opacity="100.0%" weight="0.8pt" dashstyle="solid" endcap="flat" joinstyle="round" linestyle="single" startarrow="none" startarrowwidth="medium" startarrowlength="medium" endarrow="block" endarrowwidth="medium" endarrowlength="medium"/>
                <w10:wrap type="none" side="bothSides" anchorx="text"/>
              </v:line>
            </w:pict>
          </mc:Fallback>
        </mc:AlternateContent>
      </w:r>
      <w:r>
        <w:rPr>
          <w:rFonts w:ascii="Arial" w:eastAsia="Arial" w:hAnsi="Arial" w:cs="Arial"/>
          <w:noProof/>
          <w:kern w:val="0"/>
        </w:rPr>
        <mc:AlternateContent>
          <mc:Choice Requires="wps">
            <w:drawing>
              <wp:anchor distT="0" distB="0" distL="0" distR="0" simplePos="0" relativeHeight="251682816" behindDoc="0" locked="0" layoutInCell="1" allowOverlap="1">
                <wp:simplePos x="0" y="0"/>
                <wp:positionH relativeFrom="column">
                  <wp:posOffset>4438808</wp:posOffset>
                </wp:positionH>
                <wp:positionV relativeFrom="line">
                  <wp:posOffset>144779</wp:posOffset>
                </wp:positionV>
                <wp:extent cx="0" cy="228601"/>
                <wp:effectExtent l="0" t="0" r="0" b="0"/>
                <wp:wrapNone/>
                <wp:docPr id="1073741852" name="officeArt object" descr="Straight Connector 22"/>
                <wp:cNvGraphicFramePr/>
                <a:graphic xmlns:a="http://schemas.openxmlformats.org/drawingml/2006/main">
                  <a:graphicData uri="http://schemas.microsoft.com/office/word/2010/wordprocessingShape">
                    <wps:wsp>
                      <wps:cNvCnPr/>
                      <wps:spPr>
                        <a:xfrm>
                          <a:off x="0" y="0"/>
                          <a:ext cx="0" cy="228601"/>
                        </a:xfrm>
                        <a:prstGeom prst="line">
                          <a:avLst/>
                        </a:prstGeom>
                        <a:noFill/>
                        <a:ln w="9525" cap="flat">
                          <a:solidFill>
                            <a:srgbClr val="000000"/>
                          </a:solidFill>
                          <a:prstDash val="solid"/>
                          <a:round/>
                          <a:tailEnd type="triangle" w="med" len="med"/>
                        </a:ln>
                        <a:effectLst/>
                      </wps:spPr>
                      <wps:bodyPr/>
                    </wps:wsp>
                  </a:graphicData>
                </a:graphic>
              </wp:anchor>
            </w:drawing>
          </mc:Choice>
          <mc:Fallback>
            <w:pict>
              <v:line id="_x0000_s1052" style="visibility:visible;position:absolute;margin-left:349.5pt;margin-top:11.4pt;width:0.0pt;height:18.0pt;z-index:251682816;mso-position-horizontal:absolute;mso-position-horizontal-relative:text;mso-position-vertical:absolute;mso-position-vertical-relative:line;mso-wrap-distance-left:0.0pt;mso-wrap-distance-top:0.0pt;mso-wrap-distance-right:0.0pt;mso-wrap-distance-bottom:0.0pt;">
                <v:fill on="f"/>
                <v:stroke filltype="solid" color="#000000" opacity="100.0%" weight="0.8pt" dashstyle="solid" endcap="flat" joinstyle="round" linestyle="single" startarrow="none" startarrowwidth="medium" startarrowlength="medium" endarrow="block" endarrowwidth="medium" endarrowlength="medium"/>
                <w10:wrap type="none" side="bothSides" anchorx="text"/>
              </v:line>
            </w:pict>
          </mc:Fallback>
        </mc:AlternateContent>
      </w:r>
    </w:p>
    <w:p w:rsidR="00117569" w:rsidRDefault="00117569">
      <w:pPr>
        <w:pStyle w:val="Body"/>
        <w:spacing w:after="0" w:line="276" w:lineRule="auto"/>
        <w:jc w:val="center"/>
        <w:rPr>
          <w:rFonts w:ascii="Arial" w:eastAsia="Arial" w:hAnsi="Arial" w:cs="Arial"/>
          <w:b/>
          <w:bCs/>
          <w:kern w:val="0"/>
        </w:rPr>
      </w:pPr>
    </w:p>
    <w:p w:rsidR="00117569" w:rsidRDefault="00F92DAE">
      <w:pPr>
        <w:pStyle w:val="Body"/>
        <w:spacing w:after="0" w:line="276" w:lineRule="auto"/>
        <w:jc w:val="center"/>
        <w:rPr>
          <w:rFonts w:ascii="Arial" w:eastAsia="Arial" w:hAnsi="Arial" w:cs="Arial"/>
          <w:b/>
          <w:bCs/>
          <w:kern w:val="0"/>
        </w:rPr>
      </w:pPr>
      <w:r>
        <w:rPr>
          <w:rFonts w:ascii="Arial" w:eastAsia="Arial" w:hAnsi="Arial" w:cs="Arial"/>
          <w:noProof/>
          <w:kern w:val="0"/>
        </w:rPr>
        <mc:AlternateContent>
          <mc:Choice Requires="wps">
            <w:drawing>
              <wp:anchor distT="0" distB="0" distL="0" distR="0" simplePos="0" relativeHeight="251672576" behindDoc="0" locked="0" layoutInCell="1" allowOverlap="1">
                <wp:simplePos x="0" y="0"/>
                <wp:positionH relativeFrom="column">
                  <wp:posOffset>3695700</wp:posOffset>
                </wp:positionH>
                <wp:positionV relativeFrom="line">
                  <wp:posOffset>53975</wp:posOffset>
                </wp:positionV>
                <wp:extent cx="1450975" cy="743585"/>
                <wp:effectExtent l="0" t="0" r="0" b="0"/>
                <wp:wrapNone/>
                <wp:docPr id="1073741853" name="officeArt object" descr="Text Box 5"/>
                <wp:cNvGraphicFramePr/>
                <a:graphic xmlns:a="http://schemas.openxmlformats.org/drawingml/2006/main">
                  <a:graphicData uri="http://schemas.microsoft.com/office/word/2010/wordprocessingShape">
                    <wps:wsp>
                      <wps:cNvSpPr txBox="1"/>
                      <wps:spPr>
                        <a:xfrm>
                          <a:off x="0" y="0"/>
                          <a:ext cx="1450975" cy="743585"/>
                        </a:xfrm>
                        <a:prstGeom prst="rect">
                          <a:avLst/>
                        </a:prstGeom>
                        <a:solidFill>
                          <a:srgbClr val="FFFFFF"/>
                        </a:solidFill>
                        <a:ln w="9525" cap="flat">
                          <a:solidFill>
                            <a:srgbClr val="000000"/>
                          </a:solidFill>
                          <a:prstDash val="solid"/>
                          <a:miter lim="800000"/>
                        </a:ln>
                        <a:effectLst/>
                      </wps:spPr>
                      <wps:txbx>
                        <w:txbxContent>
                          <w:p w:rsidR="00117569" w:rsidRDefault="00F92DAE">
                            <w:pPr>
                              <w:pStyle w:val="Body"/>
                              <w:jc w:val="center"/>
                            </w:pPr>
                            <w:r>
                              <w:rPr>
                                <w:rFonts w:ascii="Arial" w:hAnsi="Arial"/>
                                <w:lang w:val="en-US"/>
                              </w:rPr>
                              <w:t>Appeal is rejected.  End of the formal process.</w:t>
                            </w:r>
                          </w:p>
                        </w:txbxContent>
                      </wps:txbx>
                      <wps:bodyPr wrap="square" lIns="45719" tIns="45719" rIns="45719" bIns="45719" numCol="1" anchor="t">
                        <a:noAutofit/>
                      </wps:bodyPr>
                    </wps:wsp>
                  </a:graphicData>
                </a:graphic>
              </wp:anchor>
            </w:drawing>
          </mc:Choice>
          <mc:Fallback>
            <w:pict>
              <v:shape id="_x0000_s1037" type="#_x0000_t202" alt="Text Box 5" style="position:absolute;left:0;text-align:left;margin-left:291pt;margin-top:4.25pt;width:114.25pt;height:58.55pt;z-index:251672576;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">
                <v:textbox inset="1.27mm,1.27mm,1.27mm,1.27mm">
                  <w:txbxContent>
                    <w:p w:rsidR="00117569" w:rsidRDefault="00F92DAE">
                      <w:pPr>
                        <w:pStyle w:val="Body"/>
                        <w:jc w:val="center"/>
                      </w:pPr>
                      <w:r>
                        <w:rPr>
                          <w:rFonts w:ascii="Arial" w:hAnsi="Arial"/>
                          <w:lang w:val="en-US"/>
                        </w:rPr>
                        <w:t>Appeal is rejected.  End of the formal process.</w:t>
                      </w:r>
                    </w:p>
                  </w:txbxContent>
                </v:textbox>
                <w10:wrap anchory="line"/>
              </v:shape>
            </w:pict>
          </mc:Fallback>
        </mc:AlternateContent>
      </w:r>
      <w:r>
        <w:rPr>
          <w:rFonts w:ascii="Arial" w:eastAsia="Arial" w:hAnsi="Arial" w:cs="Arial"/>
          <w:noProof/>
          <w:kern w:val="0"/>
        </w:rPr>
        <mc:AlternateContent>
          <mc:Choice Requires="wps">
            <w:drawing>
              <wp:anchor distT="0" distB="0" distL="0" distR="0" simplePos="0" relativeHeight="251671552" behindDoc="0" locked="0" layoutInCell="1" allowOverlap="1">
                <wp:simplePos x="0" y="0"/>
                <wp:positionH relativeFrom="column">
                  <wp:posOffset>1898650</wp:posOffset>
                </wp:positionH>
                <wp:positionV relativeFrom="line">
                  <wp:posOffset>54610</wp:posOffset>
                </wp:positionV>
                <wp:extent cx="1435100" cy="743585"/>
                <wp:effectExtent l="0" t="0" r="0" b="0"/>
                <wp:wrapNone/>
                <wp:docPr id="1073741854" name="officeArt object" descr="Text Box 21"/>
                <wp:cNvGraphicFramePr/>
                <a:graphic xmlns:a="http://schemas.openxmlformats.org/drawingml/2006/main">
                  <a:graphicData uri="http://schemas.microsoft.com/office/word/2010/wordprocessingShape">
                    <wps:wsp>
                      <wps:cNvSpPr txBox="1"/>
                      <wps:spPr>
                        <a:xfrm>
                          <a:off x="0" y="0"/>
                          <a:ext cx="1435100" cy="743585"/>
                        </a:xfrm>
                        <a:prstGeom prst="rect">
                          <a:avLst/>
                        </a:prstGeom>
                        <a:solidFill>
                          <a:srgbClr val="FFFFFF"/>
                        </a:solidFill>
                        <a:ln w="9525" cap="flat">
                          <a:solidFill>
                            <a:srgbClr val="000000"/>
                          </a:solidFill>
                          <a:prstDash val="solid"/>
                          <a:miter lim="800000"/>
                        </a:ln>
                        <a:effectLst/>
                      </wps:spPr>
                      <wps:txbx>
                        <w:txbxContent>
                          <w:p w:rsidR="00117569" w:rsidRDefault="00F92DAE">
                            <w:pPr>
                              <w:pStyle w:val="Body"/>
                              <w:jc w:val="center"/>
                            </w:pPr>
                            <w:r>
                              <w:rPr>
                                <w:rFonts w:ascii="Arial" w:hAnsi="Arial"/>
                                <w:lang w:val="en-US"/>
                              </w:rPr>
                              <w:t>Appeal is accepted. End of the formal process.</w:t>
                            </w:r>
                          </w:p>
                        </w:txbxContent>
                      </wps:txbx>
                      <wps:bodyPr wrap="square" lIns="45719" tIns="45719" rIns="45719" bIns="45719" numCol="1" anchor="t">
                        <a:noAutofit/>
                      </wps:bodyPr>
                    </wps:wsp>
                  </a:graphicData>
                </a:graphic>
              </wp:anchor>
            </w:drawing>
          </mc:Choice>
          <mc:Fallback>
            <w:pict>
              <v:shape id="_x0000_s1038" type="#_x0000_t202" alt="Text Box 21" style="position:absolute;left:0;text-align:left;margin-left:149.5pt;margin-top:4.3pt;width:113pt;height:58.55pt;z-index:251671552;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">
                <v:textbox inset="1.27mm,1.27mm,1.27mm,1.27mm">
                  <w:txbxContent>
                    <w:p w:rsidR="00117569" w:rsidRDefault="00F92DAE">
                      <w:pPr>
                        <w:pStyle w:val="Body"/>
                        <w:jc w:val="center"/>
                      </w:pPr>
                      <w:r>
                        <w:rPr>
                          <w:rFonts w:ascii="Arial" w:hAnsi="Arial"/>
                          <w:lang w:val="en-US"/>
                        </w:rPr>
                        <w:t>Appeal is accepted. End of the formal process.</w:t>
                      </w:r>
                    </w:p>
                  </w:txbxContent>
                </v:textbox>
                <w10:wrap anchory="line"/>
              </v:shape>
            </w:pict>
          </mc:Fallback>
        </mc:AlternateContent>
      </w:r>
    </w:p>
    <w:p w:rsidR="00117569" w:rsidRDefault="00F92DAE">
      <w:pPr>
        <w:pStyle w:val="Body"/>
        <w:spacing w:line="276" w:lineRule="auto"/>
        <w:ind w:left="2160" w:firstLine="720"/>
        <w:jc w:val="center"/>
      </w:pPr>
      <w:r>
        <w:rPr>
          <w:rFonts w:ascii="Arial" w:eastAsia="Arial" w:hAnsi="Arial" w:cs="Arial"/>
          <w:b/>
          <w:bCs/>
          <w:noProof/>
          <w:kern w:val="0"/>
        </w:rPr>
        <mc:AlternateContent>
          <mc:Choice Requires="wps">
            <w:drawing>
              <wp:anchor distT="0" distB="0" distL="0" distR="0" simplePos="0" relativeHeight="251683840" behindDoc="0" locked="0" layoutInCell="1" allowOverlap="1">
                <wp:simplePos x="0" y="0"/>
                <wp:positionH relativeFrom="column">
                  <wp:posOffset>365124</wp:posOffset>
                </wp:positionH>
                <wp:positionV relativeFrom="line">
                  <wp:posOffset>228599</wp:posOffset>
                </wp:positionV>
                <wp:extent cx="1536701" cy="1"/>
                <wp:effectExtent l="0" t="0" r="0" b="0"/>
                <wp:wrapNone/>
                <wp:docPr id="1073741855" name="officeArt object" descr="Straight Connector 33"/>
                <wp:cNvGraphicFramePr/>
                <a:graphic xmlns:a="http://schemas.openxmlformats.org/drawingml/2006/main">
                  <a:graphicData uri="http://schemas.microsoft.com/office/word/2010/wordprocessingShape">
                    <wps:wsp>
                      <wps:cNvCnPr/>
                      <wps:spPr>
                        <a:xfrm flipH="1" flipV="1">
                          <a:off x="0" y="0"/>
                          <a:ext cx="1536701" cy="1"/>
                        </a:xfrm>
                        <a:prstGeom prst="line">
                          <a:avLst/>
                        </a:prstGeom>
                        <a:noFill/>
                        <a:ln w="6350" cap="flat">
                          <a:solidFill>
                            <a:srgbClr val="000000"/>
                          </a:solidFill>
                          <a:prstDash val="solid"/>
                          <a:miter lim="800000"/>
                        </a:ln>
                        <a:effectLst/>
                      </wps:spPr>
                      <wps:bodyPr/>
                    </wps:wsp>
                  </a:graphicData>
                </a:graphic>
              </wp:anchor>
            </w:drawing>
          </mc:Choice>
          <mc:Fallback>
            <w:pict>
              <v:line id="_x0000_s1055" style="visibility:visible;position:absolute;margin-left:28.7pt;margin-top:18.0pt;width:121.0pt;height:0.0pt;z-index:251683840;mso-position-horizontal:absolute;mso-position-horizontal-relative:text;mso-position-vertical:absolute;mso-position-vertical-relative:line;mso-wrap-distance-left:0.0pt;mso-wrap-distance-top:0.0pt;mso-wrap-distance-right:0.0pt;mso-wrap-distance-bottom:0.0pt;flip:x y;">
                <v:fill on="f"/>
                <v:stroke filltype="solid" color="#000000" opacity="100.0%" weight="0.5pt" dashstyle="solid" endcap="flat" miterlimit="800.0%" joinstyle="miter" linestyle="single" startarrow="none" startarrowwidth="medium" startarrowlength="medium" endarrow="none" endarrowwidth="medium" endarrowlength="medium"/>
                <w10:wrap type="none" side="bothSides" anchorx="text"/>
              </v:line>
            </w:pict>
          </mc:Fallback>
        </mc:AlternateContent>
      </w:r>
      <w:r>
        <w:rPr>
          <w:rFonts w:ascii="Arial Unicode MS" w:hAnsi="Arial Unicode MS"/>
          <w:kern w:val="0"/>
        </w:rPr>
        <w:br w:type="page"/>
      </w:r>
    </w:p>
    <w:p w:rsidR="00117569" w:rsidRDefault="00F92DAE">
      <w:pPr>
        <w:pStyle w:val="Body"/>
        <w:spacing w:line="276" w:lineRule="auto"/>
        <w:ind w:left="2160" w:firstLine="720"/>
        <w:jc w:val="center"/>
        <w:rPr>
          <w:rFonts w:ascii="Arial" w:eastAsia="Arial" w:hAnsi="Arial" w:cs="Arial"/>
          <w:b/>
          <w:bCs/>
        </w:rPr>
      </w:pPr>
      <w:r>
        <w:rPr>
          <w:rFonts w:ascii="Arial" w:hAnsi="Arial"/>
          <w:b/>
          <w:bCs/>
          <w:lang w:val="en-US"/>
        </w:rPr>
        <w:lastRenderedPageBreak/>
        <w:t>Flexible Working Request Form</w:t>
      </w:r>
    </w:p>
    <w:tbl>
      <w:tblPr>
        <w:tblW w:w="1046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593"/>
        <w:gridCol w:w="189"/>
        <w:gridCol w:w="184"/>
        <w:gridCol w:w="2669"/>
        <w:gridCol w:w="1453"/>
        <w:gridCol w:w="1279"/>
        <w:gridCol w:w="164"/>
        <w:gridCol w:w="2929"/>
      </w:tblGrid>
      <w:tr w:rsidR="00117569">
        <w:trPr>
          <w:trHeight w:val="237"/>
          <w:jc w:val="center"/>
        </w:trPr>
        <w:tc>
          <w:tcPr>
            <w:tcW w:w="10460" w:type="dxa"/>
            <w:gridSpan w:val="8"/>
            <w:tcBorders>
              <w:top w:val="nil"/>
              <w:left w:val="nil"/>
              <w:bottom w:val="nil"/>
              <w:right w:val="nil"/>
            </w:tcBorders>
            <w:shd w:val="clear" w:color="auto" w:fill="CCFFCC"/>
            <w:tcMar>
              <w:top w:w="80" w:type="dxa"/>
              <w:left w:w="80" w:type="dxa"/>
              <w:bottom w:w="80" w:type="dxa"/>
              <w:right w:w="80" w:type="dxa"/>
            </w:tcMar>
            <w:vAlign w:val="center"/>
          </w:tcPr>
          <w:p w:rsidR="00117569" w:rsidRDefault="00F92DAE">
            <w:pPr>
              <w:pStyle w:val="Heading3"/>
              <w:spacing w:line="276" w:lineRule="auto"/>
            </w:pPr>
            <w:r>
              <w:rPr>
                <w:rFonts w:ascii="Arial" w:hAnsi="Arial"/>
                <w:color w:val="000000"/>
                <w:sz w:val="22"/>
                <w:szCs w:val="22"/>
                <w:u w:color="000000"/>
                <w:lang w:val="en-US"/>
              </w:rPr>
              <w:t>Personal Details</w:t>
            </w:r>
          </w:p>
        </w:tc>
      </w:tr>
      <w:tr w:rsidR="00117569">
        <w:trPr>
          <w:trHeight w:val="513"/>
          <w:jc w:val="center"/>
        </w:trPr>
        <w:tc>
          <w:tcPr>
            <w:tcW w:w="1782" w:type="dxa"/>
            <w:gridSpan w:val="2"/>
            <w:tcBorders>
              <w:top w:val="nil"/>
              <w:left w:val="nil"/>
              <w:bottom w:val="nil"/>
              <w:right w:val="nil"/>
            </w:tcBorders>
            <w:shd w:val="clear" w:color="auto" w:fill="auto"/>
            <w:tcMar>
              <w:top w:w="80" w:type="dxa"/>
              <w:left w:w="80" w:type="dxa"/>
              <w:bottom w:w="80" w:type="dxa"/>
              <w:right w:w="80" w:type="dxa"/>
            </w:tcMar>
            <w:vAlign w:val="bottom"/>
          </w:tcPr>
          <w:p w:rsidR="00117569" w:rsidRDefault="00F92DAE">
            <w:pPr>
              <w:pStyle w:val="BodyText"/>
              <w:spacing w:line="276" w:lineRule="auto"/>
            </w:pPr>
            <w:r>
              <w:rPr>
                <w:sz w:val="22"/>
                <w:szCs w:val="22"/>
              </w:rPr>
              <w:t>Employee Name:</w:t>
            </w:r>
          </w:p>
        </w:tc>
        <w:tc>
          <w:tcPr>
            <w:tcW w:w="8677" w:type="dxa"/>
            <w:gridSpan w:val="6"/>
            <w:tcBorders>
              <w:top w:val="nil"/>
              <w:left w:val="nil"/>
              <w:bottom w:val="single" w:sz="4" w:space="0" w:color="000000"/>
              <w:right w:val="nil"/>
            </w:tcBorders>
            <w:shd w:val="clear" w:color="auto" w:fill="auto"/>
            <w:tcMar>
              <w:top w:w="80" w:type="dxa"/>
              <w:left w:w="80" w:type="dxa"/>
              <w:bottom w:w="80" w:type="dxa"/>
              <w:right w:w="80" w:type="dxa"/>
            </w:tcMar>
            <w:vAlign w:val="bottom"/>
          </w:tcPr>
          <w:p w:rsidR="00117569" w:rsidRDefault="00117569"/>
        </w:tc>
      </w:tr>
      <w:tr w:rsidR="00117569">
        <w:trPr>
          <w:trHeight w:val="243"/>
          <w:jc w:val="center"/>
        </w:trPr>
        <w:tc>
          <w:tcPr>
            <w:tcW w:w="1782" w:type="dxa"/>
            <w:gridSpan w:val="2"/>
            <w:tcBorders>
              <w:top w:val="nil"/>
              <w:left w:val="nil"/>
              <w:bottom w:val="nil"/>
              <w:right w:val="nil"/>
            </w:tcBorders>
            <w:shd w:val="clear" w:color="auto" w:fill="auto"/>
            <w:tcMar>
              <w:top w:w="80" w:type="dxa"/>
              <w:left w:w="80" w:type="dxa"/>
              <w:bottom w:w="80" w:type="dxa"/>
              <w:right w:w="80" w:type="dxa"/>
            </w:tcMar>
            <w:vAlign w:val="bottom"/>
          </w:tcPr>
          <w:p w:rsidR="00117569" w:rsidRDefault="00F92DAE">
            <w:pPr>
              <w:pStyle w:val="BodyText"/>
              <w:spacing w:line="276" w:lineRule="auto"/>
            </w:pPr>
            <w:r>
              <w:rPr>
                <w:sz w:val="22"/>
                <w:szCs w:val="22"/>
              </w:rPr>
              <w:t>Job Title:</w:t>
            </w:r>
          </w:p>
        </w:tc>
        <w:tc>
          <w:tcPr>
            <w:tcW w:w="8677" w:type="dxa"/>
            <w:gridSpan w:val="6"/>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bottom"/>
          </w:tcPr>
          <w:p w:rsidR="00117569" w:rsidRDefault="00117569"/>
        </w:tc>
      </w:tr>
      <w:tr w:rsidR="00117569">
        <w:trPr>
          <w:trHeight w:val="518"/>
          <w:jc w:val="center"/>
        </w:trPr>
        <w:tc>
          <w:tcPr>
            <w:tcW w:w="1966" w:type="dxa"/>
            <w:gridSpan w:val="3"/>
            <w:tcBorders>
              <w:top w:val="nil"/>
              <w:left w:val="nil"/>
              <w:bottom w:val="nil"/>
              <w:right w:val="nil"/>
            </w:tcBorders>
            <w:shd w:val="clear" w:color="auto" w:fill="auto"/>
            <w:tcMar>
              <w:top w:w="80" w:type="dxa"/>
              <w:left w:w="80" w:type="dxa"/>
              <w:bottom w:w="80" w:type="dxa"/>
              <w:right w:w="80" w:type="dxa"/>
            </w:tcMar>
            <w:vAlign w:val="bottom"/>
          </w:tcPr>
          <w:p w:rsidR="00117569" w:rsidRDefault="00F92DAE">
            <w:pPr>
              <w:pStyle w:val="BodyText"/>
              <w:spacing w:line="276" w:lineRule="auto"/>
            </w:pPr>
            <w:r>
              <w:rPr>
                <w:sz w:val="22"/>
                <w:szCs w:val="22"/>
              </w:rPr>
              <w:t>Manager:</w:t>
            </w:r>
          </w:p>
        </w:tc>
        <w:tc>
          <w:tcPr>
            <w:tcW w:w="2669"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bottom"/>
          </w:tcPr>
          <w:p w:rsidR="00117569" w:rsidRDefault="00117569"/>
        </w:tc>
        <w:tc>
          <w:tcPr>
            <w:tcW w:w="1453" w:type="dxa"/>
            <w:tcBorders>
              <w:top w:val="single" w:sz="4" w:space="0" w:color="000000"/>
              <w:left w:val="nil"/>
              <w:bottom w:val="nil"/>
              <w:right w:val="nil"/>
            </w:tcBorders>
            <w:shd w:val="clear" w:color="auto" w:fill="auto"/>
            <w:tcMar>
              <w:top w:w="80" w:type="dxa"/>
              <w:left w:w="80" w:type="dxa"/>
              <w:bottom w:w="80" w:type="dxa"/>
              <w:right w:w="80" w:type="dxa"/>
            </w:tcMar>
            <w:vAlign w:val="bottom"/>
          </w:tcPr>
          <w:p w:rsidR="00117569" w:rsidRDefault="00F92DAE">
            <w:pPr>
              <w:pStyle w:val="BodyText"/>
              <w:spacing w:line="276" w:lineRule="auto"/>
            </w:pPr>
            <w:r>
              <w:rPr>
                <w:sz w:val="22"/>
                <w:szCs w:val="22"/>
              </w:rPr>
              <w:t>School Name:</w:t>
            </w:r>
          </w:p>
        </w:tc>
        <w:tc>
          <w:tcPr>
            <w:tcW w:w="4370" w:type="dxa"/>
            <w:gridSpan w:val="3"/>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bottom"/>
          </w:tcPr>
          <w:p w:rsidR="00117569" w:rsidRDefault="00117569"/>
        </w:tc>
      </w:tr>
      <w:tr w:rsidR="00117569">
        <w:trPr>
          <w:trHeight w:val="243"/>
          <w:jc w:val="center"/>
        </w:trPr>
        <w:tc>
          <w:tcPr>
            <w:tcW w:w="1966" w:type="dxa"/>
            <w:gridSpan w:val="3"/>
            <w:tcBorders>
              <w:top w:val="nil"/>
              <w:left w:val="nil"/>
              <w:bottom w:val="nil"/>
              <w:right w:val="nil"/>
            </w:tcBorders>
            <w:shd w:val="clear" w:color="auto" w:fill="auto"/>
            <w:tcMar>
              <w:top w:w="80" w:type="dxa"/>
              <w:left w:w="80" w:type="dxa"/>
              <w:bottom w:w="80" w:type="dxa"/>
              <w:right w:w="80" w:type="dxa"/>
            </w:tcMar>
            <w:vAlign w:val="bottom"/>
          </w:tcPr>
          <w:p w:rsidR="00117569" w:rsidRDefault="00F92DAE">
            <w:pPr>
              <w:pStyle w:val="BodyText"/>
              <w:spacing w:line="276" w:lineRule="auto"/>
            </w:pPr>
            <w:r>
              <w:rPr>
                <w:sz w:val="22"/>
                <w:szCs w:val="22"/>
              </w:rPr>
              <w:t>Payroll Number:</w:t>
            </w:r>
          </w:p>
        </w:tc>
        <w:tc>
          <w:tcPr>
            <w:tcW w:w="2669"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bottom"/>
          </w:tcPr>
          <w:p w:rsidR="00117569" w:rsidRDefault="00117569"/>
        </w:tc>
        <w:tc>
          <w:tcPr>
            <w:tcW w:w="1453" w:type="dxa"/>
            <w:tcBorders>
              <w:top w:val="nil"/>
              <w:left w:val="nil"/>
              <w:bottom w:val="nil"/>
              <w:right w:val="nil"/>
            </w:tcBorders>
            <w:shd w:val="clear" w:color="auto" w:fill="auto"/>
            <w:tcMar>
              <w:top w:w="80" w:type="dxa"/>
              <w:left w:w="80" w:type="dxa"/>
              <w:bottom w:w="80" w:type="dxa"/>
              <w:right w:w="80" w:type="dxa"/>
            </w:tcMar>
            <w:vAlign w:val="bottom"/>
          </w:tcPr>
          <w:p w:rsidR="00117569" w:rsidRDefault="00F92DAE">
            <w:pPr>
              <w:pStyle w:val="BodyText"/>
              <w:spacing w:line="276" w:lineRule="auto"/>
            </w:pPr>
            <w:r>
              <w:rPr>
                <w:sz w:val="22"/>
                <w:szCs w:val="22"/>
              </w:rPr>
              <w:t>NI Number:</w:t>
            </w:r>
          </w:p>
        </w:tc>
        <w:tc>
          <w:tcPr>
            <w:tcW w:w="4370" w:type="dxa"/>
            <w:gridSpan w:val="3"/>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bottom"/>
          </w:tcPr>
          <w:p w:rsidR="00117569" w:rsidRDefault="00117569"/>
        </w:tc>
      </w:tr>
      <w:tr w:rsidR="00117569">
        <w:trPr>
          <w:trHeight w:val="238"/>
          <w:jc w:val="center"/>
        </w:trPr>
        <w:tc>
          <w:tcPr>
            <w:tcW w:w="10460" w:type="dxa"/>
            <w:gridSpan w:val="8"/>
            <w:tcBorders>
              <w:top w:val="nil"/>
              <w:left w:val="nil"/>
              <w:bottom w:val="nil"/>
              <w:right w:val="nil"/>
            </w:tcBorders>
            <w:shd w:val="clear" w:color="auto" w:fill="auto"/>
            <w:tcMar>
              <w:top w:w="80" w:type="dxa"/>
              <w:left w:w="80" w:type="dxa"/>
              <w:bottom w:w="80" w:type="dxa"/>
              <w:right w:w="80" w:type="dxa"/>
            </w:tcMar>
            <w:vAlign w:val="bottom"/>
          </w:tcPr>
          <w:p w:rsidR="00117569" w:rsidRDefault="00117569"/>
        </w:tc>
      </w:tr>
      <w:tr w:rsidR="00117569">
        <w:trPr>
          <w:trHeight w:val="233"/>
          <w:jc w:val="center"/>
        </w:trPr>
        <w:tc>
          <w:tcPr>
            <w:tcW w:w="10460" w:type="dxa"/>
            <w:gridSpan w:val="8"/>
            <w:tcBorders>
              <w:top w:val="nil"/>
              <w:left w:val="nil"/>
              <w:bottom w:val="nil"/>
              <w:right w:val="nil"/>
            </w:tcBorders>
            <w:shd w:val="clear" w:color="auto" w:fill="CCFFCC"/>
            <w:tcMar>
              <w:top w:w="80" w:type="dxa"/>
              <w:left w:w="80" w:type="dxa"/>
              <w:bottom w:w="80" w:type="dxa"/>
              <w:right w:w="80" w:type="dxa"/>
            </w:tcMar>
            <w:vAlign w:val="center"/>
          </w:tcPr>
          <w:p w:rsidR="00117569" w:rsidRDefault="00F92DAE">
            <w:pPr>
              <w:pStyle w:val="Heading3"/>
              <w:spacing w:line="276" w:lineRule="auto"/>
            </w:pPr>
            <w:r>
              <w:rPr>
                <w:rFonts w:ascii="Arial" w:hAnsi="Arial"/>
                <w:color w:val="000000"/>
                <w:sz w:val="22"/>
                <w:szCs w:val="22"/>
                <w:u w:color="000000"/>
                <w:lang w:val="en-US"/>
              </w:rPr>
              <w:t>Work Pattern Details</w:t>
            </w:r>
          </w:p>
        </w:tc>
      </w:tr>
      <w:tr w:rsidR="00117569">
        <w:trPr>
          <w:trHeight w:val="233"/>
          <w:jc w:val="center"/>
        </w:trPr>
        <w:tc>
          <w:tcPr>
            <w:tcW w:w="10460" w:type="dxa"/>
            <w:gridSpan w:val="8"/>
            <w:tcBorders>
              <w:top w:val="nil"/>
              <w:left w:val="nil"/>
              <w:bottom w:val="nil"/>
              <w:right w:val="nil"/>
            </w:tcBorders>
            <w:shd w:val="clear" w:color="auto" w:fill="auto"/>
            <w:tcMar>
              <w:top w:w="80" w:type="dxa"/>
              <w:left w:w="80" w:type="dxa"/>
              <w:bottom w:w="80" w:type="dxa"/>
              <w:right w:w="80" w:type="dxa"/>
            </w:tcMar>
            <w:vAlign w:val="bottom"/>
          </w:tcPr>
          <w:p w:rsidR="00117569" w:rsidRDefault="00F92DAE">
            <w:pPr>
              <w:pStyle w:val="BodyText"/>
              <w:spacing w:line="276" w:lineRule="auto"/>
            </w:pPr>
            <w:r>
              <w:rPr>
                <w:sz w:val="22"/>
                <w:szCs w:val="22"/>
              </w:rPr>
              <w:t xml:space="preserve">Detail your current working pattern (days / hours / times):  </w:t>
            </w:r>
          </w:p>
        </w:tc>
      </w:tr>
      <w:tr w:rsidR="00117569">
        <w:trPr>
          <w:trHeight w:val="615"/>
          <w:jc w:val="center"/>
        </w:trPr>
        <w:tc>
          <w:tcPr>
            <w:tcW w:w="10460" w:type="dxa"/>
            <w:gridSpan w:val="8"/>
            <w:tcBorders>
              <w:top w:val="nil"/>
              <w:left w:val="nil"/>
              <w:bottom w:val="single" w:sz="4" w:space="0" w:color="000000"/>
              <w:right w:val="nil"/>
            </w:tcBorders>
            <w:shd w:val="clear" w:color="auto" w:fill="auto"/>
            <w:tcMar>
              <w:top w:w="80" w:type="dxa"/>
              <w:left w:w="80" w:type="dxa"/>
              <w:bottom w:w="80" w:type="dxa"/>
              <w:right w:w="80" w:type="dxa"/>
            </w:tcMar>
          </w:tcPr>
          <w:p w:rsidR="00117569" w:rsidRDefault="00117569"/>
        </w:tc>
      </w:tr>
      <w:tr w:rsidR="00117569">
        <w:trPr>
          <w:trHeight w:val="238"/>
          <w:jc w:val="center"/>
        </w:trPr>
        <w:tc>
          <w:tcPr>
            <w:tcW w:w="10460" w:type="dxa"/>
            <w:gridSpan w:val="8"/>
            <w:tcBorders>
              <w:top w:val="single" w:sz="4" w:space="0" w:color="000000"/>
              <w:left w:val="nil"/>
              <w:bottom w:val="nil"/>
              <w:right w:val="nil"/>
            </w:tcBorders>
            <w:shd w:val="clear" w:color="auto" w:fill="auto"/>
            <w:tcMar>
              <w:top w:w="80" w:type="dxa"/>
              <w:left w:w="80" w:type="dxa"/>
              <w:bottom w:w="80" w:type="dxa"/>
              <w:right w:w="80" w:type="dxa"/>
            </w:tcMar>
            <w:vAlign w:val="bottom"/>
          </w:tcPr>
          <w:p w:rsidR="00117569" w:rsidRDefault="00F92DAE">
            <w:pPr>
              <w:pStyle w:val="BodyText"/>
              <w:spacing w:line="276" w:lineRule="auto"/>
            </w:pPr>
            <w:r>
              <w:rPr>
                <w:sz w:val="22"/>
                <w:szCs w:val="22"/>
              </w:rPr>
              <w:t xml:space="preserve">Describe the working pattern you would like to work in future (days / hours / times): </w:t>
            </w:r>
          </w:p>
        </w:tc>
      </w:tr>
      <w:tr w:rsidR="00117569">
        <w:trPr>
          <w:trHeight w:val="861"/>
          <w:jc w:val="center"/>
        </w:trPr>
        <w:tc>
          <w:tcPr>
            <w:tcW w:w="10460" w:type="dxa"/>
            <w:gridSpan w:val="8"/>
            <w:tcBorders>
              <w:top w:val="nil"/>
              <w:left w:val="nil"/>
              <w:bottom w:val="single" w:sz="4" w:space="0" w:color="000000"/>
              <w:right w:val="nil"/>
            </w:tcBorders>
            <w:shd w:val="clear" w:color="auto" w:fill="auto"/>
            <w:tcMar>
              <w:top w:w="80" w:type="dxa"/>
              <w:left w:w="80" w:type="dxa"/>
              <w:bottom w:w="80" w:type="dxa"/>
              <w:right w:w="80" w:type="dxa"/>
            </w:tcMar>
          </w:tcPr>
          <w:p w:rsidR="00117569" w:rsidRDefault="00117569"/>
        </w:tc>
      </w:tr>
      <w:tr w:rsidR="00117569">
        <w:trPr>
          <w:trHeight w:val="238"/>
          <w:jc w:val="center"/>
        </w:trPr>
        <w:tc>
          <w:tcPr>
            <w:tcW w:w="10460" w:type="dxa"/>
            <w:gridSpan w:val="8"/>
            <w:tcBorders>
              <w:top w:val="single" w:sz="4" w:space="0" w:color="000000"/>
              <w:left w:val="nil"/>
              <w:bottom w:val="nil"/>
              <w:right w:val="nil"/>
            </w:tcBorders>
            <w:shd w:val="clear" w:color="auto" w:fill="auto"/>
            <w:tcMar>
              <w:top w:w="80" w:type="dxa"/>
              <w:left w:w="80" w:type="dxa"/>
              <w:bottom w:w="80" w:type="dxa"/>
              <w:right w:w="80" w:type="dxa"/>
            </w:tcMar>
            <w:vAlign w:val="bottom"/>
          </w:tcPr>
          <w:p w:rsidR="00117569" w:rsidRDefault="00F92DAE">
            <w:pPr>
              <w:pStyle w:val="BodyText"/>
              <w:spacing w:line="276" w:lineRule="auto"/>
            </w:pPr>
            <w:r>
              <w:rPr>
                <w:sz w:val="22"/>
                <w:szCs w:val="22"/>
              </w:rPr>
              <w:t xml:space="preserve">I would like this working pattern to commence from:  </w:t>
            </w:r>
          </w:p>
        </w:tc>
      </w:tr>
      <w:tr w:rsidR="00117569">
        <w:trPr>
          <w:trHeight w:val="238"/>
          <w:jc w:val="center"/>
        </w:trPr>
        <w:tc>
          <w:tcPr>
            <w:tcW w:w="1593" w:type="dxa"/>
            <w:tcBorders>
              <w:top w:val="nil"/>
              <w:left w:val="nil"/>
              <w:bottom w:val="nil"/>
              <w:right w:val="nil"/>
            </w:tcBorders>
            <w:shd w:val="clear" w:color="auto" w:fill="auto"/>
            <w:tcMar>
              <w:top w:w="80" w:type="dxa"/>
              <w:left w:w="80" w:type="dxa"/>
              <w:bottom w:w="80" w:type="dxa"/>
              <w:right w:w="80" w:type="dxa"/>
            </w:tcMar>
            <w:vAlign w:val="bottom"/>
          </w:tcPr>
          <w:p w:rsidR="00117569" w:rsidRDefault="00F92DAE">
            <w:pPr>
              <w:pStyle w:val="BodyText"/>
              <w:spacing w:line="276" w:lineRule="auto"/>
            </w:pPr>
            <w:r>
              <w:rPr>
                <w:sz w:val="22"/>
                <w:szCs w:val="22"/>
              </w:rPr>
              <w:t xml:space="preserve">Date:  </w:t>
            </w:r>
          </w:p>
        </w:tc>
        <w:tc>
          <w:tcPr>
            <w:tcW w:w="8866" w:type="dxa"/>
            <w:gridSpan w:val="7"/>
            <w:tcBorders>
              <w:top w:val="nil"/>
              <w:left w:val="nil"/>
              <w:bottom w:val="single" w:sz="4" w:space="0" w:color="000000"/>
              <w:right w:val="nil"/>
            </w:tcBorders>
            <w:shd w:val="clear" w:color="auto" w:fill="auto"/>
            <w:tcMar>
              <w:top w:w="80" w:type="dxa"/>
              <w:left w:w="80" w:type="dxa"/>
              <w:bottom w:w="80" w:type="dxa"/>
              <w:right w:w="80" w:type="dxa"/>
            </w:tcMar>
            <w:vAlign w:val="bottom"/>
          </w:tcPr>
          <w:p w:rsidR="00117569" w:rsidRDefault="00117569"/>
        </w:tc>
      </w:tr>
      <w:tr w:rsidR="00117569">
        <w:trPr>
          <w:trHeight w:val="238"/>
          <w:jc w:val="center"/>
        </w:trPr>
        <w:tc>
          <w:tcPr>
            <w:tcW w:w="10460" w:type="dxa"/>
            <w:gridSpan w:val="8"/>
            <w:tcBorders>
              <w:top w:val="nil"/>
              <w:left w:val="nil"/>
              <w:bottom w:val="nil"/>
              <w:right w:val="nil"/>
            </w:tcBorders>
            <w:shd w:val="clear" w:color="auto" w:fill="auto"/>
            <w:tcMar>
              <w:top w:w="80" w:type="dxa"/>
              <w:left w:w="80" w:type="dxa"/>
              <w:bottom w:w="80" w:type="dxa"/>
              <w:right w:w="80" w:type="dxa"/>
            </w:tcMar>
            <w:vAlign w:val="bottom"/>
          </w:tcPr>
          <w:p w:rsidR="00117569" w:rsidRDefault="00117569"/>
        </w:tc>
      </w:tr>
      <w:tr w:rsidR="00117569">
        <w:trPr>
          <w:trHeight w:val="508"/>
          <w:jc w:val="center"/>
        </w:trPr>
        <w:tc>
          <w:tcPr>
            <w:tcW w:w="10460" w:type="dxa"/>
            <w:gridSpan w:val="8"/>
            <w:tcBorders>
              <w:top w:val="nil"/>
              <w:left w:val="nil"/>
              <w:bottom w:val="nil"/>
              <w:right w:val="nil"/>
            </w:tcBorders>
            <w:shd w:val="clear" w:color="auto" w:fill="CCFFCC"/>
            <w:tcMar>
              <w:top w:w="80" w:type="dxa"/>
              <w:left w:w="80" w:type="dxa"/>
              <w:bottom w:w="80" w:type="dxa"/>
              <w:right w:w="80" w:type="dxa"/>
            </w:tcMar>
            <w:vAlign w:val="center"/>
          </w:tcPr>
          <w:p w:rsidR="00117569" w:rsidRDefault="00F92DAE">
            <w:pPr>
              <w:pStyle w:val="Heading3"/>
              <w:spacing w:line="276" w:lineRule="auto"/>
            </w:pPr>
            <w:r>
              <w:rPr>
                <w:rFonts w:ascii="Arial" w:hAnsi="Arial"/>
                <w:color w:val="000000"/>
                <w:sz w:val="22"/>
                <w:szCs w:val="22"/>
                <w:u w:color="000000"/>
                <w:lang w:val="en-US"/>
              </w:rPr>
              <w:t>Please use this space to provide any additional information that you think would be helpful to support this request including whether it’s a reasonable adjustment in accordance with the Equality Act 2010</w:t>
            </w:r>
          </w:p>
        </w:tc>
      </w:tr>
      <w:tr w:rsidR="00117569">
        <w:trPr>
          <w:trHeight w:val="233"/>
          <w:jc w:val="center"/>
        </w:trPr>
        <w:tc>
          <w:tcPr>
            <w:tcW w:w="10460" w:type="dxa"/>
            <w:gridSpan w:val="8"/>
            <w:tcBorders>
              <w:top w:val="nil"/>
              <w:left w:val="nil"/>
              <w:bottom w:val="nil"/>
              <w:right w:val="nil"/>
            </w:tcBorders>
            <w:shd w:val="clear" w:color="auto" w:fill="auto"/>
            <w:tcMar>
              <w:top w:w="80" w:type="dxa"/>
              <w:left w:w="80" w:type="dxa"/>
              <w:bottom w:w="80" w:type="dxa"/>
              <w:right w:w="80" w:type="dxa"/>
            </w:tcMar>
            <w:vAlign w:val="bottom"/>
          </w:tcPr>
          <w:p w:rsidR="00117569" w:rsidRDefault="00117569"/>
        </w:tc>
      </w:tr>
      <w:tr w:rsidR="00117569">
        <w:trPr>
          <w:trHeight w:val="589"/>
          <w:jc w:val="center"/>
        </w:trPr>
        <w:tc>
          <w:tcPr>
            <w:tcW w:w="10460" w:type="dxa"/>
            <w:gridSpan w:val="8"/>
            <w:tcBorders>
              <w:top w:val="nil"/>
              <w:left w:val="nil"/>
              <w:bottom w:val="single" w:sz="12" w:space="0" w:color="000000"/>
              <w:right w:val="nil"/>
            </w:tcBorders>
            <w:shd w:val="clear" w:color="auto" w:fill="auto"/>
            <w:tcMar>
              <w:top w:w="80" w:type="dxa"/>
              <w:left w:w="80" w:type="dxa"/>
              <w:bottom w:w="80" w:type="dxa"/>
              <w:right w:w="80" w:type="dxa"/>
            </w:tcMar>
          </w:tcPr>
          <w:p w:rsidR="00117569" w:rsidRDefault="00117569"/>
        </w:tc>
      </w:tr>
      <w:tr w:rsidR="00117569">
        <w:trPr>
          <w:trHeight w:val="798"/>
          <w:jc w:val="center"/>
        </w:trPr>
        <w:tc>
          <w:tcPr>
            <w:tcW w:w="10460" w:type="dxa"/>
            <w:gridSpan w:val="8"/>
            <w:tcBorders>
              <w:top w:val="single" w:sz="12" w:space="0" w:color="000000"/>
              <w:left w:val="nil"/>
              <w:bottom w:val="nil"/>
              <w:right w:val="nil"/>
            </w:tcBorders>
            <w:shd w:val="clear" w:color="auto" w:fill="auto"/>
            <w:tcMar>
              <w:top w:w="80" w:type="dxa"/>
              <w:left w:w="80" w:type="dxa"/>
              <w:bottom w:w="80" w:type="dxa"/>
              <w:right w:w="80" w:type="dxa"/>
            </w:tcMar>
            <w:vAlign w:val="bottom"/>
          </w:tcPr>
          <w:p w:rsidR="00117569" w:rsidRDefault="00117569">
            <w:pPr>
              <w:pStyle w:val="BodyText"/>
              <w:spacing w:line="276" w:lineRule="auto"/>
              <w:rPr>
                <w:sz w:val="22"/>
                <w:szCs w:val="22"/>
              </w:rPr>
            </w:pPr>
          </w:p>
          <w:p w:rsidR="00117569" w:rsidRDefault="00F92DAE">
            <w:pPr>
              <w:pStyle w:val="BodyText"/>
              <w:spacing w:line="276" w:lineRule="auto"/>
            </w:pPr>
            <w:r>
              <w:rPr>
                <w:sz w:val="22"/>
                <w:szCs w:val="22"/>
              </w:rPr>
              <w:t xml:space="preserve">I have previously made a request to work flexibly under this right on </w:t>
            </w:r>
            <w:r>
              <w:rPr>
                <w:color w:val="FF0000"/>
                <w:sz w:val="22"/>
                <w:szCs w:val="22"/>
                <w:u w:color="FF0000"/>
              </w:rPr>
              <w:t>(date).</w:t>
            </w:r>
            <w:r>
              <w:rPr>
                <w:sz w:val="22"/>
                <w:szCs w:val="22"/>
              </w:rPr>
              <w:t xml:space="preserve"> Please state the outcome of that request or if a request has not been made previously, write ‘Not Applicable’.</w:t>
            </w:r>
          </w:p>
        </w:tc>
      </w:tr>
      <w:tr w:rsidR="00117569">
        <w:trPr>
          <w:trHeight w:val="238"/>
          <w:jc w:val="center"/>
        </w:trPr>
        <w:tc>
          <w:tcPr>
            <w:tcW w:w="7367" w:type="dxa"/>
            <w:gridSpan w:val="6"/>
            <w:tcBorders>
              <w:top w:val="nil"/>
              <w:left w:val="nil"/>
              <w:bottom w:val="single" w:sz="4" w:space="0" w:color="000000"/>
              <w:right w:val="nil"/>
            </w:tcBorders>
            <w:shd w:val="clear" w:color="auto" w:fill="auto"/>
            <w:tcMar>
              <w:top w:w="80" w:type="dxa"/>
              <w:left w:w="80" w:type="dxa"/>
              <w:bottom w:w="80" w:type="dxa"/>
              <w:right w:w="80" w:type="dxa"/>
            </w:tcMar>
            <w:vAlign w:val="center"/>
          </w:tcPr>
          <w:p w:rsidR="00117569" w:rsidRDefault="00117569"/>
        </w:tc>
        <w:tc>
          <w:tcPr>
            <w:tcW w:w="3092" w:type="dxa"/>
            <w:gridSpan w:val="2"/>
            <w:tcBorders>
              <w:top w:val="nil"/>
              <w:left w:val="nil"/>
              <w:bottom w:val="single" w:sz="4" w:space="0" w:color="000000"/>
              <w:right w:val="nil"/>
            </w:tcBorders>
            <w:shd w:val="clear" w:color="auto" w:fill="auto"/>
            <w:tcMar>
              <w:top w:w="80" w:type="dxa"/>
              <w:left w:w="80" w:type="dxa"/>
              <w:bottom w:w="80" w:type="dxa"/>
              <w:right w:w="80" w:type="dxa"/>
            </w:tcMar>
            <w:vAlign w:val="center"/>
          </w:tcPr>
          <w:p w:rsidR="00117569" w:rsidRDefault="00117569"/>
        </w:tc>
      </w:tr>
      <w:tr w:rsidR="00117569">
        <w:trPr>
          <w:trHeight w:val="1078"/>
          <w:jc w:val="center"/>
        </w:trPr>
        <w:tc>
          <w:tcPr>
            <w:tcW w:w="7367" w:type="dxa"/>
            <w:gridSpan w:val="6"/>
            <w:tcBorders>
              <w:top w:val="single" w:sz="4" w:space="0" w:color="000000"/>
              <w:left w:val="nil"/>
              <w:bottom w:val="single" w:sz="12" w:space="0" w:color="000000"/>
              <w:right w:val="nil"/>
            </w:tcBorders>
            <w:shd w:val="clear" w:color="auto" w:fill="auto"/>
            <w:tcMar>
              <w:top w:w="80" w:type="dxa"/>
              <w:left w:w="80" w:type="dxa"/>
              <w:bottom w:w="80" w:type="dxa"/>
              <w:right w:w="80" w:type="dxa"/>
            </w:tcMar>
            <w:vAlign w:val="center"/>
          </w:tcPr>
          <w:p w:rsidR="00117569" w:rsidRDefault="00F92DAE">
            <w:pPr>
              <w:pStyle w:val="BodyText2"/>
              <w:spacing w:line="276" w:lineRule="auto"/>
              <w:rPr>
                <w:i w:val="0"/>
                <w:iCs w:val="0"/>
                <w:sz w:val="22"/>
                <w:szCs w:val="22"/>
              </w:rPr>
            </w:pPr>
            <w:r>
              <w:rPr>
                <w:i w:val="0"/>
                <w:iCs w:val="0"/>
                <w:sz w:val="22"/>
                <w:szCs w:val="22"/>
              </w:rPr>
              <w:t xml:space="preserve">Employee Signature </w:t>
            </w:r>
          </w:p>
          <w:p w:rsidR="00117569" w:rsidRDefault="00117569">
            <w:pPr>
              <w:pStyle w:val="BodyText2"/>
              <w:spacing w:line="276" w:lineRule="auto"/>
              <w:rPr>
                <w:i w:val="0"/>
                <w:iCs w:val="0"/>
                <w:sz w:val="22"/>
                <w:szCs w:val="22"/>
              </w:rPr>
            </w:pPr>
          </w:p>
          <w:p w:rsidR="00117569" w:rsidRDefault="00117569">
            <w:pPr>
              <w:pStyle w:val="BodyText2"/>
              <w:spacing w:line="276" w:lineRule="auto"/>
            </w:pPr>
          </w:p>
        </w:tc>
        <w:tc>
          <w:tcPr>
            <w:tcW w:w="3092" w:type="dxa"/>
            <w:gridSpan w:val="2"/>
            <w:tcBorders>
              <w:top w:val="single" w:sz="4" w:space="0" w:color="000000"/>
              <w:left w:val="nil"/>
              <w:bottom w:val="single" w:sz="12" w:space="0" w:color="000000"/>
              <w:right w:val="nil"/>
            </w:tcBorders>
            <w:shd w:val="clear" w:color="auto" w:fill="auto"/>
            <w:tcMar>
              <w:top w:w="80" w:type="dxa"/>
              <w:left w:w="80" w:type="dxa"/>
              <w:bottom w:w="80" w:type="dxa"/>
              <w:right w:w="80" w:type="dxa"/>
            </w:tcMar>
            <w:vAlign w:val="center"/>
          </w:tcPr>
          <w:p w:rsidR="00117569" w:rsidRDefault="00F92DAE">
            <w:pPr>
              <w:pStyle w:val="BodyText2"/>
              <w:spacing w:line="276" w:lineRule="auto"/>
              <w:rPr>
                <w:b/>
                <w:bCs/>
                <w:i w:val="0"/>
                <w:iCs w:val="0"/>
                <w:sz w:val="22"/>
                <w:szCs w:val="22"/>
              </w:rPr>
            </w:pPr>
            <w:r>
              <w:rPr>
                <w:i w:val="0"/>
                <w:iCs w:val="0"/>
                <w:sz w:val="22"/>
                <w:szCs w:val="22"/>
              </w:rPr>
              <w:t>Date</w:t>
            </w:r>
            <w:r>
              <w:rPr>
                <w:b/>
                <w:bCs/>
                <w:i w:val="0"/>
                <w:iCs w:val="0"/>
                <w:sz w:val="22"/>
                <w:szCs w:val="22"/>
              </w:rPr>
              <w:t xml:space="preserve"> </w:t>
            </w:r>
          </w:p>
          <w:p w:rsidR="00117569" w:rsidRDefault="00117569">
            <w:pPr>
              <w:pStyle w:val="BodyText2"/>
              <w:spacing w:line="276" w:lineRule="auto"/>
              <w:rPr>
                <w:b/>
                <w:bCs/>
                <w:sz w:val="22"/>
                <w:szCs w:val="22"/>
              </w:rPr>
            </w:pPr>
          </w:p>
          <w:p w:rsidR="00117569" w:rsidRDefault="00117569">
            <w:pPr>
              <w:pStyle w:val="BodyText2"/>
              <w:spacing w:line="276" w:lineRule="auto"/>
            </w:pPr>
          </w:p>
        </w:tc>
      </w:tr>
      <w:tr w:rsidR="00117569">
        <w:trPr>
          <w:trHeight w:val="261"/>
          <w:jc w:val="center"/>
        </w:trPr>
        <w:tc>
          <w:tcPr>
            <w:tcW w:w="10460" w:type="dxa"/>
            <w:gridSpan w:val="8"/>
            <w:tcBorders>
              <w:top w:val="single" w:sz="12" w:space="0" w:color="000000"/>
              <w:left w:val="nil"/>
              <w:bottom w:val="dotted" w:sz="4" w:space="0" w:color="000000"/>
              <w:right w:val="nil"/>
            </w:tcBorders>
            <w:shd w:val="clear" w:color="auto" w:fill="auto"/>
            <w:tcMar>
              <w:top w:w="80" w:type="dxa"/>
              <w:left w:w="80" w:type="dxa"/>
              <w:bottom w:w="80" w:type="dxa"/>
              <w:right w:w="80" w:type="dxa"/>
            </w:tcMar>
            <w:vAlign w:val="center"/>
          </w:tcPr>
          <w:p w:rsidR="00117569" w:rsidRDefault="00F92DAE">
            <w:pPr>
              <w:pStyle w:val="BodyText"/>
              <w:spacing w:line="276" w:lineRule="auto"/>
              <w:jc w:val="center"/>
            </w:pPr>
            <w:proofErr w:type="gramStart"/>
            <w:r>
              <w:rPr>
                <w:b/>
                <w:bCs/>
                <w:sz w:val="22"/>
                <w:szCs w:val="22"/>
              </w:rPr>
              <w:t>NOW  PASS</w:t>
            </w:r>
            <w:proofErr w:type="gramEnd"/>
            <w:r>
              <w:rPr>
                <w:b/>
                <w:bCs/>
                <w:sz w:val="22"/>
                <w:szCs w:val="22"/>
              </w:rPr>
              <w:t xml:space="preserve">  THIS  REQUEST  TO  [NAME OF RESPONSIBLE OFFICER]</w:t>
            </w:r>
          </w:p>
        </w:tc>
      </w:tr>
      <w:tr w:rsidR="00117569">
        <w:trPr>
          <w:trHeight w:val="238"/>
          <w:jc w:val="center"/>
        </w:trPr>
        <w:tc>
          <w:tcPr>
            <w:tcW w:w="10460" w:type="dxa"/>
            <w:gridSpan w:val="8"/>
            <w:tcBorders>
              <w:top w:val="dotted" w:sz="4" w:space="0" w:color="000000"/>
              <w:left w:val="nil"/>
              <w:bottom w:val="nil"/>
              <w:right w:val="nil"/>
            </w:tcBorders>
            <w:shd w:val="clear" w:color="auto" w:fill="auto"/>
            <w:tcMar>
              <w:top w:w="80" w:type="dxa"/>
              <w:left w:w="80" w:type="dxa"/>
              <w:bottom w:w="80" w:type="dxa"/>
              <w:right w:w="80" w:type="dxa"/>
            </w:tcMar>
            <w:vAlign w:val="bottom"/>
          </w:tcPr>
          <w:p w:rsidR="00117569" w:rsidRDefault="00117569"/>
        </w:tc>
      </w:tr>
      <w:tr w:rsidR="00117569">
        <w:trPr>
          <w:trHeight w:val="266"/>
          <w:jc w:val="center"/>
        </w:trPr>
        <w:tc>
          <w:tcPr>
            <w:tcW w:w="10460" w:type="dxa"/>
            <w:gridSpan w:val="8"/>
            <w:tcBorders>
              <w:top w:val="nil"/>
              <w:left w:val="nil"/>
              <w:bottom w:val="nil"/>
              <w:right w:val="nil"/>
            </w:tcBorders>
            <w:shd w:val="clear" w:color="auto" w:fill="CCFFCC"/>
            <w:tcMar>
              <w:top w:w="80" w:type="dxa"/>
              <w:left w:w="80" w:type="dxa"/>
              <w:bottom w:w="80" w:type="dxa"/>
              <w:right w:w="80" w:type="dxa"/>
            </w:tcMar>
            <w:vAlign w:val="center"/>
          </w:tcPr>
          <w:p w:rsidR="00117569" w:rsidRDefault="00F92DAE">
            <w:pPr>
              <w:pStyle w:val="Heading3"/>
              <w:spacing w:line="276" w:lineRule="auto"/>
            </w:pPr>
            <w:r>
              <w:rPr>
                <w:rFonts w:ascii="Arial" w:hAnsi="Arial"/>
                <w:color w:val="000000"/>
                <w:sz w:val="22"/>
                <w:szCs w:val="22"/>
                <w:u w:color="000000"/>
                <w:lang w:val="en-US"/>
              </w:rPr>
              <w:lastRenderedPageBreak/>
              <w:t>Line Manager’s Confirmation of Receipt (to be completed and returned to employee)</w:t>
            </w:r>
          </w:p>
        </w:tc>
      </w:tr>
      <w:tr w:rsidR="00117569">
        <w:trPr>
          <w:trHeight w:val="238"/>
          <w:jc w:val="center"/>
        </w:trPr>
        <w:tc>
          <w:tcPr>
            <w:tcW w:w="1593" w:type="dxa"/>
            <w:tcBorders>
              <w:top w:val="nil"/>
              <w:left w:val="nil"/>
              <w:bottom w:val="nil"/>
              <w:right w:val="nil"/>
            </w:tcBorders>
            <w:shd w:val="clear" w:color="auto" w:fill="auto"/>
            <w:tcMar>
              <w:top w:w="80" w:type="dxa"/>
              <w:left w:w="80" w:type="dxa"/>
              <w:bottom w:w="80" w:type="dxa"/>
              <w:right w:w="80" w:type="dxa"/>
            </w:tcMar>
            <w:vAlign w:val="center"/>
          </w:tcPr>
          <w:p w:rsidR="00117569" w:rsidRDefault="00F92DAE">
            <w:pPr>
              <w:pStyle w:val="BodyText"/>
              <w:spacing w:line="276" w:lineRule="auto"/>
            </w:pPr>
            <w:r>
              <w:rPr>
                <w:sz w:val="22"/>
                <w:szCs w:val="22"/>
              </w:rPr>
              <w:t>Dear:</w:t>
            </w:r>
          </w:p>
        </w:tc>
        <w:tc>
          <w:tcPr>
            <w:tcW w:w="8866" w:type="dxa"/>
            <w:gridSpan w:val="7"/>
            <w:tcBorders>
              <w:top w:val="nil"/>
              <w:left w:val="nil"/>
              <w:bottom w:val="single" w:sz="4" w:space="0" w:color="000000"/>
              <w:right w:val="nil"/>
            </w:tcBorders>
            <w:shd w:val="clear" w:color="auto" w:fill="auto"/>
            <w:tcMar>
              <w:top w:w="80" w:type="dxa"/>
              <w:left w:w="80" w:type="dxa"/>
              <w:bottom w:w="80" w:type="dxa"/>
              <w:right w:w="80" w:type="dxa"/>
            </w:tcMar>
            <w:vAlign w:val="center"/>
          </w:tcPr>
          <w:p w:rsidR="00117569" w:rsidRDefault="00F92DAE">
            <w:pPr>
              <w:pStyle w:val="FieldText"/>
              <w:spacing w:line="276" w:lineRule="auto"/>
            </w:pPr>
            <w:r>
              <w:rPr>
                <w:sz w:val="22"/>
                <w:szCs w:val="22"/>
              </w:rPr>
              <w:t>     </w:t>
            </w:r>
          </w:p>
        </w:tc>
      </w:tr>
      <w:tr w:rsidR="00117569">
        <w:trPr>
          <w:trHeight w:val="238"/>
          <w:jc w:val="center"/>
        </w:trPr>
        <w:tc>
          <w:tcPr>
            <w:tcW w:w="10460" w:type="dxa"/>
            <w:gridSpan w:val="8"/>
            <w:tcBorders>
              <w:top w:val="nil"/>
              <w:left w:val="nil"/>
              <w:bottom w:val="nil"/>
              <w:right w:val="nil"/>
            </w:tcBorders>
            <w:shd w:val="clear" w:color="auto" w:fill="auto"/>
            <w:tcMar>
              <w:top w:w="80" w:type="dxa"/>
              <w:left w:w="80" w:type="dxa"/>
              <w:bottom w:w="80" w:type="dxa"/>
              <w:right w:w="80" w:type="dxa"/>
            </w:tcMar>
            <w:vAlign w:val="center"/>
          </w:tcPr>
          <w:p w:rsidR="00117569" w:rsidRDefault="00F92DAE">
            <w:pPr>
              <w:pStyle w:val="BodyText"/>
              <w:spacing w:line="276" w:lineRule="auto"/>
            </w:pPr>
            <w:r>
              <w:rPr>
                <w:sz w:val="22"/>
                <w:szCs w:val="22"/>
              </w:rPr>
              <w:t>I confirm that I received your flexible working request on:</w:t>
            </w:r>
          </w:p>
        </w:tc>
      </w:tr>
      <w:tr w:rsidR="00117569">
        <w:trPr>
          <w:trHeight w:val="238"/>
          <w:jc w:val="center"/>
        </w:trPr>
        <w:tc>
          <w:tcPr>
            <w:tcW w:w="1593" w:type="dxa"/>
            <w:tcBorders>
              <w:top w:val="nil"/>
              <w:left w:val="nil"/>
              <w:bottom w:val="nil"/>
              <w:right w:val="nil"/>
            </w:tcBorders>
            <w:shd w:val="clear" w:color="auto" w:fill="auto"/>
            <w:tcMar>
              <w:top w:w="80" w:type="dxa"/>
              <w:left w:w="80" w:type="dxa"/>
              <w:bottom w:w="80" w:type="dxa"/>
              <w:right w:w="80" w:type="dxa"/>
            </w:tcMar>
            <w:vAlign w:val="center"/>
          </w:tcPr>
          <w:p w:rsidR="00117569" w:rsidRDefault="00F92DAE">
            <w:pPr>
              <w:pStyle w:val="BodyText"/>
              <w:spacing w:line="276" w:lineRule="auto"/>
            </w:pPr>
            <w:r>
              <w:rPr>
                <w:sz w:val="22"/>
                <w:szCs w:val="22"/>
              </w:rPr>
              <w:t>Date:</w:t>
            </w:r>
          </w:p>
        </w:tc>
        <w:tc>
          <w:tcPr>
            <w:tcW w:w="8866" w:type="dxa"/>
            <w:gridSpan w:val="7"/>
            <w:tcBorders>
              <w:top w:val="nil"/>
              <w:left w:val="nil"/>
              <w:bottom w:val="single" w:sz="4" w:space="0" w:color="000000"/>
              <w:right w:val="nil"/>
            </w:tcBorders>
            <w:shd w:val="clear" w:color="auto" w:fill="auto"/>
            <w:tcMar>
              <w:top w:w="80" w:type="dxa"/>
              <w:left w:w="80" w:type="dxa"/>
              <w:bottom w:w="80" w:type="dxa"/>
              <w:right w:w="80" w:type="dxa"/>
            </w:tcMar>
            <w:vAlign w:val="center"/>
          </w:tcPr>
          <w:p w:rsidR="00117569" w:rsidRDefault="00F92DAE">
            <w:pPr>
              <w:pStyle w:val="FieldText"/>
              <w:spacing w:line="276" w:lineRule="auto"/>
            </w:pPr>
            <w:r>
              <w:rPr>
                <w:b w:val="0"/>
                <w:bCs w:val="0"/>
                <w:sz w:val="22"/>
                <w:szCs w:val="22"/>
              </w:rPr>
              <w:t>     </w:t>
            </w:r>
          </w:p>
        </w:tc>
      </w:tr>
      <w:tr w:rsidR="00117569">
        <w:trPr>
          <w:trHeight w:val="788"/>
          <w:jc w:val="center"/>
        </w:trPr>
        <w:tc>
          <w:tcPr>
            <w:tcW w:w="10460" w:type="dxa"/>
            <w:gridSpan w:val="8"/>
            <w:tcBorders>
              <w:top w:val="nil"/>
              <w:left w:val="nil"/>
              <w:bottom w:val="nil"/>
              <w:right w:val="nil"/>
            </w:tcBorders>
            <w:shd w:val="clear" w:color="auto" w:fill="auto"/>
            <w:tcMar>
              <w:top w:w="80" w:type="dxa"/>
              <w:left w:w="80" w:type="dxa"/>
              <w:bottom w:w="80" w:type="dxa"/>
              <w:right w:w="80" w:type="dxa"/>
            </w:tcMar>
            <w:vAlign w:val="center"/>
          </w:tcPr>
          <w:p w:rsidR="00117569" w:rsidRDefault="00F92DAE">
            <w:pPr>
              <w:pStyle w:val="BodyText"/>
              <w:spacing w:line="276" w:lineRule="auto"/>
            </w:pPr>
            <w:r>
              <w:rPr>
                <w:sz w:val="22"/>
                <w:szCs w:val="22"/>
              </w:rPr>
              <w:t>I shall be arranging a meeting to discuss your application. In the meantime, you might want to consider whether you would like a work colleague or trade union representative to accompany you at the meeting.</w:t>
            </w:r>
          </w:p>
        </w:tc>
      </w:tr>
      <w:tr w:rsidR="00117569">
        <w:trPr>
          <w:trHeight w:val="763"/>
          <w:jc w:val="center"/>
        </w:trPr>
        <w:tc>
          <w:tcPr>
            <w:tcW w:w="7531" w:type="dxa"/>
            <w:gridSpan w:val="7"/>
            <w:tcBorders>
              <w:top w:val="nil"/>
              <w:left w:val="nil"/>
              <w:bottom w:val="single" w:sz="4" w:space="0" w:color="000000"/>
              <w:right w:val="nil"/>
            </w:tcBorders>
            <w:shd w:val="clear" w:color="auto" w:fill="auto"/>
            <w:tcMar>
              <w:top w:w="80" w:type="dxa"/>
              <w:left w:w="80" w:type="dxa"/>
              <w:bottom w:w="80" w:type="dxa"/>
              <w:right w:w="80" w:type="dxa"/>
            </w:tcMar>
            <w:vAlign w:val="bottom"/>
          </w:tcPr>
          <w:p w:rsidR="00117569" w:rsidRDefault="00117569"/>
        </w:tc>
        <w:tc>
          <w:tcPr>
            <w:tcW w:w="2928" w:type="dxa"/>
            <w:tcBorders>
              <w:top w:val="nil"/>
              <w:left w:val="nil"/>
              <w:bottom w:val="single" w:sz="4" w:space="0" w:color="000000"/>
              <w:right w:val="nil"/>
            </w:tcBorders>
            <w:shd w:val="clear" w:color="auto" w:fill="auto"/>
            <w:tcMar>
              <w:top w:w="80" w:type="dxa"/>
              <w:left w:w="80" w:type="dxa"/>
              <w:bottom w:w="80" w:type="dxa"/>
              <w:right w:w="80" w:type="dxa"/>
            </w:tcMar>
            <w:vAlign w:val="bottom"/>
          </w:tcPr>
          <w:p w:rsidR="00117569" w:rsidRDefault="00117569"/>
        </w:tc>
      </w:tr>
      <w:tr w:rsidR="00117569">
        <w:trPr>
          <w:trHeight w:val="238"/>
          <w:jc w:val="center"/>
        </w:trPr>
        <w:tc>
          <w:tcPr>
            <w:tcW w:w="7531" w:type="dxa"/>
            <w:gridSpan w:val="7"/>
            <w:tcBorders>
              <w:top w:val="single" w:sz="4" w:space="0" w:color="000000"/>
              <w:left w:val="nil"/>
              <w:bottom w:val="nil"/>
              <w:right w:val="nil"/>
            </w:tcBorders>
            <w:shd w:val="clear" w:color="auto" w:fill="auto"/>
            <w:tcMar>
              <w:top w:w="80" w:type="dxa"/>
              <w:left w:w="80" w:type="dxa"/>
              <w:bottom w:w="80" w:type="dxa"/>
              <w:right w:w="80" w:type="dxa"/>
            </w:tcMar>
          </w:tcPr>
          <w:p w:rsidR="00117569" w:rsidRDefault="00F92DAE">
            <w:pPr>
              <w:pStyle w:val="BodyText2"/>
              <w:spacing w:line="276" w:lineRule="auto"/>
            </w:pPr>
            <w:r>
              <w:rPr>
                <w:i w:val="0"/>
                <w:iCs w:val="0"/>
                <w:sz w:val="22"/>
                <w:szCs w:val="22"/>
              </w:rPr>
              <w:t>Line Manager Signature</w:t>
            </w:r>
          </w:p>
        </w:tc>
        <w:tc>
          <w:tcPr>
            <w:tcW w:w="2928" w:type="dxa"/>
            <w:tcBorders>
              <w:top w:val="single" w:sz="4" w:space="0" w:color="000000"/>
              <w:left w:val="nil"/>
              <w:bottom w:val="nil"/>
              <w:right w:val="nil"/>
            </w:tcBorders>
            <w:shd w:val="clear" w:color="auto" w:fill="auto"/>
            <w:tcMar>
              <w:top w:w="80" w:type="dxa"/>
              <w:left w:w="80" w:type="dxa"/>
              <w:bottom w:w="80" w:type="dxa"/>
              <w:right w:w="80" w:type="dxa"/>
            </w:tcMar>
          </w:tcPr>
          <w:p w:rsidR="00117569" w:rsidRDefault="00F92DAE">
            <w:pPr>
              <w:pStyle w:val="BodyText2"/>
              <w:spacing w:line="276" w:lineRule="auto"/>
            </w:pPr>
            <w:r>
              <w:rPr>
                <w:i w:val="0"/>
                <w:iCs w:val="0"/>
                <w:sz w:val="22"/>
                <w:szCs w:val="22"/>
              </w:rPr>
              <w:t>Date</w:t>
            </w:r>
          </w:p>
        </w:tc>
      </w:tr>
    </w:tbl>
    <w:p w:rsidR="00117569" w:rsidRDefault="00117569">
      <w:pPr>
        <w:pStyle w:val="Body"/>
        <w:widowControl w:val="0"/>
        <w:spacing w:line="240" w:lineRule="auto"/>
        <w:jc w:val="center"/>
        <w:rPr>
          <w:rFonts w:ascii="Arial" w:eastAsia="Arial" w:hAnsi="Arial" w:cs="Arial"/>
          <w:b/>
          <w:bCs/>
        </w:rPr>
      </w:pPr>
    </w:p>
    <w:p w:rsidR="00117569" w:rsidRDefault="00117569">
      <w:pPr>
        <w:pStyle w:val="Body"/>
        <w:spacing w:line="276" w:lineRule="auto"/>
        <w:rPr>
          <w:rFonts w:ascii="Arial" w:eastAsia="Arial" w:hAnsi="Arial" w:cs="Arial"/>
        </w:rPr>
      </w:pPr>
    </w:p>
    <w:p w:rsidR="00117569" w:rsidRDefault="00F92DAE">
      <w:pPr>
        <w:pStyle w:val="Body"/>
        <w:spacing w:line="276" w:lineRule="auto"/>
      </w:pPr>
      <w:r>
        <w:rPr>
          <w:rFonts w:ascii="Arial Unicode MS" w:hAnsi="Arial Unicode MS"/>
          <w:kern w:val="0"/>
        </w:rPr>
        <w:br w:type="page"/>
      </w:r>
    </w:p>
    <w:p w:rsidR="00117569" w:rsidRDefault="00F92DAE">
      <w:pPr>
        <w:pStyle w:val="Body"/>
        <w:spacing w:line="276" w:lineRule="auto"/>
        <w:rPr>
          <w:rFonts w:ascii="Arial" w:eastAsia="Arial" w:hAnsi="Arial" w:cs="Arial"/>
        </w:rPr>
      </w:pPr>
      <w:r>
        <w:rPr>
          <w:rFonts w:ascii="Arial" w:hAnsi="Arial"/>
        </w:rPr>
        <w:lastRenderedPageBreak/>
        <w:t>POLICY HISTORY</w:t>
      </w:r>
    </w:p>
    <w:tbl>
      <w:tblPr>
        <w:tblW w:w="104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813"/>
        <w:gridCol w:w="3346"/>
        <w:gridCol w:w="1575"/>
        <w:gridCol w:w="2364"/>
        <w:gridCol w:w="1362"/>
      </w:tblGrid>
      <w:tr w:rsidR="00117569">
        <w:trPr>
          <w:trHeight w:val="1068"/>
        </w:trPr>
        <w:tc>
          <w:tcPr>
            <w:tcW w:w="181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rsidR="00117569" w:rsidRDefault="00117569">
            <w:pPr>
              <w:pStyle w:val="Body"/>
              <w:spacing w:line="276" w:lineRule="auto"/>
              <w:jc w:val="center"/>
              <w:rPr>
                <w:rFonts w:ascii="Arial" w:eastAsia="Arial" w:hAnsi="Arial" w:cs="Arial"/>
                <w:kern w:val="0"/>
                <w:lang w:val="en-US"/>
              </w:rPr>
            </w:pPr>
          </w:p>
          <w:p w:rsidR="00117569" w:rsidRDefault="00F92DAE">
            <w:pPr>
              <w:pStyle w:val="Body"/>
              <w:spacing w:after="0" w:line="276" w:lineRule="auto"/>
              <w:jc w:val="center"/>
            </w:pPr>
            <w:r>
              <w:rPr>
                <w:rFonts w:ascii="Arial" w:hAnsi="Arial"/>
                <w:kern w:val="0"/>
                <w:lang w:val="en-US"/>
              </w:rPr>
              <w:t>Policy Date</w:t>
            </w:r>
          </w:p>
        </w:tc>
        <w:tc>
          <w:tcPr>
            <w:tcW w:w="334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rsidR="00117569" w:rsidRDefault="00117569">
            <w:pPr>
              <w:pStyle w:val="Body"/>
              <w:spacing w:after="0" w:line="276" w:lineRule="auto"/>
              <w:jc w:val="center"/>
              <w:rPr>
                <w:rFonts w:ascii="Arial" w:eastAsia="Arial" w:hAnsi="Arial" w:cs="Arial"/>
                <w:kern w:val="0"/>
                <w:lang w:val="en-US"/>
              </w:rPr>
            </w:pPr>
          </w:p>
          <w:p w:rsidR="00117569" w:rsidRDefault="00F92DAE">
            <w:pPr>
              <w:pStyle w:val="Body"/>
              <w:spacing w:after="0" w:line="276" w:lineRule="auto"/>
              <w:jc w:val="center"/>
            </w:pPr>
            <w:r>
              <w:rPr>
                <w:rFonts w:ascii="Arial" w:hAnsi="Arial"/>
                <w:kern w:val="0"/>
                <w:lang w:val="en-US"/>
              </w:rPr>
              <w:t>Summary of change</w:t>
            </w:r>
          </w:p>
        </w:tc>
        <w:tc>
          <w:tcPr>
            <w:tcW w:w="157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rsidR="00117569" w:rsidRDefault="00117569">
            <w:pPr>
              <w:pStyle w:val="Body"/>
              <w:spacing w:after="0" w:line="276" w:lineRule="auto"/>
              <w:jc w:val="center"/>
              <w:rPr>
                <w:rFonts w:ascii="Arial" w:eastAsia="Arial" w:hAnsi="Arial" w:cs="Arial"/>
                <w:kern w:val="0"/>
                <w:lang w:val="en-US"/>
              </w:rPr>
            </w:pPr>
          </w:p>
          <w:p w:rsidR="00117569" w:rsidRDefault="00F92DAE">
            <w:pPr>
              <w:pStyle w:val="Body"/>
              <w:spacing w:after="0" w:line="276" w:lineRule="auto"/>
              <w:jc w:val="center"/>
            </w:pPr>
            <w:r>
              <w:rPr>
                <w:rFonts w:ascii="Arial" w:hAnsi="Arial"/>
                <w:kern w:val="0"/>
                <w:lang w:val="en-US"/>
              </w:rPr>
              <w:t>Contact</w:t>
            </w:r>
          </w:p>
        </w:tc>
        <w:tc>
          <w:tcPr>
            <w:tcW w:w="236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rsidR="00117569" w:rsidRDefault="00117569">
            <w:pPr>
              <w:pStyle w:val="Body"/>
              <w:spacing w:after="0" w:line="276" w:lineRule="auto"/>
              <w:jc w:val="center"/>
              <w:rPr>
                <w:rFonts w:ascii="Arial" w:eastAsia="Arial" w:hAnsi="Arial" w:cs="Arial"/>
                <w:kern w:val="0"/>
                <w:lang w:val="en-US"/>
              </w:rPr>
            </w:pPr>
          </w:p>
          <w:p w:rsidR="00117569" w:rsidRDefault="00F92DAE">
            <w:pPr>
              <w:pStyle w:val="Body"/>
              <w:spacing w:after="0" w:line="276" w:lineRule="auto"/>
              <w:jc w:val="center"/>
              <w:rPr>
                <w:rFonts w:ascii="Arial" w:eastAsia="Arial" w:hAnsi="Arial" w:cs="Arial"/>
                <w:kern w:val="0"/>
              </w:rPr>
            </w:pPr>
            <w:r>
              <w:rPr>
                <w:rFonts w:ascii="Arial" w:hAnsi="Arial"/>
                <w:kern w:val="0"/>
                <w:lang w:val="en-US"/>
              </w:rPr>
              <w:t>Version/ Implementation</w:t>
            </w:r>
          </w:p>
          <w:p w:rsidR="00117569" w:rsidRDefault="00F92DAE">
            <w:pPr>
              <w:pStyle w:val="Body"/>
              <w:spacing w:after="0" w:line="276" w:lineRule="auto"/>
              <w:jc w:val="center"/>
            </w:pPr>
            <w:r>
              <w:rPr>
                <w:rFonts w:ascii="Arial" w:hAnsi="Arial"/>
                <w:kern w:val="0"/>
                <w:lang w:val="en-US"/>
              </w:rPr>
              <w:t>Date</w:t>
            </w:r>
          </w:p>
        </w:tc>
        <w:tc>
          <w:tcPr>
            <w:tcW w:w="136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rsidR="00117569" w:rsidRDefault="00117569">
            <w:pPr>
              <w:pStyle w:val="Body"/>
              <w:spacing w:after="0" w:line="276" w:lineRule="auto"/>
              <w:jc w:val="center"/>
              <w:rPr>
                <w:rFonts w:ascii="Arial" w:eastAsia="Arial" w:hAnsi="Arial" w:cs="Arial"/>
                <w:kern w:val="0"/>
                <w:lang w:val="en-US"/>
              </w:rPr>
            </w:pPr>
          </w:p>
          <w:p w:rsidR="00117569" w:rsidRDefault="00F92DAE">
            <w:pPr>
              <w:pStyle w:val="Body"/>
              <w:spacing w:after="0" w:line="276" w:lineRule="auto"/>
              <w:jc w:val="center"/>
            </w:pPr>
            <w:r>
              <w:rPr>
                <w:rFonts w:ascii="Arial" w:hAnsi="Arial"/>
                <w:kern w:val="0"/>
                <w:lang w:val="en-US"/>
              </w:rPr>
              <w:t>Review Date</w:t>
            </w:r>
          </w:p>
        </w:tc>
      </w:tr>
      <w:tr w:rsidR="00117569">
        <w:trPr>
          <w:trHeight w:val="1068"/>
        </w:trPr>
        <w:tc>
          <w:tcPr>
            <w:tcW w:w="18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17569" w:rsidRDefault="00F92DAE">
            <w:pPr>
              <w:pStyle w:val="Body"/>
              <w:spacing w:after="0" w:line="276" w:lineRule="auto"/>
            </w:pPr>
            <w:r>
              <w:rPr>
                <w:rFonts w:ascii="Arial" w:hAnsi="Arial"/>
                <w:kern w:val="0"/>
                <w:lang w:val="en-US"/>
              </w:rPr>
              <w:t>June 2014</w:t>
            </w:r>
          </w:p>
        </w:tc>
        <w:tc>
          <w:tcPr>
            <w:tcW w:w="33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17569" w:rsidRDefault="00F92DAE">
            <w:pPr>
              <w:pStyle w:val="Body"/>
              <w:spacing w:after="0" w:line="276" w:lineRule="auto"/>
            </w:pPr>
            <w:r>
              <w:rPr>
                <w:rFonts w:ascii="Arial" w:hAnsi="Arial"/>
                <w:kern w:val="0"/>
                <w:lang w:val="en-US"/>
              </w:rPr>
              <w:t>Revised policy for schools based on LA policy previously consulted upon with trade unions.</w:t>
            </w:r>
          </w:p>
        </w:tc>
        <w:tc>
          <w:tcPr>
            <w:tcW w:w="1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17569" w:rsidRDefault="00F92DAE">
            <w:pPr>
              <w:pStyle w:val="Body"/>
              <w:spacing w:after="0" w:line="276" w:lineRule="auto"/>
            </w:pPr>
            <w:r>
              <w:rPr>
                <w:rFonts w:ascii="Arial" w:hAnsi="Arial"/>
                <w:kern w:val="0"/>
                <w:lang w:val="en-US"/>
              </w:rPr>
              <w:t>HR ONE</w:t>
            </w:r>
          </w:p>
        </w:tc>
        <w:tc>
          <w:tcPr>
            <w:tcW w:w="23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17569" w:rsidRDefault="00F92DAE">
            <w:pPr>
              <w:pStyle w:val="Body"/>
              <w:spacing w:after="0" w:line="276" w:lineRule="auto"/>
            </w:pPr>
            <w:r>
              <w:rPr>
                <w:rFonts w:ascii="Arial" w:hAnsi="Arial"/>
                <w:kern w:val="0"/>
                <w:lang w:val="en-US"/>
              </w:rPr>
              <w:t>August 2017</w:t>
            </w:r>
          </w:p>
        </w:tc>
        <w:tc>
          <w:tcPr>
            <w:tcW w:w="13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17569" w:rsidRDefault="00117569"/>
        </w:tc>
      </w:tr>
      <w:tr w:rsidR="00117569">
        <w:trPr>
          <w:trHeight w:val="793"/>
        </w:trPr>
        <w:tc>
          <w:tcPr>
            <w:tcW w:w="18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17569" w:rsidRDefault="00F92DAE">
            <w:pPr>
              <w:pStyle w:val="Body"/>
              <w:spacing w:after="0" w:line="276" w:lineRule="auto"/>
            </w:pPr>
            <w:r>
              <w:rPr>
                <w:rFonts w:ascii="Arial" w:hAnsi="Arial"/>
                <w:kern w:val="0"/>
                <w:lang w:val="en-US"/>
              </w:rPr>
              <w:t>December 2020</w:t>
            </w:r>
          </w:p>
        </w:tc>
        <w:tc>
          <w:tcPr>
            <w:tcW w:w="33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17569" w:rsidRDefault="00F92DAE">
            <w:pPr>
              <w:pStyle w:val="Body"/>
              <w:spacing w:after="0" w:line="276" w:lineRule="auto"/>
            </w:pPr>
            <w:r>
              <w:rPr>
                <w:rFonts w:ascii="Arial" w:hAnsi="Arial"/>
                <w:kern w:val="0"/>
                <w:lang w:val="en-US"/>
              </w:rPr>
              <w:t>Additional Accessibility information added above Flowchart page 3.</w:t>
            </w:r>
          </w:p>
        </w:tc>
        <w:tc>
          <w:tcPr>
            <w:tcW w:w="1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17569" w:rsidRDefault="00F92DAE">
            <w:pPr>
              <w:pStyle w:val="Body"/>
              <w:spacing w:after="0" w:line="276" w:lineRule="auto"/>
            </w:pPr>
            <w:r>
              <w:rPr>
                <w:rFonts w:ascii="Arial" w:hAnsi="Arial"/>
                <w:kern w:val="0"/>
                <w:lang w:val="en-US"/>
              </w:rPr>
              <w:t>HR Direct</w:t>
            </w:r>
          </w:p>
        </w:tc>
        <w:tc>
          <w:tcPr>
            <w:tcW w:w="23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17569" w:rsidRDefault="00F92DAE">
            <w:pPr>
              <w:pStyle w:val="Body"/>
              <w:spacing w:after="0" w:line="276" w:lineRule="auto"/>
            </w:pPr>
            <w:r>
              <w:rPr>
                <w:rFonts w:ascii="Arial" w:hAnsi="Arial"/>
                <w:kern w:val="0"/>
                <w:lang w:val="en-US"/>
              </w:rPr>
              <w:t>December 2020</w:t>
            </w:r>
          </w:p>
        </w:tc>
        <w:tc>
          <w:tcPr>
            <w:tcW w:w="13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17569" w:rsidRDefault="00117569"/>
        </w:tc>
      </w:tr>
      <w:tr w:rsidR="00117569">
        <w:trPr>
          <w:trHeight w:val="1342"/>
        </w:trPr>
        <w:tc>
          <w:tcPr>
            <w:tcW w:w="18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17569" w:rsidRDefault="00F92DAE">
            <w:pPr>
              <w:pStyle w:val="Body"/>
              <w:spacing w:after="0" w:line="276" w:lineRule="auto"/>
            </w:pPr>
            <w:r>
              <w:rPr>
                <w:rFonts w:ascii="Arial" w:hAnsi="Arial"/>
                <w:kern w:val="0"/>
                <w:lang w:val="en-US"/>
              </w:rPr>
              <w:t>July 2022</w:t>
            </w:r>
          </w:p>
        </w:tc>
        <w:tc>
          <w:tcPr>
            <w:tcW w:w="33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17569" w:rsidRDefault="00F92DAE">
            <w:pPr>
              <w:pStyle w:val="Body"/>
              <w:spacing w:after="0" w:line="276" w:lineRule="auto"/>
            </w:pPr>
            <w:r>
              <w:rPr>
                <w:rFonts w:ascii="Arial" w:hAnsi="Arial"/>
                <w:kern w:val="0"/>
                <w:lang w:val="en-US"/>
              </w:rPr>
              <w:t xml:space="preserve">General update of terminology and update (e.g. at s.10) to include/refer to Headteacher applications  </w:t>
            </w:r>
          </w:p>
        </w:tc>
        <w:tc>
          <w:tcPr>
            <w:tcW w:w="1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17569" w:rsidRDefault="00F92DAE">
            <w:pPr>
              <w:pStyle w:val="Body"/>
              <w:spacing w:after="0" w:line="276" w:lineRule="auto"/>
            </w:pPr>
            <w:r>
              <w:rPr>
                <w:rFonts w:ascii="Arial" w:hAnsi="Arial"/>
                <w:kern w:val="0"/>
                <w:lang w:val="en-US"/>
              </w:rPr>
              <w:t>HR ONE</w:t>
            </w:r>
          </w:p>
        </w:tc>
        <w:tc>
          <w:tcPr>
            <w:tcW w:w="23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17569" w:rsidRDefault="00F92DAE">
            <w:pPr>
              <w:pStyle w:val="Body"/>
              <w:spacing w:after="0" w:line="276" w:lineRule="auto"/>
            </w:pPr>
            <w:r>
              <w:rPr>
                <w:rFonts w:ascii="Arial" w:hAnsi="Arial"/>
                <w:kern w:val="0"/>
                <w:lang w:val="en-US"/>
              </w:rPr>
              <w:t>October 2021</w:t>
            </w:r>
          </w:p>
        </w:tc>
        <w:tc>
          <w:tcPr>
            <w:tcW w:w="13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17569" w:rsidRDefault="00117569"/>
        </w:tc>
      </w:tr>
      <w:tr w:rsidR="00117569">
        <w:trPr>
          <w:trHeight w:val="793"/>
        </w:trPr>
        <w:tc>
          <w:tcPr>
            <w:tcW w:w="18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17569" w:rsidRDefault="00F92DAE">
            <w:pPr>
              <w:pStyle w:val="Body"/>
              <w:spacing w:after="0" w:line="276" w:lineRule="auto"/>
            </w:pPr>
            <w:r>
              <w:rPr>
                <w:rFonts w:ascii="Arial" w:hAnsi="Arial"/>
                <w:kern w:val="0"/>
                <w:lang w:val="en-US"/>
              </w:rPr>
              <w:t>April 2024</w:t>
            </w:r>
          </w:p>
        </w:tc>
        <w:tc>
          <w:tcPr>
            <w:tcW w:w="33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17569" w:rsidRDefault="00F92DAE">
            <w:pPr>
              <w:pStyle w:val="Body"/>
              <w:spacing w:after="0" w:line="276" w:lineRule="auto"/>
            </w:pPr>
            <w:r>
              <w:rPr>
                <w:rFonts w:ascii="Arial" w:hAnsi="Arial"/>
                <w:kern w:val="0"/>
                <w:lang w:val="en-US"/>
              </w:rPr>
              <w:t>Update in line with Flexible Working (Amendment) Regulations</w:t>
            </w:r>
          </w:p>
        </w:tc>
        <w:tc>
          <w:tcPr>
            <w:tcW w:w="1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17569" w:rsidRDefault="00F92DAE">
            <w:pPr>
              <w:pStyle w:val="Body"/>
              <w:spacing w:after="0" w:line="276" w:lineRule="auto"/>
            </w:pPr>
            <w:r>
              <w:rPr>
                <w:rFonts w:ascii="Arial" w:hAnsi="Arial"/>
                <w:kern w:val="0"/>
                <w:lang w:val="en-US"/>
              </w:rPr>
              <w:t>HR ONE</w:t>
            </w:r>
          </w:p>
        </w:tc>
        <w:tc>
          <w:tcPr>
            <w:tcW w:w="23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17569" w:rsidRDefault="00F92DAE">
            <w:pPr>
              <w:pStyle w:val="Body"/>
              <w:spacing w:after="0" w:line="276" w:lineRule="auto"/>
            </w:pPr>
            <w:r>
              <w:rPr>
                <w:rFonts w:ascii="Arial" w:hAnsi="Arial"/>
                <w:kern w:val="0"/>
                <w:lang w:val="en-US"/>
              </w:rPr>
              <w:t>April 2024</w:t>
            </w:r>
          </w:p>
        </w:tc>
        <w:tc>
          <w:tcPr>
            <w:tcW w:w="13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17569" w:rsidRDefault="00117569"/>
        </w:tc>
      </w:tr>
    </w:tbl>
    <w:p w:rsidR="00117569" w:rsidRDefault="00117569">
      <w:pPr>
        <w:pStyle w:val="Body"/>
        <w:widowControl w:val="0"/>
        <w:spacing w:line="240" w:lineRule="auto"/>
        <w:rPr>
          <w:rFonts w:ascii="Arial" w:eastAsia="Arial" w:hAnsi="Arial" w:cs="Arial"/>
        </w:rPr>
      </w:pPr>
    </w:p>
    <w:p w:rsidR="00117569" w:rsidRDefault="00117569">
      <w:pPr>
        <w:pStyle w:val="Body"/>
        <w:spacing w:line="276" w:lineRule="auto"/>
      </w:pPr>
    </w:p>
    <w:sectPr w:rsidR="00117569">
      <w:headerReference w:type="default" r:id="rId8"/>
      <w:footerReference w:type="default" r:id="rId9"/>
      <w:pgSz w:w="11900" w:h="16840"/>
      <w:pgMar w:top="720" w:right="720" w:bottom="720" w:left="72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2C54" w:rsidRDefault="00F92DAE">
      <w:r>
        <w:separator/>
      </w:r>
    </w:p>
  </w:endnote>
  <w:endnote w:type="continuationSeparator" w:id="0">
    <w:p w:rsidR="00222C54" w:rsidRDefault="00F92D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Neue">
    <w:altName w:val="Arial"/>
    <w:charset w:val="00"/>
    <w:family w:val="roman"/>
    <w:pitch w:val="default"/>
  </w:font>
  <w:font w:name="Calibri">
    <w:panose1 w:val="020F0502020204030204"/>
    <w:charset w:val="00"/>
    <w:family w:val="swiss"/>
    <w:pitch w:val="variable"/>
    <w:sig w:usb0="E4002EFF" w:usb1="C000247B" w:usb2="00000009" w:usb3="00000000" w:csb0="000001FF" w:csb1="00000000"/>
  </w:font>
  <w:font w:name="Baskerville">
    <w:altName w:val="Baskerville Old Face"/>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7569" w:rsidRDefault="00117569">
    <w:pPr>
      <w:pStyle w:val="Body"/>
      <w:tabs>
        <w:tab w:val="center" w:pos="4320"/>
        <w:tab w:val="right" w:pos="8640"/>
      </w:tabs>
      <w:spacing w:after="0" w:line="240" w:lineRule="auto"/>
      <w:rPr>
        <w:rFonts w:ascii="Arial" w:hAnsi="Arial"/>
        <w:b/>
        <w:bCs/>
        <w:kern w:val="0"/>
        <w:sz w:val="16"/>
        <w:szCs w:val="16"/>
      </w:rPr>
    </w:pPr>
  </w:p>
  <w:p w:rsidR="00117569" w:rsidRDefault="00F92DAE">
    <w:pPr>
      <w:pStyle w:val="Body"/>
      <w:tabs>
        <w:tab w:val="center" w:pos="4320"/>
        <w:tab w:val="right" w:pos="8640"/>
      </w:tabs>
      <w:spacing w:after="0" w:line="240" w:lineRule="auto"/>
    </w:pPr>
    <w:r>
      <w:rPr>
        <w:rFonts w:ascii="Arial" w:hAnsi="Arial"/>
        <w:b/>
        <w:bCs/>
        <w:kern w:val="0"/>
        <w:sz w:val="16"/>
        <w:szCs w:val="16"/>
        <w:lang w:val="en-US"/>
      </w:rPr>
      <w:t xml:space="preserve">Flexible Working Requests Policy – April 2024 </w:t>
    </w:r>
    <w:r>
      <w:rPr>
        <w:rFonts w:ascii="Arial" w:hAnsi="Arial"/>
        <w:kern w:val="0"/>
        <w:sz w:val="16"/>
        <w:szCs w:val="16"/>
        <w:lang w:val="en-US"/>
      </w:rPr>
      <w:t xml:space="preserve">© Devon County Council.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2C54" w:rsidRDefault="00F92DAE">
      <w:r>
        <w:separator/>
      </w:r>
    </w:p>
  </w:footnote>
  <w:footnote w:type="continuationSeparator" w:id="0">
    <w:p w:rsidR="00222C54" w:rsidRDefault="00F92D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7569" w:rsidRDefault="00117569">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B524E"/>
    <w:multiLevelType w:val="hybridMultilevel"/>
    <w:tmpl w:val="A1F85928"/>
    <w:styleLink w:val="ImportedStyle11"/>
    <w:lvl w:ilvl="0" w:tplc="C55CDF44">
      <w:start w:val="1"/>
      <w:numFmt w:val="bullet"/>
      <w:lvlText w:val="·"/>
      <w:lvlJc w:val="left"/>
      <w:pPr>
        <w:ind w:left="1134" w:hanging="425"/>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8486320">
      <w:start w:val="1"/>
      <w:numFmt w:val="bullet"/>
      <w:lvlText w:val="o"/>
      <w:lvlJc w:val="left"/>
      <w:pPr>
        <w:ind w:left="1854"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1C82C28">
      <w:start w:val="1"/>
      <w:numFmt w:val="bullet"/>
      <w:lvlText w:val="▪"/>
      <w:lvlJc w:val="left"/>
      <w:pPr>
        <w:ind w:left="2574"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36CAC0C">
      <w:start w:val="1"/>
      <w:numFmt w:val="bullet"/>
      <w:lvlText w:val="·"/>
      <w:lvlJc w:val="left"/>
      <w:pPr>
        <w:ind w:left="3294" w:hanging="425"/>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1847336">
      <w:start w:val="1"/>
      <w:numFmt w:val="bullet"/>
      <w:lvlText w:val="o"/>
      <w:lvlJc w:val="left"/>
      <w:pPr>
        <w:ind w:left="4014"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AACFDD4">
      <w:start w:val="1"/>
      <w:numFmt w:val="bullet"/>
      <w:lvlText w:val="▪"/>
      <w:lvlJc w:val="left"/>
      <w:pPr>
        <w:ind w:left="4734"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894B00E">
      <w:start w:val="1"/>
      <w:numFmt w:val="bullet"/>
      <w:lvlText w:val="·"/>
      <w:lvlJc w:val="left"/>
      <w:pPr>
        <w:ind w:left="5454" w:hanging="425"/>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37444C0">
      <w:start w:val="1"/>
      <w:numFmt w:val="bullet"/>
      <w:lvlText w:val="o"/>
      <w:lvlJc w:val="left"/>
      <w:pPr>
        <w:ind w:left="6174"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34A117A">
      <w:start w:val="1"/>
      <w:numFmt w:val="bullet"/>
      <w:lvlText w:val="▪"/>
      <w:lvlJc w:val="left"/>
      <w:pPr>
        <w:ind w:left="6894"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3CB2348"/>
    <w:multiLevelType w:val="hybridMultilevel"/>
    <w:tmpl w:val="A8228FE4"/>
    <w:numStyleLink w:val="ImportedStyle4"/>
  </w:abstractNum>
  <w:abstractNum w:abstractNumId="2" w15:restartNumberingAfterBreak="0">
    <w:nsid w:val="0F9C10A6"/>
    <w:multiLevelType w:val="hybridMultilevel"/>
    <w:tmpl w:val="D39EFB86"/>
    <w:styleLink w:val="ImportedStyle7"/>
    <w:lvl w:ilvl="0" w:tplc="E040A6D2">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730F50C">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4F6CAB4">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7FAFEB6">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48AAD5E">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9A69AA6">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BF6F4AC">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9B40CFE">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596AD94">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119E1F06"/>
    <w:multiLevelType w:val="hybridMultilevel"/>
    <w:tmpl w:val="B838E712"/>
    <w:styleLink w:val="ImportedStyle6"/>
    <w:lvl w:ilvl="0" w:tplc="3B942888">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C8682B8">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CE88E12">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57EA70E">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E884032">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06AE4C0">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47A919A">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8AA0F8C">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810AEAC">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182273EE"/>
    <w:multiLevelType w:val="hybridMultilevel"/>
    <w:tmpl w:val="8384C374"/>
    <w:numStyleLink w:val="ImportedStyle9"/>
  </w:abstractNum>
  <w:abstractNum w:abstractNumId="5" w15:restartNumberingAfterBreak="0">
    <w:nsid w:val="291E18F0"/>
    <w:multiLevelType w:val="hybridMultilevel"/>
    <w:tmpl w:val="A8228FE4"/>
    <w:styleLink w:val="ImportedStyle4"/>
    <w:lvl w:ilvl="0" w:tplc="C46E2E22">
      <w:start w:val="1"/>
      <w:numFmt w:val="bullet"/>
      <w:lvlText w:val="·"/>
      <w:lvlJc w:val="left"/>
      <w:pPr>
        <w:tabs>
          <w:tab w:val="left" w:pos="1276"/>
        </w:tabs>
        <w:ind w:left="1134" w:hanging="425"/>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D5E364E">
      <w:start w:val="1"/>
      <w:numFmt w:val="bullet"/>
      <w:lvlText w:val="o"/>
      <w:lvlJc w:val="left"/>
      <w:pPr>
        <w:tabs>
          <w:tab w:val="left" w:pos="1276"/>
        </w:tabs>
        <w:ind w:left="1854"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FE67FDC">
      <w:start w:val="1"/>
      <w:numFmt w:val="bullet"/>
      <w:lvlText w:val="▪"/>
      <w:lvlJc w:val="left"/>
      <w:pPr>
        <w:tabs>
          <w:tab w:val="left" w:pos="1276"/>
        </w:tabs>
        <w:ind w:left="2574"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27CAF44">
      <w:start w:val="1"/>
      <w:numFmt w:val="bullet"/>
      <w:lvlText w:val="·"/>
      <w:lvlJc w:val="left"/>
      <w:pPr>
        <w:tabs>
          <w:tab w:val="left" w:pos="1276"/>
        </w:tabs>
        <w:ind w:left="3294" w:hanging="425"/>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10A16E0">
      <w:start w:val="1"/>
      <w:numFmt w:val="bullet"/>
      <w:lvlText w:val="o"/>
      <w:lvlJc w:val="left"/>
      <w:pPr>
        <w:tabs>
          <w:tab w:val="left" w:pos="1276"/>
        </w:tabs>
        <w:ind w:left="4014"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20484A4">
      <w:start w:val="1"/>
      <w:numFmt w:val="bullet"/>
      <w:lvlText w:val="▪"/>
      <w:lvlJc w:val="left"/>
      <w:pPr>
        <w:tabs>
          <w:tab w:val="left" w:pos="1276"/>
        </w:tabs>
        <w:ind w:left="4734"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2C070B4">
      <w:start w:val="1"/>
      <w:numFmt w:val="bullet"/>
      <w:lvlText w:val="·"/>
      <w:lvlJc w:val="left"/>
      <w:pPr>
        <w:tabs>
          <w:tab w:val="left" w:pos="1276"/>
        </w:tabs>
        <w:ind w:left="5454" w:hanging="425"/>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D6E68FC">
      <w:start w:val="1"/>
      <w:numFmt w:val="bullet"/>
      <w:lvlText w:val="o"/>
      <w:lvlJc w:val="left"/>
      <w:pPr>
        <w:tabs>
          <w:tab w:val="left" w:pos="1276"/>
        </w:tabs>
        <w:ind w:left="6174"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2A8BF0A">
      <w:start w:val="1"/>
      <w:numFmt w:val="bullet"/>
      <w:lvlText w:val="▪"/>
      <w:lvlJc w:val="left"/>
      <w:pPr>
        <w:tabs>
          <w:tab w:val="left" w:pos="1276"/>
        </w:tabs>
        <w:ind w:left="6894"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29945FDC"/>
    <w:multiLevelType w:val="hybridMultilevel"/>
    <w:tmpl w:val="B4DE5138"/>
    <w:numStyleLink w:val="ImportedStyle10"/>
  </w:abstractNum>
  <w:abstractNum w:abstractNumId="7" w15:restartNumberingAfterBreak="0">
    <w:nsid w:val="315549CC"/>
    <w:multiLevelType w:val="multilevel"/>
    <w:tmpl w:val="992CCED2"/>
    <w:numStyleLink w:val="ImportedStyle3"/>
  </w:abstractNum>
  <w:abstractNum w:abstractNumId="8" w15:restartNumberingAfterBreak="0">
    <w:nsid w:val="3A30733A"/>
    <w:multiLevelType w:val="hybridMultilevel"/>
    <w:tmpl w:val="A1F85928"/>
    <w:numStyleLink w:val="ImportedStyle11"/>
  </w:abstractNum>
  <w:abstractNum w:abstractNumId="9" w15:restartNumberingAfterBreak="0">
    <w:nsid w:val="3EDA7B1A"/>
    <w:multiLevelType w:val="hybridMultilevel"/>
    <w:tmpl w:val="B4DE5138"/>
    <w:styleLink w:val="ImportedStyle10"/>
    <w:lvl w:ilvl="0" w:tplc="5F7A55BE">
      <w:start w:val="1"/>
      <w:numFmt w:val="bullet"/>
      <w:lvlText w:val="·"/>
      <w:lvlJc w:val="left"/>
      <w:pPr>
        <w:ind w:left="1134" w:hanging="425"/>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C4A085E">
      <w:start w:val="1"/>
      <w:numFmt w:val="bullet"/>
      <w:lvlText w:val="o"/>
      <w:lvlJc w:val="left"/>
      <w:pPr>
        <w:ind w:left="1854"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21CB1BC">
      <w:start w:val="1"/>
      <w:numFmt w:val="bullet"/>
      <w:lvlText w:val="▪"/>
      <w:lvlJc w:val="left"/>
      <w:pPr>
        <w:ind w:left="2574"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B96689E">
      <w:start w:val="1"/>
      <w:numFmt w:val="bullet"/>
      <w:lvlText w:val="·"/>
      <w:lvlJc w:val="left"/>
      <w:pPr>
        <w:ind w:left="3294" w:hanging="425"/>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50C03F4">
      <w:start w:val="1"/>
      <w:numFmt w:val="bullet"/>
      <w:lvlText w:val="o"/>
      <w:lvlJc w:val="left"/>
      <w:pPr>
        <w:ind w:left="4014"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D788F64">
      <w:start w:val="1"/>
      <w:numFmt w:val="bullet"/>
      <w:lvlText w:val="▪"/>
      <w:lvlJc w:val="left"/>
      <w:pPr>
        <w:ind w:left="4734"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39CE196">
      <w:start w:val="1"/>
      <w:numFmt w:val="bullet"/>
      <w:lvlText w:val="·"/>
      <w:lvlJc w:val="left"/>
      <w:pPr>
        <w:ind w:left="5454" w:hanging="425"/>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CA820CA">
      <w:start w:val="1"/>
      <w:numFmt w:val="bullet"/>
      <w:lvlText w:val="o"/>
      <w:lvlJc w:val="left"/>
      <w:pPr>
        <w:ind w:left="6174"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D6CCC18">
      <w:start w:val="1"/>
      <w:numFmt w:val="bullet"/>
      <w:lvlText w:val="▪"/>
      <w:lvlJc w:val="left"/>
      <w:pPr>
        <w:ind w:left="6894"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415E01AE"/>
    <w:multiLevelType w:val="hybridMultilevel"/>
    <w:tmpl w:val="23D0461E"/>
    <w:numStyleLink w:val="ImportedStyle5"/>
  </w:abstractNum>
  <w:abstractNum w:abstractNumId="11" w15:restartNumberingAfterBreak="0">
    <w:nsid w:val="4980654B"/>
    <w:multiLevelType w:val="hybridMultilevel"/>
    <w:tmpl w:val="78E8B828"/>
    <w:numStyleLink w:val="ImportedStyle8"/>
  </w:abstractNum>
  <w:abstractNum w:abstractNumId="12" w15:restartNumberingAfterBreak="0">
    <w:nsid w:val="4EB8405F"/>
    <w:multiLevelType w:val="hybridMultilevel"/>
    <w:tmpl w:val="8384C374"/>
    <w:styleLink w:val="ImportedStyle9"/>
    <w:lvl w:ilvl="0" w:tplc="F4ECA4BA">
      <w:start w:val="1"/>
      <w:numFmt w:val="bullet"/>
      <w:lvlText w:val="·"/>
      <w:lvlJc w:val="left"/>
      <w:pPr>
        <w:ind w:left="1134" w:hanging="425"/>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5B0410A">
      <w:start w:val="1"/>
      <w:numFmt w:val="bullet"/>
      <w:lvlText w:val="o"/>
      <w:lvlJc w:val="left"/>
      <w:pPr>
        <w:ind w:left="1854"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ACEAF52">
      <w:start w:val="1"/>
      <w:numFmt w:val="bullet"/>
      <w:lvlText w:val="▪"/>
      <w:lvlJc w:val="left"/>
      <w:pPr>
        <w:ind w:left="2574"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47215D4">
      <w:start w:val="1"/>
      <w:numFmt w:val="bullet"/>
      <w:lvlText w:val="·"/>
      <w:lvlJc w:val="left"/>
      <w:pPr>
        <w:ind w:left="3294" w:hanging="425"/>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EF8EC22">
      <w:start w:val="1"/>
      <w:numFmt w:val="bullet"/>
      <w:lvlText w:val="o"/>
      <w:lvlJc w:val="left"/>
      <w:pPr>
        <w:ind w:left="4014"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22857B4">
      <w:start w:val="1"/>
      <w:numFmt w:val="bullet"/>
      <w:lvlText w:val="▪"/>
      <w:lvlJc w:val="left"/>
      <w:pPr>
        <w:ind w:left="4734"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496FF28">
      <w:start w:val="1"/>
      <w:numFmt w:val="bullet"/>
      <w:lvlText w:val="·"/>
      <w:lvlJc w:val="left"/>
      <w:pPr>
        <w:ind w:left="5454" w:hanging="425"/>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07A83DA">
      <w:start w:val="1"/>
      <w:numFmt w:val="bullet"/>
      <w:lvlText w:val="o"/>
      <w:lvlJc w:val="left"/>
      <w:pPr>
        <w:ind w:left="6174"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0BA59FA">
      <w:start w:val="1"/>
      <w:numFmt w:val="bullet"/>
      <w:lvlText w:val="▪"/>
      <w:lvlJc w:val="left"/>
      <w:pPr>
        <w:ind w:left="6894"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502563EA"/>
    <w:multiLevelType w:val="hybridMultilevel"/>
    <w:tmpl w:val="D39EFB86"/>
    <w:numStyleLink w:val="ImportedStyle7"/>
  </w:abstractNum>
  <w:abstractNum w:abstractNumId="14" w15:restartNumberingAfterBreak="0">
    <w:nsid w:val="51A850BE"/>
    <w:multiLevelType w:val="multilevel"/>
    <w:tmpl w:val="992CCED2"/>
    <w:styleLink w:val="ImportedStyle3"/>
    <w:lvl w:ilvl="0">
      <w:start w:val="1"/>
      <w:numFmt w:val="decimal"/>
      <w:lvlText w:val="%1."/>
      <w:lvlJc w:val="left"/>
      <w:pPr>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709" w:hanging="705"/>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4"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724" w:hanging="72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1084" w:hanging="10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1084" w:hanging="10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1444" w:hanging="144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1444"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1804" w:hanging="18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51DB047C"/>
    <w:multiLevelType w:val="hybridMultilevel"/>
    <w:tmpl w:val="78E8B828"/>
    <w:styleLink w:val="ImportedStyle8"/>
    <w:lvl w:ilvl="0" w:tplc="70EA6402">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FFC562E">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118165C">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916EB10">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0DAEE46">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162A4BC">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D3EA382">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F102FE2">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1887244">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552E01B1"/>
    <w:multiLevelType w:val="hybridMultilevel"/>
    <w:tmpl w:val="23D0461E"/>
    <w:styleLink w:val="ImportedStyle5"/>
    <w:lvl w:ilvl="0" w:tplc="66B82A74">
      <w:start w:val="1"/>
      <w:numFmt w:val="bullet"/>
      <w:lvlText w:val="·"/>
      <w:lvlJc w:val="left"/>
      <w:pPr>
        <w:tabs>
          <w:tab w:val="left" w:pos="1276"/>
        </w:tabs>
        <w:ind w:left="1134" w:hanging="425"/>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8248774">
      <w:start w:val="1"/>
      <w:numFmt w:val="bullet"/>
      <w:lvlText w:val="o"/>
      <w:lvlJc w:val="left"/>
      <w:pPr>
        <w:tabs>
          <w:tab w:val="left" w:pos="1276"/>
        </w:tabs>
        <w:ind w:left="1800" w:hanging="37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99EC4AC">
      <w:start w:val="1"/>
      <w:numFmt w:val="bullet"/>
      <w:lvlText w:val="▪"/>
      <w:lvlJc w:val="left"/>
      <w:pPr>
        <w:tabs>
          <w:tab w:val="left" w:pos="1276"/>
        </w:tabs>
        <w:ind w:left="2520" w:hanging="37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312B94E">
      <w:start w:val="1"/>
      <w:numFmt w:val="bullet"/>
      <w:lvlText w:val="·"/>
      <w:lvlJc w:val="left"/>
      <w:pPr>
        <w:tabs>
          <w:tab w:val="left" w:pos="1276"/>
        </w:tabs>
        <w:ind w:left="3240" w:hanging="37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BE09C9A">
      <w:start w:val="1"/>
      <w:numFmt w:val="bullet"/>
      <w:lvlText w:val="o"/>
      <w:lvlJc w:val="left"/>
      <w:pPr>
        <w:tabs>
          <w:tab w:val="left" w:pos="1276"/>
        </w:tabs>
        <w:ind w:left="3960" w:hanging="37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4E0E280">
      <w:start w:val="1"/>
      <w:numFmt w:val="bullet"/>
      <w:lvlText w:val="▪"/>
      <w:lvlJc w:val="left"/>
      <w:pPr>
        <w:tabs>
          <w:tab w:val="left" w:pos="1276"/>
        </w:tabs>
        <w:ind w:left="4680" w:hanging="37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B966410">
      <w:start w:val="1"/>
      <w:numFmt w:val="bullet"/>
      <w:lvlText w:val="·"/>
      <w:lvlJc w:val="left"/>
      <w:pPr>
        <w:tabs>
          <w:tab w:val="left" w:pos="1276"/>
        </w:tabs>
        <w:ind w:left="5400" w:hanging="37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5D0716C">
      <w:start w:val="1"/>
      <w:numFmt w:val="bullet"/>
      <w:lvlText w:val="o"/>
      <w:lvlJc w:val="left"/>
      <w:pPr>
        <w:tabs>
          <w:tab w:val="left" w:pos="1276"/>
        </w:tabs>
        <w:ind w:left="6120" w:hanging="37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482A74E">
      <w:start w:val="1"/>
      <w:numFmt w:val="bullet"/>
      <w:lvlText w:val="▪"/>
      <w:lvlJc w:val="left"/>
      <w:pPr>
        <w:tabs>
          <w:tab w:val="left" w:pos="1276"/>
        </w:tabs>
        <w:ind w:left="6840" w:hanging="37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57201CBC"/>
    <w:multiLevelType w:val="multilevel"/>
    <w:tmpl w:val="60C03FFC"/>
    <w:numStyleLink w:val="ImportedStyle2"/>
  </w:abstractNum>
  <w:abstractNum w:abstractNumId="18" w15:restartNumberingAfterBreak="0">
    <w:nsid w:val="6F1C5D79"/>
    <w:multiLevelType w:val="multilevel"/>
    <w:tmpl w:val="60C03FFC"/>
    <w:styleLink w:val="ImportedStyle2"/>
    <w:lvl w:ilvl="0">
      <w:start w:val="1"/>
      <w:numFmt w:val="decimal"/>
      <w:lvlText w:val="%1."/>
      <w:lvlJc w:val="left"/>
      <w:pPr>
        <w:ind w:left="1440" w:hanging="72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2160" w:hanging="72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288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3960" w:hanging="108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4680" w:hanging="10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5760" w:hanging="144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6480" w:hanging="144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7560" w:hanging="180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8280" w:hanging="18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71A35612"/>
    <w:multiLevelType w:val="hybridMultilevel"/>
    <w:tmpl w:val="B838E712"/>
    <w:numStyleLink w:val="ImportedStyle6"/>
  </w:abstractNum>
  <w:num w:numId="1">
    <w:abstractNumId w:val="18"/>
  </w:num>
  <w:num w:numId="2">
    <w:abstractNumId w:val="17"/>
  </w:num>
  <w:num w:numId="3">
    <w:abstractNumId w:val="14"/>
  </w:num>
  <w:num w:numId="4">
    <w:abstractNumId w:val="7"/>
  </w:num>
  <w:num w:numId="5">
    <w:abstractNumId w:val="7"/>
    <w:lvlOverride w:ilvl="1">
      <w:startOverride w:val="3"/>
    </w:lvlOverride>
  </w:num>
  <w:num w:numId="6">
    <w:abstractNumId w:val="5"/>
  </w:num>
  <w:num w:numId="7">
    <w:abstractNumId w:val="1"/>
  </w:num>
  <w:num w:numId="8">
    <w:abstractNumId w:val="16"/>
  </w:num>
  <w:num w:numId="9">
    <w:abstractNumId w:val="10"/>
  </w:num>
  <w:num w:numId="10">
    <w:abstractNumId w:val="3"/>
  </w:num>
  <w:num w:numId="11">
    <w:abstractNumId w:val="19"/>
  </w:num>
  <w:num w:numId="12">
    <w:abstractNumId w:val="2"/>
  </w:num>
  <w:num w:numId="13">
    <w:abstractNumId w:val="13"/>
  </w:num>
  <w:num w:numId="14">
    <w:abstractNumId w:val="15"/>
  </w:num>
  <w:num w:numId="15">
    <w:abstractNumId w:val="11"/>
  </w:num>
  <w:num w:numId="16">
    <w:abstractNumId w:val="12"/>
  </w:num>
  <w:num w:numId="17">
    <w:abstractNumId w:val="4"/>
  </w:num>
  <w:num w:numId="18">
    <w:abstractNumId w:val="9"/>
  </w:num>
  <w:num w:numId="19">
    <w:abstractNumId w:val="6"/>
  </w:num>
  <w:num w:numId="20">
    <w:abstractNumId w:val="0"/>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7569"/>
    <w:rsid w:val="00117569"/>
    <w:rsid w:val="00222C54"/>
    <w:rsid w:val="006E005B"/>
    <w:rsid w:val="009335EC"/>
    <w:rsid w:val="00F92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B7FC973-0633-4E6B-A12D-B31C56EE2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tabs>
        <w:tab w:val="left" w:pos="576"/>
      </w:tabs>
      <w:spacing w:before="240" w:after="60"/>
      <w:outlineLvl w:val="1"/>
    </w:pPr>
    <w:rPr>
      <w:rFonts w:ascii="Arial" w:eastAsia="Arial" w:hAnsi="Arial" w:cs="Arial"/>
      <w:b/>
      <w:bCs/>
      <w:color w:val="000000"/>
      <w:sz w:val="24"/>
      <w:szCs w:val="24"/>
      <w:u w:color="000000"/>
      <w14:textOutline w14:w="0" w14:cap="flat" w14:cmpd="sng" w14:algn="ctr">
        <w14:noFill/>
        <w14:prstDash w14:val="solid"/>
        <w14:bevel/>
      </w14:textOutline>
    </w:rPr>
  </w:style>
  <w:style w:type="paragraph" w:styleId="Heading3">
    <w:name w:val="heading 3"/>
    <w:next w:val="Body"/>
    <w:uiPriority w:val="9"/>
    <w:unhideWhenUsed/>
    <w:qFormat/>
    <w:pPr>
      <w:keepNext/>
      <w:keepLines/>
      <w:spacing w:before="40" w:line="259" w:lineRule="auto"/>
      <w:outlineLvl w:val="2"/>
    </w:pPr>
    <w:rPr>
      <w:rFonts w:ascii="Calibri Light" w:hAnsi="Calibri Light" w:cs="Arial Unicode MS"/>
      <w:color w:val="1F3763"/>
      <w:kern w:val="2"/>
      <w:sz w:val="24"/>
      <w:szCs w:val="24"/>
      <w:u w:color="1F3763"/>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160" w:line="259" w:lineRule="auto"/>
    </w:pPr>
    <w:rPr>
      <w:rFonts w:ascii="Calibri" w:hAnsi="Calibri" w:cs="Arial Unicode MS"/>
      <w:color w:val="000000"/>
      <w:kern w:val="2"/>
      <w:sz w:val="22"/>
      <w:szCs w:val="22"/>
      <w:u w:color="000000"/>
      <w14:textOutline w14:w="0" w14:cap="flat" w14:cmpd="sng" w14:algn="ctr">
        <w14:noFill/>
        <w14:prstDash w14:val="solid"/>
        <w14:bevel/>
      </w14:textOutline>
    </w:rPr>
  </w:style>
  <w:style w:type="paragraph" w:customStyle="1" w:styleId="BodyA">
    <w:name w:val="Body A"/>
    <w:rPr>
      <w:rFonts w:ascii="Helvetica Neue" w:eastAsia="Helvetica Neue" w:hAnsi="Helvetica Neue" w:cs="Helvetica Neue"/>
      <w:color w:val="000000"/>
      <w:sz w:val="22"/>
      <w:szCs w:val="22"/>
      <w:u w:color="000000"/>
      <w:lang w:val="en-US"/>
      <w14:textOutline w14:w="12700" w14:cap="flat" w14:cmpd="sng" w14:algn="ctr">
        <w14:noFill/>
        <w14:prstDash w14:val="solid"/>
        <w14:miter w14:lim="400000"/>
      </w14:textOutline>
    </w:rPr>
  </w:style>
  <w:style w:type="paragraph" w:customStyle="1" w:styleId="BodyB">
    <w:name w:val="Body B"/>
    <w:rPr>
      <w:rFonts w:cs="Arial Unicode MS"/>
      <w:color w:val="000000"/>
      <w:sz w:val="24"/>
      <w:szCs w:val="24"/>
      <w:u w:color="000000"/>
      <w:lang w:val="en-US"/>
      <w14:textOutline w14:w="12700" w14:cap="flat" w14:cmpd="sng" w14:algn="ctr">
        <w14:noFill/>
        <w14:prstDash w14:val="solid"/>
        <w14:miter w14:lim="400000"/>
      </w14:textOutline>
    </w:rPr>
  </w:style>
  <w:style w:type="paragraph" w:customStyle="1" w:styleId="BodyBA">
    <w:name w:val="Body B A"/>
    <w:pPr>
      <w:spacing w:after="200" w:line="276" w:lineRule="auto"/>
    </w:pPr>
    <w:rPr>
      <w:rFonts w:ascii="Calibri" w:eastAsia="Calibri" w:hAnsi="Calibri" w:cs="Calibri"/>
      <w:color w:val="000000"/>
      <w:sz w:val="22"/>
      <w:szCs w:val="22"/>
      <w:u w:color="000000"/>
      <w:lang w:val="en-US"/>
      <w14:textOutline w14:w="12700" w14:cap="flat" w14:cmpd="sng" w14:algn="ctr">
        <w14:noFill/>
        <w14:prstDash w14:val="solid"/>
        <w14:miter w14:lim="400000"/>
      </w14:textOutline>
    </w:rPr>
  </w:style>
  <w:style w:type="numbering" w:customStyle="1" w:styleId="ImportedStyle2">
    <w:name w:val="Imported Style 2"/>
    <w:pPr>
      <w:numPr>
        <w:numId w:val="1"/>
      </w:numPr>
    </w:pPr>
  </w:style>
  <w:style w:type="numbering" w:customStyle="1" w:styleId="ImportedStyle3">
    <w:name w:val="Imported Style 3"/>
    <w:pPr>
      <w:numPr>
        <w:numId w:val="3"/>
      </w:numPr>
    </w:pPr>
  </w:style>
  <w:style w:type="paragraph" w:styleId="ListParagraph">
    <w:name w:val="List Paragraph"/>
    <w:pPr>
      <w:spacing w:after="160" w:line="259" w:lineRule="auto"/>
      <w:ind w:left="720"/>
    </w:pPr>
    <w:rPr>
      <w:rFonts w:ascii="Calibri" w:hAnsi="Calibri" w:cs="Arial Unicode MS"/>
      <w:color w:val="000000"/>
      <w:kern w:val="2"/>
      <w:sz w:val="22"/>
      <w:szCs w:val="22"/>
      <w:u w:color="000000"/>
      <w:lang w:val="en-US"/>
    </w:rPr>
  </w:style>
  <w:style w:type="numbering" w:customStyle="1" w:styleId="ImportedStyle4">
    <w:name w:val="Imported Style 4"/>
    <w:pPr>
      <w:numPr>
        <w:numId w:val="6"/>
      </w:numPr>
    </w:pPr>
  </w:style>
  <w:style w:type="numbering" w:customStyle="1" w:styleId="ImportedStyle5">
    <w:name w:val="Imported Style 5"/>
    <w:pPr>
      <w:numPr>
        <w:numId w:val="8"/>
      </w:numPr>
    </w:pPr>
  </w:style>
  <w:style w:type="numbering" w:customStyle="1" w:styleId="ImportedStyle6">
    <w:name w:val="Imported Style 6"/>
    <w:pPr>
      <w:numPr>
        <w:numId w:val="10"/>
      </w:numPr>
    </w:pPr>
  </w:style>
  <w:style w:type="numbering" w:customStyle="1" w:styleId="ImportedStyle7">
    <w:name w:val="Imported Style 7"/>
    <w:pPr>
      <w:numPr>
        <w:numId w:val="12"/>
      </w:numPr>
    </w:pPr>
  </w:style>
  <w:style w:type="numbering" w:customStyle="1" w:styleId="ImportedStyle8">
    <w:name w:val="Imported Style 8"/>
    <w:pPr>
      <w:numPr>
        <w:numId w:val="14"/>
      </w:numPr>
    </w:pPr>
  </w:style>
  <w:style w:type="numbering" w:customStyle="1" w:styleId="ImportedStyle9">
    <w:name w:val="Imported Style 9"/>
    <w:pPr>
      <w:numPr>
        <w:numId w:val="16"/>
      </w:numPr>
    </w:pPr>
  </w:style>
  <w:style w:type="numbering" w:customStyle="1" w:styleId="ImportedStyle10">
    <w:name w:val="Imported Style 10"/>
    <w:pPr>
      <w:numPr>
        <w:numId w:val="18"/>
      </w:numPr>
    </w:pPr>
  </w:style>
  <w:style w:type="numbering" w:customStyle="1" w:styleId="ImportedStyle11">
    <w:name w:val="Imported Style 11"/>
    <w:pPr>
      <w:numPr>
        <w:numId w:val="20"/>
      </w:numPr>
    </w:pPr>
  </w:style>
  <w:style w:type="paragraph" w:styleId="BodyText">
    <w:name w:val="Body Text"/>
    <w:rPr>
      <w:rFonts w:ascii="Arial" w:hAnsi="Arial" w:cs="Arial Unicode MS"/>
      <w:color w:val="000000"/>
      <w:sz w:val="19"/>
      <w:szCs w:val="19"/>
      <w:u w:color="000000"/>
      <w:lang w:val="en-US"/>
    </w:rPr>
  </w:style>
  <w:style w:type="paragraph" w:styleId="BodyText2">
    <w:name w:val="Body Text 2"/>
    <w:pPr>
      <w:tabs>
        <w:tab w:val="left" w:pos="1143"/>
        <w:tab w:val="left" w:pos="3600"/>
        <w:tab w:val="left" w:pos="7200"/>
      </w:tabs>
    </w:pPr>
    <w:rPr>
      <w:rFonts w:ascii="Arial" w:hAnsi="Arial" w:cs="Arial Unicode MS"/>
      <w:i/>
      <w:iCs/>
      <w:color w:val="000000"/>
      <w:sz w:val="16"/>
      <w:szCs w:val="16"/>
      <w:u w:color="000000"/>
      <w:lang w:val="en-US"/>
    </w:rPr>
  </w:style>
  <w:style w:type="paragraph" w:customStyle="1" w:styleId="FieldText">
    <w:name w:val="Field Text"/>
    <w:next w:val="Body"/>
    <w:rPr>
      <w:rFonts w:ascii="Arial" w:hAnsi="Arial" w:cs="Arial Unicode MS"/>
      <w:b/>
      <w:bCs/>
      <w:color w:val="000000"/>
      <w:sz w:val="19"/>
      <w:szCs w:val="19"/>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2818</Words>
  <Characters>16066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Clerk</dc:creator>
  <cp:lastModifiedBy>Clerk</cp:lastModifiedBy>
  <cp:revision>2</cp:revision>
  <dcterms:created xsi:type="dcterms:W3CDTF">2026-06-11T13:02:00Z</dcterms:created>
  <dcterms:modified xsi:type="dcterms:W3CDTF">2026-06-11T13:02:00Z</dcterms:modified>
</cp:coreProperties>
</file>