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7069" w:rsidRPr="007A0060" w:rsidRDefault="00B97069">
      <w:pPr>
        <w:pStyle w:val="Body"/>
        <w:rPr>
          <w:rFonts w:ascii="Calibri" w:hAnsi="Calibri" w:cs="Calibri"/>
          <w:sz w:val="24"/>
          <w:szCs w:val="24"/>
        </w:rPr>
      </w:pPr>
    </w:p>
    <w:p w:rsidR="00B97069" w:rsidRPr="007A0060" w:rsidRDefault="00B97069">
      <w:pPr>
        <w:pStyle w:val="Body"/>
        <w:rPr>
          <w:rFonts w:ascii="Calibri" w:hAnsi="Calibri" w:cs="Calibri"/>
          <w:sz w:val="24"/>
          <w:szCs w:val="24"/>
        </w:rPr>
      </w:pPr>
    </w:p>
    <w:p w:rsidR="00B97069" w:rsidRPr="007A0060" w:rsidRDefault="00B97069">
      <w:pPr>
        <w:pStyle w:val="BodyA"/>
        <w:jc w:val="center"/>
        <w:rPr>
          <w:rFonts w:ascii="Calibri" w:hAnsi="Calibri" w:cs="Calibri"/>
          <w:sz w:val="72"/>
          <w:szCs w:val="72"/>
        </w:rPr>
      </w:pPr>
    </w:p>
    <w:p w:rsidR="00B97069" w:rsidRPr="007A0060" w:rsidRDefault="00B97069">
      <w:pPr>
        <w:pStyle w:val="BodyA"/>
        <w:jc w:val="center"/>
        <w:rPr>
          <w:rFonts w:ascii="Calibri" w:hAnsi="Calibri" w:cs="Calibri"/>
          <w:sz w:val="72"/>
          <w:szCs w:val="72"/>
        </w:rPr>
      </w:pPr>
    </w:p>
    <w:p w:rsidR="00B97069" w:rsidRPr="007A0060" w:rsidRDefault="00687F73">
      <w:pPr>
        <w:pStyle w:val="BodyA"/>
        <w:jc w:val="center"/>
        <w:rPr>
          <w:rFonts w:ascii="Calibri" w:hAnsi="Calibri" w:cs="Calibri"/>
          <w:sz w:val="72"/>
          <w:szCs w:val="72"/>
        </w:rPr>
      </w:pPr>
      <w:r w:rsidRPr="007A0060">
        <w:rPr>
          <w:rFonts w:ascii="Calibri" w:hAnsi="Calibri" w:cs="Calibri"/>
          <w:noProof/>
          <w:sz w:val="24"/>
          <w:szCs w:val="24"/>
        </w:rPr>
        <w:drawing>
          <wp:anchor distT="152400" distB="152400" distL="152400" distR="152400" simplePos="0" relativeHeight="251674624" behindDoc="1" locked="0" layoutInCell="1" allowOverlap="1">
            <wp:simplePos x="0" y="0"/>
            <wp:positionH relativeFrom="margin">
              <wp:align>center</wp:align>
            </wp:positionH>
            <wp:positionV relativeFrom="page">
              <wp:posOffset>2070100</wp:posOffset>
            </wp:positionV>
            <wp:extent cx="2126615" cy="1863090"/>
            <wp:effectExtent l="0" t="0" r="6985" b="3810"/>
            <wp:wrapNone/>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7">
                      <a:extLst/>
                    </a:blip>
                    <a:stretch>
                      <a:fillRect/>
                    </a:stretch>
                  </pic:blipFill>
                  <pic:spPr>
                    <a:xfrm>
                      <a:off x="0" y="0"/>
                      <a:ext cx="2126615" cy="1863090"/>
                    </a:xfrm>
                    <a:prstGeom prst="rect">
                      <a:avLst/>
                    </a:prstGeom>
                    <a:ln w="12700" cap="flat">
                      <a:noFill/>
                      <a:miter lim="400000"/>
                    </a:ln>
                    <a:effectLst/>
                  </pic:spPr>
                </pic:pic>
              </a:graphicData>
            </a:graphic>
          </wp:anchor>
        </w:drawing>
      </w:r>
    </w:p>
    <w:p w:rsidR="00687F73" w:rsidRPr="007A0060" w:rsidRDefault="00687F73">
      <w:pPr>
        <w:pStyle w:val="BodyA"/>
        <w:jc w:val="center"/>
        <w:rPr>
          <w:rFonts w:ascii="Calibri" w:hAnsi="Calibri" w:cs="Calibri"/>
          <w:sz w:val="72"/>
          <w:szCs w:val="72"/>
        </w:rPr>
      </w:pPr>
    </w:p>
    <w:p w:rsidR="00687F73" w:rsidRPr="007A0060" w:rsidRDefault="00687F73">
      <w:pPr>
        <w:pStyle w:val="BodyA"/>
        <w:jc w:val="center"/>
        <w:rPr>
          <w:rFonts w:ascii="Calibri" w:hAnsi="Calibri" w:cs="Calibri"/>
          <w:sz w:val="72"/>
          <w:szCs w:val="72"/>
        </w:rPr>
      </w:pPr>
    </w:p>
    <w:p w:rsidR="00687F73" w:rsidRPr="007A0060" w:rsidRDefault="00687F73">
      <w:pPr>
        <w:pStyle w:val="BodyA"/>
        <w:jc w:val="center"/>
        <w:rPr>
          <w:rFonts w:ascii="Calibri" w:hAnsi="Calibri" w:cs="Calibri"/>
          <w:sz w:val="72"/>
          <w:szCs w:val="72"/>
        </w:rPr>
      </w:pPr>
    </w:p>
    <w:p w:rsidR="00687F73" w:rsidRPr="007A0060" w:rsidRDefault="00687F73">
      <w:pPr>
        <w:pStyle w:val="BodyA"/>
        <w:jc w:val="center"/>
        <w:rPr>
          <w:rFonts w:ascii="Calibri" w:hAnsi="Calibri" w:cs="Calibri"/>
          <w:sz w:val="72"/>
          <w:szCs w:val="72"/>
        </w:rPr>
      </w:pPr>
    </w:p>
    <w:p w:rsidR="00687F73" w:rsidRPr="007A0060" w:rsidRDefault="00687F73" w:rsidP="00687F73">
      <w:pPr>
        <w:pStyle w:val="BodyA"/>
        <w:jc w:val="center"/>
        <w:rPr>
          <w:rFonts w:ascii="Calibri" w:hAnsi="Calibri" w:cs="Calibri"/>
          <w:b/>
          <w:bCs/>
          <w:sz w:val="56"/>
          <w:szCs w:val="56"/>
        </w:rPr>
      </w:pPr>
      <w:r w:rsidRPr="007A0060">
        <w:rPr>
          <w:rFonts w:ascii="Calibri" w:hAnsi="Calibri" w:cs="Calibri"/>
          <w:b/>
          <w:bCs/>
          <w:sz w:val="56"/>
          <w:szCs w:val="56"/>
        </w:rPr>
        <w:t>Teaching and Learning Policy</w:t>
      </w:r>
    </w:p>
    <w:p w:rsidR="00687F73" w:rsidRPr="007A0060" w:rsidRDefault="00687F73" w:rsidP="00687F73">
      <w:pPr>
        <w:pStyle w:val="BodyA"/>
        <w:jc w:val="center"/>
        <w:rPr>
          <w:rFonts w:ascii="Calibri" w:hAnsi="Calibri" w:cs="Calibri"/>
          <w:b/>
          <w:bCs/>
          <w:sz w:val="56"/>
          <w:szCs w:val="56"/>
        </w:rPr>
      </w:pPr>
    </w:p>
    <w:p w:rsidR="00687F73" w:rsidRPr="007A0060" w:rsidRDefault="00687F73" w:rsidP="00687F73">
      <w:pPr>
        <w:pStyle w:val="BodyA"/>
        <w:jc w:val="center"/>
        <w:rPr>
          <w:rFonts w:ascii="Calibri" w:hAnsi="Calibri" w:cs="Calibri"/>
          <w:sz w:val="56"/>
          <w:szCs w:val="56"/>
        </w:rPr>
      </w:pPr>
      <w:r w:rsidRPr="007A0060">
        <w:rPr>
          <w:rFonts w:ascii="Calibri" w:hAnsi="Calibri" w:cs="Calibri"/>
          <w:sz w:val="56"/>
          <w:szCs w:val="56"/>
        </w:rPr>
        <w:t>Seaton Primary School</w:t>
      </w:r>
    </w:p>
    <w:p w:rsidR="00687F73" w:rsidRPr="007A0060" w:rsidRDefault="00687F73" w:rsidP="00687F73">
      <w:pPr>
        <w:pStyle w:val="BodyA"/>
        <w:jc w:val="center"/>
        <w:rPr>
          <w:rFonts w:ascii="Calibri" w:hAnsi="Calibri" w:cs="Calibri"/>
          <w:sz w:val="72"/>
          <w:szCs w:val="72"/>
        </w:rPr>
      </w:pPr>
    </w:p>
    <w:p w:rsidR="00687F73" w:rsidRPr="007A0060" w:rsidRDefault="00687F73" w:rsidP="00687F73">
      <w:pPr>
        <w:pStyle w:val="BodyA"/>
        <w:jc w:val="center"/>
        <w:rPr>
          <w:rFonts w:ascii="Calibri" w:eastAsia="Baskerville" w:hAnsi="Calibri" w:cs="Calibri"/>
          <w:i/>
          <w:iCs/>
          <w:sz w:val="72"/>
          <w:szCs w:val="72"/>
        </w:rPr>
      </w:pPr>
      <w:r w:rsidRPr="007A0060">
        <w:rPr>
          <w:rFonts w:ascii="Calibri" w:hAnsi="Calibri" w:cs="Calibri"/>
          <w:i/>
          <w:iCs/>
          <w:sz w:val="72"/>
          <w:szCs w:val="72"/>
        </w:rPr>
        <w:t>Proud of who we are</w:t>
      </w:r>
    </w:p>
    <w:p w:rsidR="00687F73" w:rsidRPr="007A0060" w:rsidRDefault="00687F73" w:rsidP="00687F73">
      <w:pPr>
        <w:pStyle w:val="BodyA"/>
        <w:rPr>
          <w:rFonts w:ascii="Calibri" w:eastAsia="Baskerville" w:hAnsi="Calibri" w:cs="Calibri"/>
          <w:i/>
          <w:iCs/>
          <w:sz w:val="48"/>
          <w:szCs w:val="48"/>
        </w:rPr>
      </w:pPr>
    </w:p>
    <w:p w:rsidR="00687F73" w:rsidRPr="007A0060" w:rsidRDefault="00687F73" w:rsidP="00687F73">
      <w:pPr>
        <w:pStyle w:val="Body"/>
        <w:jc w:val="center"/>
        <w:rPr>
          <w:rFonts w:ascii="Calibri" w:eastAsia="Calibri" w:hAnsi="Calibri" w:cs="Calibri"/>
        </w:rPr>
      </w:pPr>
      <w:r w:rsidRPr="007A0060">
        <w:rPr>
          <w:rFonts w:ascii="Calibri" w:hAnsi="Calibri" w:cs="Calibri"/>
          <w:i/>
          <w:iCs/>
          <w:lang w:val="en-US"/>
        </w:rPr>
        <w:t>At Seaton Primary, together we nurture an inclusive, child-</w:t>
      </w:r>
      <w:proofErr w:type="spellStart"/>
      <w:r w:rsidRPr="007A0060">
        <w:rPr>
          <w:rFonts w:ascii="Calibri" w:hAnsi="Calibri" w:cs="Calibri"/>
          <w:i/>
          <w:iCs/>
          <w:lang w:val="en-US"/>
        </w:rPr>
        <w:t>centred</w:t>
      </w:r>
      <w:proofErr w:type="spellEnd"/>
      <w:r w:rsidRPr="007A0060">
        <w:rPr>
          <w:rFonts w:ascii="Calibri" w:hAnsi="Calibri" w:cs="Calibri"/>
          <w:i/>
          <w:iCs/>
          <w:lang w:val="en-US"/>
        </w:rPr>
        <w:t xml:space="preserve"> school experience. Our ambitious and inspiring curriculum enables all pupils to succeed; children fulfil their potential and thrive in their next steps and beyond. We embrace the richness of our local environment and community to inspire, empower and create a sense of belonging. We are </w:t>
      </w:r>
      <w:r w:rsidRPr="007A0060">
        <w:rPr>
          <w:rFonts w:ascii="Calibri" w:hAnsi="Calibri" w:cs="Calibri"/>
          <w:b/>
          <w:bCs/>
          <w:i/>
          <w:iCs/>
          <w:lang w:val="en-US"/>
        </w:rPr>
        <w:t>proud of who we are</w:t>
      </w:r>
      <w:r w:rsidRPr="007A0060">
        <w:rPr>
          <w:rFonts w:ascii="Calibri" w:hAnsi="Calibri" w:cs="Calibri"/>
          <w:i/>
          <w:iCs/>
          <w:lang w:val="en-US"/>
        </w:rPr>
        <w:t> and what we achieve together.</w:t>
      </w:r>
    </w:p>
    <w:p w:rsidR="00687F73" w:rsidRPr="007A0060" w:rsidRDefault="00687F73" w:rsidP="00687F73">
      <w:pPr>
        <w:pStyle w:val="BodyB"/>
        <w:spacing w:after="0" w:line="240" w:lineRule="auto"/>
        <w:jc w:val="center"/>
      </w:pPr>
    </w:p>
    <w:p w:rsidR="00687F73" w:rsidRPr="007A0060" w:rsidRDefault="00687F73" w:rsidP="00687F73">
      <w:pPr>
        <w:pStyle w:val="BodyB"/>
        <w:spacing w:after="0" w:line="240" w:lineRule="auto"/>
        <w:jc w:val="center"/>
      </w:pPr>
    </w:p>
    <w:p w:rsidR="00687F73" w:rsidRPr="007A0060" w:rsidRDefault="00687F73" w:rsidP="00687F73">
      <w:pPr>
        <w:pStyle w:val="BodyB"/>
        <w:spacing w:after="0" w:line="240" w:lineRule="auto"/>
        <w:jc w:val="center"/>
      </w:pPr>
    </w:p>
    <w:p w:rsidR="00687F73" w:rsidRPr="007A0060" w:rsidRDefault="00687F73" w:rsidP="00687F73">
      <w:pPr>
        <w:pStyle w:val="BodyB"/>
        <w:spacing w:after="0" w:line="240" w:lineRule="auto"/>
        <w:jc w:val="center"/>
      </w:pPr>
    </w:p>
    <w:p w:rsidR="00B97069" w:rsidRPr="007A0060" w:rsidRDefault="00B97069">
      <w:pPr>
        <w:pStyle w:val="BodyA"/>
        <w:rPr>
          <w:rFonts w:ascii="Calibri" w:eastAsia="Calibri" w:hAnsi="Calibri" w:cs="Calibri"/>
          <w:b/>
          <w:bCs/>
          <w:sz w:val="24"/>
          <w:szCs w:val="24"/>
        </w:rPr>
      </w:pPr>
    </w:p>
    <w:p w:rsidR="00B97069" w:rsidRPr="007A0060" w:rsidRDefault="00B97069">
      <w:pPr>
        <w:pStyle w:val="BodyA"/>
        <w:rPr>
          <w:rFonts w:ascii="Calibri" w:eastAsia="Calibri" w:hAnsi="Calibri" w:cs="Calibri"/>
          <w:b/>
          <w:bCs/>
          <w:sz w:val="24"/>
          <w:szCs w:val="24"/>
        </w:rPr>
      </w:pPr>
    </w:p>
    <w:p w:rsidR="00B97069" w:rsidRPr="007A0060" w:rsidRDefault="00687F73">
      <w:pPr>
        <w:pStyle w:val="BodyA"/>
        <w:rPr>
          <w:rFonts w:ascii="Calibri" w:eastAsia="Calibri" w:hAnsi="Calibri" w:cs="Calibri"/>
          <w:b/>
          <w:bCs/>
          <w:sz w:val="24"/>
          <w:szCs w:val="24"/>
        </w:rPr>
      </w:pPr>
      <w:r w:rsidRPr="007A0060">
        <w:rPr>
          <w:rFonts w:ascii="Calibri" w:hAnsi="Calibri" w:cs="Calibri"/>
          <w:b/>
          <w:bCs/>
          <w:sz w:val="24"/>
          <w:szCs w:val="24"/>
        </w:rPr>
        <w:t xml:space="preserve">Reviewed </w:t>
      </w:r>
      <w:r w:rsidR="003F0198">
        <w:rPr>
          <w:rFonts w:ascii="Calibri" w:hAnsi="Calibri" w:cs="Calibri"/>
          <w:b/>
          <w:bCs/>
          <w:sz w:val="24"/>
          <w:szCs w:val="24"/>
        </w:rPr>
        <w:t>March 2026</w:t>
      </w:r>
    </w:p>
    <w:p w:rsidR="00B97069" w:rsidRPr="007A0060" w:rsidRDefault="00687F73">
      <w:pPr>
        <w:pStyle w:val="BodyA"/>
        <w:rPr>
          <w:rFonts w:ascii="Calibri" w:hAnsi="Calibri" w:cs="Calibri"/>
          <w:b/>
          <w:bCs/>
          <w:sz w:val="24"/>
          <w:szCs w:val="24"/>
        </w:rPr>
      </w:pPr>
      <w:r w:rsidRPr="007A0060">
        <w:rPr>
          <w:rFonts w:ascii="Calibri" w:hAnsi="Calibri" w:cs="Calibri"/>
          <w:b/>
          <w:bCs/>
          <w:sz w:val="24"/>
          <w:szCs w:val="24"/>
        </w:rPr>
        <w:t>Ratified by governors</w:t>
      </w:r>
      <w:r w:rsidR="007A0060">
        <w:rPr>
          <w:rFonts w:ascii="Calibri" w:hAnsi="Calibri" w:cs="Calibri"/>
          <w:b/>
          <w:bCs/>
          <w:sz w:val="24"/>
          <w:szCs w:val="24"/>
        </w:rPr>
        <w:t xml:space="preserve">: </w:t>
      </w:r>
      <w:r w:rsidR="003F0198">
        <w:rPr>
          <w:rFonts w:ascii="Calibri" w:hAnsi="Calibri" w:cs="Calibri"/>
          <w:b/>
          <w:bCs/>
          <w:sz w:val="24"/>
          <w:szCs w:val="24"/>
        </w:rPr>
        <w:t>March 2026</w:t>
      </w:r>
    </w:p>
    <w:p w:rsidR="00687F73" w:rsidRPr="007A0060" w:rsidRDefault="00687F73">
      <w:pPr>
        <w:pStyle w:val="BodyA"/>
        <w:rPr>
          <w:rFonts w:ascii="Calibri" w:eastAsia="Calibri" w:hAnsi="Calibri" w:cs="Calibri"/>
          <w:b/>
          <w:bCs/>
          <w:sz w:val="24"/>
          <w:szCs w:val="24"/>
        </w:rPr>
      </w:pPr>
    </w:p>
    <w:p w:rsidR="00687F73" w:rsidRPr="007A0060" w:rsidRDefault="00687F73">
      <w:pPr>
        <w:pStyle w:val="BodyA"/>
        <w:rPr>
          <w:rFonts w:ascii="Calibri" w:eastAsia="Calibri" w:hAnsi="Calibri" w:cs="Calibri"/>
          <w:b/>
          <w:bCs/>
          <w:sz w:val="24"/>
          <w:szCs w:val="24"/>
        </w:rPr>
      </w:pPr>
    </w:p>
    <w:p w:rsidR="00B97069" w:rsidRPr="007A0060" w:rsidRDefault="00B97069">
      <w:pPr>
        <w:pStyle w:val="Body"/>
        <w:rPr>
          <w:rFonts w:ascii="Calibri" w:eastAsia="Arial" w:hAnsi="Calibri" w:cs="Calibri"/>
          <w:sz w:val="24"/>
          <w:szCs w:val="24"/>
        </w:rPr>
      </w:pPr>
    </w:p>
    <w:p w:rsidR="00B97069" w:rsidRPr="007A0060" w:rsidRDefault="00687F73">
      <w:pPr>
        <w:pStyle w:val="Body"/>
        <w:jc w:val="center"/>
        <w:rPr>
          <w:rFonts w:ascii="Calibri" w:eastAsia="Calibri" w:hAnsi="Calibri" w:cs="Calibri"/>
          <w:b/>
          <w:bCs/>
          <w:sz w:val="24"/>
          <w:szCs w:val="24"/>
          <w:u w:val="single"/>
        </w:rPr>
      </w:pPr>
      <w:r w:rsidRPr="007A0060">
        <w:rPr>
          <w:rFonts w:ascii="Calibri" w:hAnsi="Calibri" w:cs="Calibri"/>
          <w:b/>
          <w:bCs/>
          <w:sz w:val="24"/>
          <w:szCs w:val="24"/>
          <w:u w:val="single"/>
          <w:lang w:val="en-US"/>
        </w:rPr>
        <w:t>POLICY FOR TEACHING AND LEARNING.</w:t>
      </w:r>
    </w:p>
    <w:p w:rsidR="00B97069" w:rsidRPr="007A0060" w:rsidRDefault="00B97069">
      <w:pPr>
        <w:pStyle w:val="Body"/>
        <w:jc w:val="center"/>
        <w:rPr>
          <w:rFonts w:ascii="Calibri" w:eastAsia="Calibri" w:hAnsi="Calibri" w:cs="Calibri"/>
          <w:b/>
          <w:bCs/>
          <w:sz w:val="24"/>
          <w:szCs w:val="24"/>
          <w:u w:val="single"/>
        </w:rPr>
      </w:pPr>
    </w:p>
    <w:p w:rsidR="00B97069" w:rsidRPr="007A0060" w:rsidRDefault="00687F73">
      <w:pPr>
        <w:pStyle w:val="Body"/>
        <w:jc w:val="center"/>
        <w:rPr>
          <w:rFonts w:ascii="Calibri" w:hAnsi="Calibri" w:cs="Calibri"/>
          <w:sz w:val="24"/>
          <w:szCs w:val="24"/>
        </w:rPr>
      </w:pPr>
      <w:r w:rsidRPr="007A0060">
        <w:rPr>
          <w:rFonts w:ascii="Calibri" w:hAnsi="Calibri" w:cs="Calibri"/>
          <w:b/>
          <w:bCs/>
          <w:sz w:val="24"/>
          <w:szCs w:val="24"/>
          <w:lang w:val="en-US"/>
        </w:rPr>
        <w:t>Seaton Primary School: ‘Proud of who we are and what we achieve together’</w:t>
      </w:r>
      <w:r w:rsidRPr="007A0060">
        <w:rPr>
          <w:rFonts w:ascii="Calibri" w:hAnsi="Calibri" w:cs="Calibri"/>
          <w:b/>
          <w:bCs/>
          <w:sz w:val="24"/>
          <w:szCs w:val="24"/>
        </w:rPr>
        <w:t xml:space="preserve"> </w:t>
      </w:r>
    </w:p>
    <w:p w:rsidR="00B97069" w:rsidRPr="007A0060" w:rsidRDefault="00687F73">
      <w:pPr>
        <w:pStyle w:val="Body"/>
        <w:rPr>
          <w:rFonts w:ascii="Calibri" w:eastAsia="Calibri" w:hAnsi="Calibri" w:cs="Calibri"/>
          <w:sz w:val="24"/>
          <w:szCs w:val="24"/>
        </w:rPr>
      </w:pPr>
      <w:r w:rsidRPr="007A0060">
        <w:rPr>
          <w:rFonts w:ascii="Calibri" w:hAnsi="Calibri" w:cs="Calibri"/>
          <w:b/>
          <w:bCs/>
          <w:sz w:val="24"/>
          <w:szCs w:val="24"/>
          <w:u w:val="single"/>
          <w:lang w:val="fr-FR"/>
        </w:rPr>
        <w:t>Introduction</w:t>
      </w:r>
    </w:p>
    <w:p w:rsidR="00B97069" w:rsidRPr="007A0060" w:rsidRDefault="00B97069">
      <w:pPr>
        <w:pStyle w:val="Body"/>
        <w:ind w:left="720"/>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rPr>
        <w:t>Aims</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Teaching and learning lie at the very heart of the school’s vision. This policy puts the aims of the school into classroom effect. The nature and quality of classroom practice is the single most important factor determining pupils’ achievement which lies within our control. This policy aims to:</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2"/>
        </w:numPr>
        <w:rPr>
          <w:rFonts w:ascii="Calibri" w:hAnsi="Calibri" w:cs="Calibri"/>
          <w:sz w:val="24"/>
          <w:szCs w:val="24"/>
          <w:lang w:val="en-US"/>
        </w:rPr>
      </w:pPr>
      <w:r w:rsidRPr="007A0060">
        <w:rPr>
          <w:rFonts w:ascii="Calibri" w:hAnsi="Calibri" w:cs="Calibri"/>
          <w:sz w:val="24"/>
          <w:szCs w:val="24"/>
          <w:lang w:val="en-US"/>
        </w:rPr>
        <w:t>To improve the quality of teaching, learning and pupil achievement</w:t>
      </w:r>
    </w:p>
    <w:p w:rsidR="00B97069" w:rsidRPr="007A0060" w:rsidRDefault="00687F73">
      <w:pPr>
        <w:pStyle w:val="Body"/>
        <w:numPr>
          <w:ilvl w:val="0"/>
          <w:numId w:val="2"/>
        </w:numPr>
        <w:rPr>
          <w:rFonts w:ascii="Calibri" w:hAnsi="Calibri" w:cs="Calibri"/>
          <w:sz w:val="24"/>
          <w:szCs w:val="24"/>
          <w:lang w:val="en-US"/>
        </w:rPr>
      </w:pPr>
      <w:r w:rsidRPr="007A0060">
        <w:rPr>
          <w:rFonts w:ascii="Calibri" w:hAnsi="Calibri" w:cs="Calibri"/>
          <w:sz w:val="24"/>
          <w:szCs w:val="24"/>
          <w:lang w:val="en-US"/>
        </w:rPr>
        <w:t>To create a culture of growth mind sets that encourages openness to self -improvement and reflection for both staff and pupils alike.</w:t>
      </w:r>
    </w:p>
    <w:p w:rsidR="00B97069" w:rsidRPr="007A0060" w:rsidRDefault="00687F73">
      <w:pPr>
        <w:pStyle w:val="Body"/>
        <w:numPr>
          <w:ilvl w:val="0"/>
          <w:numId w:val="2"/>
        </w:numPr>
        <w:rPr>
          <w:rFonts w:ascii="Calibri" w:hAnsi="Calibri" w:cs="Calibri"/>
          <w:sz w:val="24"/>
          <w:szCs w:val="24"/>
          <w:lang w:val="en-US"/>
        </w:rPr>
      </w:pPr>
      <w:r w:rsidRPr="007A0060">
        <w:rPr>
          <w:rFonts w:ascii="Calibri" w:hAnsi="Calibri" w:cs="Calibri"/>
          <w:sz w:val="24"/>
          <w:szCs w:val="24"/>
          <w:lang w:val="en-US"/>
        </w:rPr>
        <w:t>To establish across the school an agreed range of ‘good practices’ in respect of teaching and learning.</w:t>
      </w:r>
    </w:p>
    <w:p w:rsidR="00B97069" w:rsidRPr="007A0060" w:rsidRDefault="00687F73">
      <w:pPr>
        <w:pStyle w:val="Body"/>
        <w:numPr>
          <w:ilvl w:val="0"/>
          <w:numId w:val="2"/>
        </w:numPr>
        <w:rPr>
          <w:rFonts w:ascii="Calibri" w:hAnsi="Calibri" w:cs="Calibri"/>
          <w:sz w:val="24"/>
          <w:szCs w:val="24"/>
          <w:lang w:val="en-US"/>
        </w:rPr>
      </w:pPr>
      <w:r w:rsidRPr="007A0060">
        <w:rPr>
          <w:rFonts w:ascii="Calibri" w:hAnsi="Calibri" w:cs="Calibri"/>
          <w:sz w:val="24"/>
          <w:szCs w:val="24"/>
          <w:lang w:val="en-US"/>
        </w:rPr>
        <w:t>To ensure consistency across the school and progression in classroom provision.</w:t>
      </w:r>
    </w:p>
    <w:p w:rsidR="00B97069" w:rsidRPr="007A0060" w:rsidRDefault="00687F73">
      <w:pPr>
        <w:pStyle w:val="Body"/>
        <w:numPr>
          <w:ilvl w:val="0"/>
          <w:numId w:val="2"/>
        </w:numPr>
        <w:rPr>
          <w:rFonts w:ascii="Calibri" w:hAnsi="Calibri" w:cs="Calibri"/>
          <w:sz w:val="24"/>
          <w:szCs w:val="24"/>
          <w:lang w:val="en-US"/>
        </w:rPr>
      </w:pPr>
      <w:r w:rsidRPr="007A0060">
        <w:rPr>
          <w:rFonts w:ascii="Calibri" w:hAnsi="Calibri" w:cs="Calibri"/>
          <w:sz w:val="24"/>
          <w:szCs w:val="24"/>
          <w:lang w:val="en-US"/>
        </w:rPr>
        <w:t>To share good practice and enable the school to identify aspects of classroom practice and provision which will benefit from further development and support.</w:t>
      </w:r>
    </w:p>
    <w:p w:rsidR="00B97069" w:rsidRPr="007A0060" w:rsidRDefault="00687F73">
      <w:pPr>
        <w:pStyle w:val="Body"/>
        <w:numPr>
          <w:ilvl w:val="0"/>
          <w:numId w:val="2"/>
        </w:numPr>
        <w:rPr>
          <w:rFonts w:ascii="Calibri" w:hAnsi="Calibri" w:cs="Calibri"/>
          <w:sz w:val="24"/>
          <w:szCs w:val="24"/>
          <w:lang w:val="en-US"/>
        </w:rPr>
      </w:pPr>
      <w:r w:rsidRPr="007A0060">
        <w:rPr>
          <w:rFonts w:ascii="Calibri" w:hAnsi="Calibri" w:cs="Calibri"/>
          <w:sz w:val="24"/>
          <w:szCs w:val="24"/>
          <w:lang w:val="en-US"/>
        </w:rPr>
        <w:t>To provide an agreed focus and criteria for monitoring teaching and classroom practice.</w:t>
      </w:r>
    </w:p>
    <w:p w:rsidR="00B97069" w:rsidRPr="007A0060" w:rsidRDefault="00687F73">
      <w:pPr>
        <w:pStyle w:val="Body"/>
        <w:numPr>
          <w:ilvl w:val="0"/>
          <w:numId w:val="2"/>
        </w:numPr>
        <w:rPr>
          <w:rFonts w:ascii="Calibri" w:hAnsi="Calibri" w:cs="Calibri"/>
          <w:sz w:val="24"/>
          <w:szCs w:val="24"/>
          <w:lang w:val="en-US"/>
        </w:rPr>
      </w:pPr>
      <w:r w:rsidRPr="007A0060">
        <w:rPr>
          <w:rFonts w:ascii="Calibri" w:hAnsi="Calibri" w:cs="Calibri"/>
          <w:sz w:val="24"/>
          <w:szCs w:val="24"/>
          <w:lang w:val="en-US"/>
        </w:rPr>
        <w:t>This statement of agreed school practices will provide new staff with a clear indication of the school’s expectations.</w:t>
      </w:r>
    </w:p>
    <w:p w:rsidR="00B97069" w:rsidRPr="007A0060" w:rsidRDefault="00B97069">
      <w:pPr>
        <w:pStyle w:val="Body"/>
        <w:jc w:val="center"/>
        <w:rPr>
          <w:rFonts w:ascii="Calibri" w:eastAsia="Calibri" w:hAnsi="Calibri" w:cs="Calibri"/>
        </w:rPr>
      </w:pPr>
    </w:p>
    <w:p w:rsidR="00B97069" w:rsidRPr="007A0060" w:rsidRDefault="00687F73">
      <w:pPr>
        <w:pStyle w:val="Body"/>
        <w:jc w:val="center"/>
        <w:rPr>
          <w:rFonts w:ascii="Calibri" w:eastAsia="Calibri" w:hAnsi="Calibri" w:cs="Calibri"/>
          <w:b/>
          <w:bCs/>
          <w:sz w:val="24"/>
          <w:szCs w:val="24"/>
          <w:u w:val="single"/>
        </w:rPr>
      </w:pPr>
      <w:r w:rsidRPr="007A0060">
        <w:rPr>
          <w:rFonts w:ascii="Calibri" w:hAnsi="Calibri" w:cs="Calibri"/>
          <w:b/>
          <w:bCs/>
          <w:sz w:val="24"/>
          <w:szCs w:val="24"/>
          <w:u w:val="single"/>
          <w:lang w:val="en-US"/>
        </w:rPr>
        <w:t>This policy is arranged under the following headings:</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Learning environment</w:t>
      </w:r>
    </w:p>
    <w:p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Classroom management</w:t>
      </w:r>
    </w:p>
    <w:p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Routines</w:t>
      </w:r>
    </w:p>
    <w:p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Expectations</w:t>
      </w:r>
    </w:p>
    <w:p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Planning</w:t>
      </w:r>
    </w:p>
    <w:p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Teaching</w:t>
      </w:r>
    </w:p>
    <w:p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 xml:space="preserve">Assessment for learning </w:t>
      </w:r>
    </w:p>
    <w:p w:rsidR="00B97069" w:rsidRPr="007A0060" w:rsidRDefault="00687F73">
      <w:pPr>
        <w:pStyle w:val="Body"/>
        <w:ind w:left="2700"/>
        <w:rPr>
          <w:rFonts w:ascii="Calibri" w:eastAsia="Calibri" w:hAnsi="Calibri" w:cs="Calibri"/>
          <w:b/>
          <w:bCs/>
          <w:sz w:val="24"/>
          <w:szCs w:val="24"/>
        </w:rPr>
      </w:pPr>
      <w:r w:rsidRPr="007A0060">
        <w:rPr>
          <w:rFonts w:ascii="Calibri" w:hAnsi="Calibri" w:cs="Calibri"/>
          <w:b/>
          <w:bCs/>
          <w:sz w:val="24"/>
          <w:szCs w:val="24"/>
          <w:lang w:val="en-US"/>
        </w:rPr>
        <w:t xml:space="preserve">7a. Feedback on learning </w:t>
      </w:r>
    </w:p>
    <w:p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Tracking pupil progress</w:t>
      </w:r>
    </w:p>
    <w:p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 xml:space="preserve">Summative assessments </w:t>
      </w:r>
    </w:p>
    <w:p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Teaching Assistants</w:t>
      </w:r>
    </w:p>
    <w:p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 xml:space="preserve">Minimum expectations for pupil’s books </w:t>
      </w:r>
    </w:p>
    <w:p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 xml:space="preserve">Homework </w:t>
      </w:r>
    </w:p>
    <w:p w:rsidR="00B97069" w:rsidRPr="007A0060" w:rsidRDefault="00B97069">
      <w:pPr>
        <w:pStyle w:val="Body"/>
        <w:rPr>
          <w:rFonts w:ascii="Calibri" w:eastAsia="Calibri" w:hAnsi="Calibri" w:cs="Calibri"/>
          <w:b/>
          <w:bCs/>
          <w:color w:val="FF0000"/>
          <w:sz w:val="32"/>
          <w:szCs w:val="32"/>
          <w:u w:color="FF0000"/>
        </w:rPr>
      </w:pPr>
    </w:p>
    <w:p w:rsidR="00B97069" w:rsidRPr="007A0060" w:rsidRDefault="00B97069">
      <w:pPr>
        <w:pStyle w:val="Body"/>
        <w:rPr>
          <w:rFonts w:ascii="Calibri" w:eastAsia="Calibri" w:hAnsi="Calibri" w:cs="Calibri"/>
          <w:b/>
          <w:bCs/>
          <w:color w:val="FF0000"/>
          <w:sz w:val="32"/>
          <w:szCs w:val="32"/>
          <w:u w:color="FF0000"/>
        </w:rPr>
      </w:pPr>
    </w:p>
    <w:p w:rsidR="00B97069" w:rsidRPr="007A0060" w:rsidRDefault="00B97069">
      <w:pPr>
        <w:pStyle w:val="Body"/>
        <w:rPr>
          <w:rFonts w:ascii="Calibri" w:eastAsia="Calibri" w:hAnsi="Calibri" w:cs="Calibri"/>
          <w:b/>
          <w:bCs/>
          <w:color w:val="FF0000"/>
          <w:sz w:val="32"/>
          <w:szCs w:val="32"/>
          <w:u w:color="FF0000"/>
        </w:rPr>
      </w:pPr>
    </w:p>
    <w:p w:rsidR="00B97069" w:rsidRPr="007A0060" w:rsidRDefault="00B97069">
      <w:pPr>
        <w:pStyle w:val="Body"/>
        <w:rPr>
          <w:rFonts w:ascii="Calibri" w:eastAsia="Calibri" w:hAnsi="Calibri" w:cs="Calibri"/>
          <w:b/>
          <w:bCs/>
          <w:color w:val="FF0000"/>
          <w:sz w:val="32"/>
          <w:szCs w:val="32"/>
          <w:u w:color="FF0000"/>
        </w:rPr>
      </w:pPr>
    </w:p>
    <w:p w:rsidR="00B97069" w:rsidRPr="007A0060" w:rsidRDefault="00B97069">
      <w:pPr>
        <w:pStyle w:val="Body"/>
        <w:rPr>
          <w:rFonts w:ascii="Calibri" w:eastAsia="Calibri" w:hAnsi="Calibri" w:cs="Calibri"/>
          <w:b/>
          <w:bCs/>
          <w:color w:val="FF0000"/>
          <w:sz w:val="32"/>
          <w:szCs w:val="32"/>
          <w:u w:color="FF0000"/>
        </w:rPr>
      </w:pPr>
    </w:p>
    <w:p w:rsidR="00B97069" w:rsidRPr="007A0060" w:rsidRDefault="00B97069">
      <w:pPr>
        <w:pStyle w:val="Body"/>
        <w:rPr>
          <w:rFonts w:ascii="Calibri" w:eastAsia="Calibri" w:hAnsi="Calibri" w:cs="Calibri"/>
          <w:b/>
          <w:bCs/>
          <w:color w:val="FF0000"/>
          <w:sz w:val="32"/>
          <w:szCs w:val="32"/>
          <w:u w:color="FF0000"/>
        </w:rPr>
      </w:pPr>
    </w:p>
    <w:p w:rsidR="00B97069" w:rsidRPr="007A0060" w:rsidRDefault="00687F73" w:rsidP="00687F73">
      <w:pPr>
        <w:pStyle w:val="Body"/>
        <w:tabs>
          <w:tab w:val="left" w:pos="4008"/>
        </w:tabs>
        <w:rPr>
          <w:rFonts w:ascii="Calibri" w:eastAsia="Calibri" w:hAnsi="Calibri" w:cs="Calibri"/>
          <w:b/>
          <w:bCs/>
          <w:color w:val="FF0000"/>
          <w:sz w:val="32"/>
          <w:szCs w:val="32"/>
          <w:u w:color="FF0000"/>
        </w:rPr>
      </w:pPr>
      <w:r w:rsidRPr="007A0060">
        <w:rPr>
          <w:rFonts w:ascii="Calibri" w:eastAsia="Calibri" w:hAnsi="Calibri" w:cs="Calibri"/>
          <w:b/>
          <w:bCs/>
          <w:color w:val="FF0000"/>
          <w:sz w:val="32"/>
          <w:szCs w:val="32"/>
          <w:u w:color="FF0000"/>
        </w:rPr>
        <w:tab/>
      </w:r>
    </w:p>
    <w:p w:rsidR="00687F73" w:rsidRPr="007A0060" w:rsidRDefault="00687F73" w:rsidP="00687F73">
      <w:pPr>
        <w:pStyle w:val="Body"/>
        <w:tabs>
          <w:tab w:val="left" w:pos="4008"/>
        </w:tabs>
        <w:rPr>
          <w:rFonts w:ascii="Calibri" w:eastAsia="Calibri" w:hAnsi="Calibri" w:cs="Calibri"/>
          <w:b/>
          <w:bCs/>
          <w:color w:val="FF0000"/>
          <w:sz w:val="32"/>
          <w:szCs w:val="32"/>
          <w:u w:color="FF0000"/>
        </w:rPr>
      </w:pPr>
    </w:p>
    <w:p w:rsidR="00687F73" w:rsidRPr="007A0060" w:rsidRDefault="00687F73" w:rsidP="00687F73">
      <w:pPr>
        <w:pStyle w:val="Body"/>
        <w:tabs>
          <w:tab w:val="left" w:pos="4008"/>
        </w:tabs>
        <w:rPr>
          <w:rFonts w:ascii="Calibri" w:eastAsia="Calibri" w:hAnsi="Calibri" w:cs="Calibri"/>
          <w:b/>
          <w:bCs/>
          <w:color w:val="FF0000"/>
          <w:sz w:val="32"/>
          <w:szCs w:val="32"/>
          <w:u w:color="FF0000"/>
        </w:rPr>
      </w:pPr>
    </w:p>
    <w:p w:rsidR="00687F73" w:rsidRPr="007A0060" w:rsidRDefault="00687F73" w:rsidP="00687F73">
      <w:pPr>
        <w:pStyle w:val="Body"/>
        <w:tabs>
          <w:tab w:val="left" w:pos="4008"/>
        </w:tabs>
        <w:rPr>
          <w:rFonts w:ascii="Calibri" w:eastAsia="Calibri" w:hAnsi="Calibri" w:cs="Calibri"/>
          <w:b/>
          <w:bCs/>
          <w:color w:val="FF0000"/>
          <w:sz w:val="32"/>
          <w:szCs w:val="32"/>
          <w:u w:color="FF0000"/>
        </w:rPr>
      </w:pPr>
    </w:p>
    <w:p w:rsidR="00B97069" w:rsidRPr="007A0060" w:rsidRDefault="00687F73">
      <w:pPr>
        <w:pStyle w:val="Body"/>
        <w:numPr>
          <w:ilvl w:val="0"/>
          <w:numId w:val="6"/>
        </w:numPr>
        <w:jc w:val="center"/>
        <w:rPr>
          <w:rFonts w:ascii="Calibri" w:hAnsi="Calibri" w:cs="Calibri"/>
          <w:b/>
          <w:bCs/>
          <w:sz w:val="28"/>
          <w:szCs w:val="28"/>
          <w:lang w:val="en-US"/>
        </w:rPr>
      </w:pPr>
      <w:r w:rsidRPr="007A0060">
        <w:rPr>
          <w:rFonts w:ascii="Calibri" w:hAnsi="Calibri" w:cs="Calibri"/>
          <w:b/>
          <w:bCs/>
          <w:sz w:val="28"/>
          <w:szCs w:val="28"/>
          <w:u w:val="single"/>
          <w:lang w:val="en-US"/>
        </w:rPr>
        <w:t>Learning Environment</w:t>
      </w:r>
    </w:p>
    <w:p w:rsidR="00B97069" w:rsidRPr="007A0060" w:rsidRDefault="00B97069">
      <w:pPr>
        <w:pStyle w:val="Body"/>
        <w:rPr>
          <w:rFonts w:ascii="Calibri" w:eastAsia="Calibri" w:hAnsi="Calibri" w:cs="Calibri"/>
          <w:b/>
          <w:bCs/>
          <w:sz w:val="24"/>
          <w:szCs w:val="24"/>
          <w:u w:val="single"/>
        </w:rPr>
      </w:pP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 xml:space="preserve">Creating an ethos and environment in which children can enjoy learning, reflect, improve and grow in confidence is fundamental to learning. Our school vision ‘Proud of who we are’ should be reflected in our school environment.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rPr>
        <w:t xml:space="preserve">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The physical environment, in which children’s learning takes place, should be one which supports and enhances learning. </w:t>
      </w:r>
      <w:r w:rsidRPr="007A0060">
        <w:rPr>
          <w:rFonts w:ascii="Calibri" w:hAnsi="Calibri" w:cs="Calibri"/>
          <w:b/>
          <w:bCs/>
          <w:sz w:val="24"/>
          <w:szCs w:val="24"/>
          <w:lang w:val="en-US"/>
        </w:rPr>
        <w:t xml:space="preserve">In classrooms, neutral backing should be used to prevent cognitive and sensory </w:t>
      </w:r>
      <w:proofErr w:type="gramStart"/>
      <w:r w:rsidRPr="007A0060">
        <w:rPr>
          <w:rFonts w:ascii="Calibri" w:hAnsi="Calibri" w:cs="Calibri"/>
          <w:b/>
          <w:bCs/>
          <w:sz w:val="24"/>
          <w:szCs w:val="24"/>
          <w:lang w:val="en-US"/>
        </w:rPr>
        <w:t>overload .</w:t>
      </w:r>
      <w:proofErr w:type="gramEnd"/>
      <w:r w:rsidRPr="007A0060">
        <w:rPr>
          <w:rFonts w:ascii="Calibri" w:hAnsi="Calibri" w:cs="Calibri"/>
          <w:sz w:val="24"/>
          <w:szCs w:val="24"/>
        </w:rPr>
        <w:t xml:space="preserve">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rPr>
        <w:t xml:space="preserve">     </w:t>
      </w:r>
    </w:p>
    <w:p w:rsidR="00B97069" w:rsidRPr="007A0060" w:rsidRDefault="00687F73">
      <w:pPr>
        <w:pStyle w:val="Body"/>
        <w:rPr>
          <w:rFonts w:ascii="Calibri" w:eastAsia="Calibri" w:hAnsi="Calibri" w:cs="Calibri"/>
          <w:b/>
          <w:bCs/>
          <w:sz w:val="24"/>
          <w:szCs w:val="24"/>
        </w:rPr>
      </w:pPr>
      <w:r w:rsidRPr="007A0060">
        <w:rPr>
          <w:rFonts w:ascii="Calibri" w:hAnsi="Calibri" w:cs="Calibri"/>
          <w:sz w:val="24"/>
          <w:szCs w:val="24"/>
          <w:lang w:val="en-US"/>
        </w:rPr>
        <w:t xml:space="preserve">We will do this by ensuring that each classroom has the following conditions for learning: </w:t>
      </w:r>
    </w:p>
    <w:p w:rsidR="00B97069" w:rsidRPr="007A0060" w:rsidRDefault="00687F73">
      <w:pPr>
        <w:pStyle w:val="Body"/>
        <w:numPr>
          <w:ilvl w:val="0"/>
          <w:numId w:val="8"/>
        </w:numPr>
        <w:rPr>
          <w:rFonts w:ascii="Calibri" w:hAnsi="Calibri" w:cs="Calibri"/>
          <w:b/>
          <w:bCs/>
          <w:sz w:val="24"/>
          <w:szCs w:val="24"/>
          <w:lang w:val="en-US"/>
        </w:rPr>
      </w:pPr>
      <w:r w:rsidRPr="007A0060">
        <w:rPr>
          <w:rFonts w:ascii="Calibri" w:hAnsi="Calibri" w:cs="Calibri"/>
          <w:b/>
          <w:bCs/>
          <w:sz w:val="24"/>
          <w:szCs w:val="24"/>
          <w:lang w:val="en-US"/>
        </w:rPr>
        <w:t xml:space="preserve">Tidy classrooms, free from clutter </w:t>
      </w:r>
    </w:p>
    <w:p w:rsidR="00B97069" w:rsidRPr="007A0060" w:rsidRDefault="00687F73">
      <w:pPr>
        <w:pStyle w:val="Body"/>
        <w:numPr>
          <w:ilvl w:val="0"/>
          <w:numId w:val="8"/>
        </w:numPr>
        <w:rPr>
          <w:rFonts w:ascii="Calibri" w:hAnsi="Calibri" w:cs="Calibri"/>
          <w:sz w:val="24"/>
          <w:szCs w:val="24"/>
          <w:lang w:val="en-US"/>
        </w:rPr>
      </w:pPr>
      <w:r w:rsidRPr="007A0060">
        <w:rPr>
          <w:rFonts w:ascii="Calibri" w:hAnsi="Calibri" w:cs="Calibri"/>
          <w:b/>
          <w:bCs/>
          <w:sz w:val="24"/>
          <w:szCs w:val="24"/>
          <w:lang w:val="en-US"/>
        </w:rPr>
        <w:t>Seaton School Values</w:t>
      </w:r>
      <w:r w:rsidRPr="007A0060">
        <w:rPr>
          <w:rFonts w:ascii="Calibri" w:hAnsi="Calibri" w:cs="Calibri"/>
          <w:sz w:val="24"/>
          <w:szCs w:val="24"/>
          <w:lang w:val="en-US"/>
        </w:rPr>
        <w:t xml:space="preserve"> poster and values boards for children to put their name onto in recognition of displaying the value</w:t>
      </w:r>
    </w:p>
    <w:p w:rsidR="00B97069" w:rsidRPr="007A0060" w:rsidRDefault="00687F73">
      <w:pPr>
        <w:pStyle w:val="Body"/>
        <w:numPr>
          <w:ilvl w:val="0"/>
          <w:numId w:val="8"/>
        </w:numPr>
        <w:rPr>
          <w:rFonts w:ascii="Calibri" w:hAnsi="Calibri" w:cs="Calibri"/>
          <w:b/>
          <w:bCs/>
          <w:sz w:val="24"/>
          <w:szCs w:val="24"/>
          <w:lang w:val="en-US"/>
        </w:rPr>
      </w:pPr>
      <w:r w:rsidRPr="007A0060">
        <w:rPr>
          <w:rFonts w:ascii="Calibri" w:hAnsi="Calibri" w:cs="Calibri"/>
          <w:b/>
          <w:bCs/>
          <w:sz w:val="24"/>
          <w:szCs w:val="24"/>
          <w:lang w:val="en-US"/>
        </w:rPr>
        <w:t>Visual timetable</w:t>
      </w:r>
    </w:p>
    <w:p w:rsidR="00B97069" w:rsidRPr="007A0060" w:rsidRDefault="00687F73">
      <w:pPr>
        <w:pStyle w:val="Body"/>
        <w:numPr>
          <w:ilvl w:val="0"/>
          <w:numId w:val="10"/>
        </w:numPr>
        <w:rPr>
          <w:rFonts w:ascii="Calibri" w:hAnsi="Calibri" w:cs="Calibri"/>
          <w:sz w:val="24"/>
          <w:szCs w:val="24"/>
          <w:lang w:val="en-US"/>
        </w:rPr>
      </w:pPr>
      <w:r w:rsidRPr="007A0060">
        <w:rPr>
          <w:rFonts w:ascii="Calibri" w:hAnsi="Calibri" w:cs="Calibri"/>
          <w:b/>
          <w:bCs/>
          <w:sz w:val="24"/>
          <w:szCs w:val="24"/>
          <w:lang w:val="en-US"/>
        </w:rPr>
        <w:t xml:space="preserve">Book Area - </w:t>
      </w:r>
      <w:r w:rsidRPr="007A0060">
        <w:rPr>
          <w:rFonts w:ascii="Calibri" w:hAnsi="Calibri" w:cs="Calibri"/>
          <w:sz w:val="24"/>
          <w:szCs w:val="24"/>
          <w:lang w:val="en-US"/>
        </w:rPr>
        <w:t>An inviting book area that a love of reading with books that are well-</w:t>
      </w:r>
      <w:proofErr w:type="spellStart"/>
      <w:r w:rsidRPr="007A0060">
        <w:rPr>
          <w:rFonts w:ascii="Calibri" w:hAnsi="Calibri" w:cs="Calibri"/>
          <w:sz w:val="24"/>
          <w:szCs w:val="24"/>
          <w:lang w:val="en-US"/>
        </w:rPr>
        <w:t>organised</w:t>
      </w:r>
      <w:proofErr w:type="spellEnd"/>
      <w:r w:rsidRPr="007A0060">
        <w:rPr>
          <w:rFonts w:ascii="Calibri" w:hAnsi="Calibri" w:cs="Calibri"/>
          <w:sz w:val="24"/>
          <w:szCs w:val="24"/>
          <w:lang w:val="en-US"/>
        </w:rPr>
        <w:t xml:space="preserve"> and labelled that celebrate diversity, represent different cultures and themes and promote mental wellbeing. Display </w:t>
      </w:r>
      <w:proofErr w:type="spellStart"/>
      <w:proofErr w:type="gramStart"/>
      <w:r w:rsidRPr="007A0060">
        <w:rPr>
          <w:rFonts w:ascii="Calibri" w:hAnsi="Calibri" w:cs="Calibri"/>
          <w:sz w:val="24"/>
          <w:szCs w:val="24"/>
          <w:lang w:val="en-US"/>
        </w:rPr>
        <w:t>non fiction</w:t>
      </w:r>
      <w:proofErr w:type="spellEnd"/>
      <w:proofErr w:type="gramEnd"/>
      <w:r w:rsidRPr="007A0060">
        <w:rPr>
          <w:rFonts w:ascii="Calibri" w:hAnsi="Calibri" w:cs="Calibri"/>
          <w:sz w:val="24"/>
          <w:szCs w:val="24"/>
          <w:lang w:val="en-US"/>
        </w:rPr>
        <w:t xml:space="preserve"> books linked to topics being studied, reading challenge books for each year group and ZPD books clearly labelled.</w:t>
      </w:r>
    </w:p>
    <w:p w:rsidR="00B97069" w:rsidRPr="007A0060" w:rsidRDefault="00687F73" w:rsidP="001C6E19">
      <w:pPr>
        <w:pStyle w:val="Body"/>
        <w:numPr>
          <w:ilvl w:val="0"/>
          <w:numId w:val="8"/>
        </w:numPr>
        <w:rPr>
          <w:rFonts w:ascii="Calibri" w:eastAsia="Calibri" w:hAnsi="Calibri" w:cs="Calibri"/>
          <w:sz w:val="24"/>
          <w:szCs w:val="24"/>
        </w:rPr>
      </w:pPr>
      <w:proofErr w:type="gramStart"/>
      <w:r w:rsidRPr="007A0060">
        <w:rPr>
          <w:rFonts w:ascii="Calibri" w:hAnsi="Calibri" w:cs="Calibri"/>
          <w:b/>
          <w:bCs/>
          <w:sz w:val="24"/>
          <w:szCs w:val="24"/>
          <w:lang w:val="en-US"/>
        </w:rPr>
        <w:t xml:space="preserve">Reading </w:t>
      </w:r>
      <w:r w:rsidR="001C6E19" w:rsidRPr="007A0060">
        <w:rPr>
          <w:rFonts w:ascii="Calibri" w:hAnsi="Calibri" w:cs="Calibri"/>
          <w:b/>
          <w:bCs/>
          <w:sz w:val="24"/>
          <w:szCs w:val="24"/>
          <w:lang w:val="en-US"/>
        </w:rPr>
        <w:t xml:space="preserve"> </w:t>
      </w:r>
      <w:r w:rsidRPr="007A0060">
        <w:rPr>
          <w:rFonts w:ascii="Calibri" w:hAnsi="Calibri" w:cs="Calibri"/>
          <w:sz w:val="24"/>
          <w:szCs w:val="24"/>
          <w:lang w:val="en-US"/>
        </w:rPr>
        <w:t>In</w:t>
      </w:r>
      <w:proofErr w:type="gramEnd"/>
      <w:r w:rsidRPr="007A0060">
        <w:rPr>
          <w:rFonts w:ascii="Calibri" w:hAnsi="Calibri" w:cs="Calibri"/>
          <w:sz w:val="24"/>
          <w:szCs w:val="24"/>
          <w:lang w:val="en-US"/>
        </w:rPr>
        <w:t xml:space="preserve"> EYFS &amp;  Key Stage 1 this will be the RWI giant frieze with red words and speed sounds on display and linked texts</w:t>
      </w:r>
    </w:p>
    <w:p w:rsidR="00B97069" w:rsidRPr="007A0060" w:rsidRDefault="00687F73">
      <w:pPr>
        <w:pStyle w:val="Body"/>
        <w:ind w:left="720"/>
        <w:rPr>
          <w:rFonts w:ascii="Calibri" w:eastAsia="Calibri" w:hAnsi="Calibri" w:cs="Calibri"/>
          <w:sz w:val="24"/>
          <w:szCs w:val="24"/>
        </w:rPr>
      </w:pPr>
      <w:r w:rsidRPr="007A0060">
        <w:rPr>
          <w:rFonts w:ascii="Calibri" w:hAnsi="Calibri" w:cs="Calibri"/>
          <w:sz w:val="24"/>
          <w:szCs w:val="24"/>
          <w:lang w:val="en-US"/>
        </w:rPr>
        <w:t>In Key Stage 2 this will be a working wall based on the current reading text (Copy of the text, visual stimuli, the big question – key vocabulary, examples of modelling by the teacher, digging deeper task completed by children. Key vocabulary, pictures, props, VIPERS</w:t>
      </w:r>
    </w:p>
    <w:p w:rsidR="00B97069" w:rsidRPr="007A0060" w:rsidRDefault="00687F73">
      <w:pPr>
        <w:pStyle w:val="Body"/>
        <w:numPr>
          <w:ilvl w:val="0"/>
          <w:numId w:val="12"/>
        </w:numPr>
        <w:rPr>
          <w:rFonts w:ascii="Calibri" w:hAnsi="Calibri" w:cs="Calibri"/>
          <w:sz w:val="24"/>
          <w:szCs w:val="24"/>
          <w:lang w:val="en-US"/>
        </w:rPr>
      </w:pPr>
      <w:r w:rsidRPr="007A0060">
        <w:rPr>
          <w:rFonts w:ascii="Calibri" w:hAnsi="Calibri" w:cs="Calibri"/>
          <w:b/>
          <w:bCs/>
          <w:sz w:val="24"/>
          <w:szCs w:val="24"/>
          <w:lang w:val="en-US"/>
        </w:rPr>
        <w:t>Writing working wall / washing</w:t>
      </w:r>
      <w:r w:rsidRPr="007A0060">
        <w:rPr>
          <w:rFonts w:ascii="Calibri" w:hAnsi="Calibri" w:cs="Calibri"/>
          <w:sz w:val="24"/>
          <w:szCs w:val="24"/>
          <w:lang w:val="en-US"/>
        </w:rPr>
        <w:t xml:space="preserve"> line displaying the journey of current sequence of learning: Current story, model texts, text maps, exemplars, key vocabulary, photos, story plots, vocabulary generation work, shared writes, </w:t>
      </w:r>
      <w:proofErr w:type="spellStart"/>
      <w:r w:rsidRPr="007A0060">
        <w:rPr>
          <w:rFonts w:ascii="Calibri" w:hAnsi="Calibri" w:cs="Calibri"/>
          <w:sz w:val="24"/>
          <w:szCs w:val="24"/>
          <w:lang w:val="en-US"/>
        </w:rPr>
        <w:t>shortburst</w:t>
      </w:r>
      <w:proofErr w:type="spellEnd"/>
      <w:r w:rsidRPr="007A0060">
        <w:rPr>
          <w:rFonts w:ascii="Calibri" w:hAnsi="Calibri" w:cs="Calibri"/>
          <w:sz w:val="24"/>
          <w:szCs w:val="24"/>
          <w:lang w:val="en-US"/>
        </w:rPr>
        <w:t xml:space="preserve"> vocabulary captures etc.</w:t>
      </w:r>
    </w:p>
    <w:p w:rsidR="00B97069" w:rsidRPr="007A0060" w:rsidRDefault="00687F73">
      <w:pPr>
        <w:pStyle w:val="Body"/>
        <w:numPr>
          <w:ilvl w:val="0"/>
          <w:numId w:val="12"/>
        </w:numPr>
        <w:rPr>
          <w:rFonts w:ascii="Calibri" w:hAnsi="Calibri" w:cs="Calibri"/>
          <w:sz w:val="24"/>
          <w:szCs w:val="24"/>
          <w:lang w:val="en-US"/>
        </w:rPr>
      </w:pPr>
      <w:proofErr w:type="spellStart"/>
      <w:r w:rsidRPr="007A0060">
        <w:rPr>
          <w:rFonts w:ascii="Calibri" w:hAnsi="Calibri" w:cs="Calibri"/>
          <w:b/>
          <w:bCs/>
          <w:sz w:val="24"/>
          <w:szCs w:val="24"/>
          <w:lang w:val="en-US"/>
        </w:rPr>
        <w:t>Maths</w:t>
      </w:r>
      <w:proofErr w:type="spellEnd"/>
      <w:r w:rsidRPr="007A0060">
        <w:rPr>
          <w:rFonts w:ascii="Calibri" w:hAnsi="Calibri" w:cs="Calibri"/>
          <w:b/>
          <w:bCs/>
          <w:sz w:val="24"/>
          <w:szCs w:val="24"/>
          <w:lang w:val="en-US"/>
        </w:rPr>
        <w:t xml:space="preserve"> working wall</w:t>
      </w:r>
      <w:r w:rsidRPr="007A0060">
        <w:rPr>
          <w:rFonts w:ascii="Calibri" w:hAnsi="Calibri" w:cs="Calibri"/>
          <w:sz w:val="24"/>
          <w:szCs w:val="24"/>
          <w:lang w:val="en-US"/>
        </w:rPr>
        <w:t xml:space="preserve"> which gives a clear model of the four formal calculation methods for the year group and displays the modelling that has taken place during the share section of each lesson for children to refer to – stack </w:t>
      </w:r>
      <w:proofErr w:type="spellStart"/>
      <w:r w:rsidRPr="007A0060">
        <w:rPr>
          <w:rFonts w:ascii="Calibri" w:hAnsi="Calibri" w:cs="Calibri"/>
          <w:sz w:val="24"/>
          <w:szCs w:val="24"/>
          <w:lang w:val="en-US"/>
        </w:rPr>
        <w:t>ontop</w:t>
      </w:r>
      <w:proofErr w:type="spellEnd"/>
      <w:r w:rsidRPr="007A0060">
        <w:rPr>
          <w:rFonts w:ascii="Calibri" w:hAnsi="Calibri" w:cs="Calibri"/>
          <w:sz w:val="24"/>
          <w:szCs w:val="24"/>
          <w:lang w:val="en-US"/>
        </w:rPr>
        <w:t xml:space="preserve"> of previous models. Key vocabulary for each unit should also be on display.</w:t>
      </w:r>
    </w:p>
    <w:p w:rsidR="00B97069" w:rsidRPr="007A0060" w:rsidRDefault="00687F73">
      <w:pPr>
        <w:pStyle w:val="Body"/>
        <w:numPr>
          <w:ilvl w:val="0"/>
          <w:numId w:val="12"/>
        </w:numPr>
        <w:rPr>
          <w:rFonts w:ascii="Calibri" w:hAnsi="Calibri" w:cs="Calibri"/>
          <w:sz w:val="24"/>
          <w:szCs w:val="24"/>
          <w:lang w:val="en-US"/>
        </w:rPr>
      </w:pPr>
      <w:r w:rsidRPr="007A0060">
        <w:rPr>
          <w:rFonts w:ascii="Calibri" w:hAnsi="Calibri" w:cs="Calibri"/>
          <w:b/>
          <w:bCs/>
          <w:sz w:val="24"/>
          <w:szCs w:val="24"/>
          <w:lang w:val="en-US"/>
        </w:rPr>
        <w:t>Science and History/geography learning wall</w:t>
      </w:r>
      <w:r w:rsidRPr="007A0060">
        <w:rPr>
          <w:rFonts w:ascii="Calibri" w:hAnsi="Calibri" w:cs="Calibri"/>
          <w:sz w:val="24"/>
          <w:szCs w:val="24"/>
          <w:lang w:val="en-US"/>
        </w:rPr>
        <w:t xml:space="preserve"> including </w:t>
      </w:r>
      <w:r w:rsidRPr="007A0060">
        <w:rPr>
          <w:rFonts w:ascii="Calibri" w:hAnsi="Calibri" w:cs="Calibri"/>
          <w:b/>
          <w:bCs/>
          <w:sz w:val="24"/>
          <w:szCs w:val="24"/>
          <w:lang w:val="en-US"/>
        </w:rPr>
        <w:t>key questions,</w:t>
      </w:r>
      <w:r w:rsidRPr="007A0060">
        <w:rPr>
          <w:rFonts w:ascii="Calibri" w:hAnsi="Calibri" w:cs="Calibri"/>
          <w:sz w:val="24"/>
          <w:szCs w:val="24"/>
        </w:rPr>
        <w:t xml:space="preserve"> </w:t>
      </w:r>
      <w:r w:rsidRPr="007A0060">
        <w:rPr>
          <w:rFonts w:ascii="Calibri" w:hAnsi="Calibri" w:cs="Calibri"/>
          <w:b/>
          <w:bCs/>
          <w:sz w:val="24"/>
          <w:szCs w:val="24"/>
          <w:lang w:val="en-US"/>
        </w:rPr>
        <w:t>key vocabulary</w:t>
      </w:r>
      <w:r w:rsidRPr="007A0060">
        <w:rPr>
          <w:rFonts w:ascii="Calibri" w:hAnsi="Calibri" w:cs="Calibri"/>
          <w:sz w:val="24"/>
          <w:szCs w:val="24"/>
          <w:lang w:val="en-US"/>
        </w:rPr>
        <w:t xml:space="preserve"> and </w:t>
      </w:r>
      <w:r w:rsidRPr="007A0060">
        <w:rPr>
          <w:rFonts w:ascii="Calibri" w:hAnsi="Calibri" w:cs="Calibri"/>
          <w:b/>
          <w:bCs/>
          <w:sz w:val="24"/>
          <w:szCs w:val="24"/>
          <w:lang w:val="en-US"/>
        </w:rPr>
        <w:t xml:space="preserve">large copies of the visual schema pictures </w:t>
      </w:r>
      <w:r w:rsidRPr="007A0060">
        <w:rPr>
          <w:rFonts w:ascii="Calibri" w:hAnsi="Calibri" w:cs="Calibri"/>
          <w:sz w:val="24"/>
          <w:szCs w:val="24"/>
          <w:lang w:val="en-US"/>
        </w:rPr>
        <w:t xml:space="preserve">for children to recall their knowledge and understanding of previous lessons. </w:t>
      </w:r>
    </w:p>
    <w:p w:rsidR="00B97069" w:rsidRPr="007A0060" w:rsidRDefault="00687F73">
      <w:pPr>
        <w:pStyle w:val="Body"/>
        <w:numPr>
          <w:ilvl w:val="0"/>
          <w:numId w:val="12"/>
        </w:numPr>
        <w:rPr>
          <w:rFonts w:ascii="Calibri" w:hAnsi="Calibri" w:cs="Calibri"/>
          <w:sz w:val="24"/>
          <w:szCs w:val="24"/>
          <w:lang w:val="en-US"/>
        </w:rPr>
      </w:pPr>
      <w:r w:rsidRPr="007A0060">
        <w:rPr>
          <w:rFonts w:ascii="Calibri" w:hAnsi="Calibri" w:cs="Calibri"/>
          <w:b/>
          <w:bCs/>
          <w:sz w:val="24"/>
          <w:szCs w:val="24"/>
          <w:lang w:val="en-US"/>
        </w:rPr>
        <w:t>Vocabulary on each working wall</w:t>
      </w:r>
      <w:r w:rsidRPr="007A0060">
        <w:rPr>
          <w:rFonts w:ascii="Calibri" w:hAnsi="Calibri" w:cs="Calibri"/>
          <w:sz w:val="24"/>
          <w:szCs w:val="24"/>
          <w:lang w:val="en-US"/>
        </w:rPr>
        <w:t xml:space="preserve">– all vocabulary words previously taught can move onto this wall to be reviewed regularly. Use of widget imagery alongside vocabulary where possible. </w:t>
      </w:r>
    </w:p>
    <w:p w:rsidR="00B97069" w:rsidRPr="007A0060" w:rsidRDefault="00687F73">
      <w:pPr>
        <w:pStyle w:val="Body"/>
        <w:numPr>
          <w:ilvl w:val="0"/>
          <w:numId w:val="12"/>
        </w:numPr>
        <w:rPr>
          <w:rFonts w:ascii="Calibri" w:hAnsi="Calibri" w:cs="Calibri"/>
          <w:sz w:val="24"/>
          <w:szCs w:val="24"/>
          <w:lang w:val="en-US"/>
        </w:rPr>
      </w:pPr>
      <w:r w:rsidRPr="007A0060">
        <w:rPr>
          <w:rFonts w:ascii="Calibri" w:hAnsi="Calibri" w:cs="Calibri"/>
          <w:b/>
          <w:bCs/>
          <w:sz w:val="24"/>
          <w:szCs w:val="24"/>
          <w:lang w:val="en-US"/>
        </w:rPr>
        <w:t>Misconceptions whiteboard</w:t>
      </w:r>
      <w:r w:rsidRPr="007A0060">
        <w:rPr>
          <w:rFonts w:ascii="Calibri" w:hAnsi="Calibri" w:cs="Calibri"/>
          <w:sz w:val="24"/>
          <w:szCs w:val="24"/>
          <w:lang w:val="en-US"/>
        </w:rPr>
        <w:t xml:space="preserve"> for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and English (kept up to date through live marking)</w:t>
      </w:r>
    </w:p>
    <w:p w:rsidR="00B97069" w:rsidRPr="007A0060" w:rsidRDefault="00687F73">
      <w:pPr>
        <w:pStyle w:val="Body"/>
        <w:numPr>
          <w:ilvl w:val="0"/>
          <w:numId w:val="12"/>
        </w:numPr>
        <w:rPr>
          <w:rFonts w:ascii="Calibri" w:hAnsi="Calibri" w:cs="Calibri"/>
          <w:sz w:val="24"/>
          <w:szCs w:val="24"/>
        </w:rPr>
      </w:pPr>
      <w:r w:rsidRPr="007A0060">
        <w:rPr>
          <w:rFonts w:ascii="Calibri" w:hAnsi="Calibri" w:cs="Calibri"/>
          <w:b/>
          <w:bCs/>
          <w:sz w:val="24"/>
          <w:szCs w:val="24"/>
        </w:rPr>
        <w:t>Paper flipchart</w:t>
      </w:r>
      <w:r w:rsidRPr="007A0060">
        <w:rPr>
          <w:rFonts w:ascii="Calibri" w:hAnsi="Calibri" w:cs="Calibri"/>
          <w:sz w:val="24"/>
          <w:szCs w:val="24"/>
          <w:lang w:val="en-US"/>
        </w:rPr>
        <w:t xml:space="preserve"> should be at the front of the classroom for live modelling by the teacher.</w:t>
      </w:r>
    </w:p>
    <w:p w:rsidR="00B97069" w:rsidRPr="007A0060" w:rsidRDefault="00687F73">
      <w:pPr>
        <w:pStyle w:val="Body"/>
        <w:numPr>
          <w:ilvl w:val="0"/>
          <w:numId w:val="12"/>
        </w:numPr>
        <w:rPr>
          <w:rFonts w:ascii="Calibri" w:hAnsi="Calibri" w:cs="Calibri"/>
          <w:sz w:val="24"/>
          <w:szCs w:val="24"/>
          <w:lang w:val="en-US"/>
        </w:rPr>
      </w:pPr>
      <w:r w:rsidRPr="007A0060">
        <w:rPr>
          <w:rFonts w:ascii="Calibri" w:hAnsi="Calibri" w:cs="Calibri"/>
          <w:b/>
          <w:bCs/>
          <w:sz w:val="24"/>
          <w:szCs w:val="24"/>
          <w:lang w:val="en-US"/>
        </w:rPr>
        <w:t>Time out area</w:t>
      </w:r>
      <w:r w:rsidRPr="007A0060">
        <w:rPr>
          <w:rFonts w:ascii="Calibri" w:hAnsi="Calibri" w:cs="Calibri"/>
          <w:sz w:val="24"/>
          <w:szCs w:val="24"/>
          <w:lang w:val="en-US"/>
        </w:rPr>
        <w:t xml:space="preserve"> with copies of reflection sheets in a plastic wallet and sand timer </w:t>
      </w:r>
    </w:p>
    <w:p w:rsidR="00B97069" w:rsidRPr="007A0060" w:rsidRDefault="00687F73">
      <w:pPr>
        <w:pStyle w:val="Body"/>
        <w:numPr>
          <w:ilvl w:val="0"/>
          <w:numId w:val="12"/>
        </w:numPr>
        <w:rPr>
          <w:rFonts w:ascii="Calibri" w:hAnsi="Calibri" w:cs="Calibri"/>
          <w:sz w:val="24"/>
          <w:szCs w:val="24"/>
        </w:rPr>
      </w:pPr>
      <w:r w:rsidRPr="007A0060">
        <w:rPr>
          <w:rFonts w:ascii="Calibri" w:hAnsi="Calibri" w:cs="Calibri"/>
          <w:b/>
          <w:bCs/>
          <w:sz w:val="24"/>
          <w:szCs w:val="24"/>
        </w:rPr>
        <w:t xml:space="preserve">RE </w:t>
      </w:r>
      <w:r w:rsidRPr="007A0060">
        <w:rPr>
          <w:rFonts w:ascii="Calibri" w:hAnsi="Calibri" w:cs="Calibri"/>
          <w:sz w:val="24"/>
          <w:szCs w:val="24"/>
          <w:lang w:val="en-US"/>
        </w:rPr>
        <w:t>- Key question for the term on display with some visual stimuli and key vocabulary</w:t>
      </w:r>
    </w:p>
    <w:p w:rsidR="00B97069" w:rsidRPr="007A0060" w:rsidRDefault="00687F73">
      <w:pPr>
        <w:pStyle w:val="Body"/>
        <w:numPr>
          <w:ilvl w:val="0"/>
          <w:numId w:val="12"/>
        </w:numPr>
        <w:rPr>
          <w:rFonts w:ascii="Calibri" w:hAnsi="Calibri" w:cs="Calibri"/>
          <w:sz w:val="24"/>
          <w:szCs w:val="24"/>
          <w:lang w:val="en-US"/>
        </w:rPr>
      </w:pPr>
      <w:r w:rsidRPr="007A0060">
        <w:rPr>
          <w:rFonts w:ascii="Calibri" w:hAnsi="Calibri" w:cs="Calibri"/>
          <w:b/>
          <w:bCs/>
          <w:sz w:val="24"/>
          <w:szCs w:val="24"/>
          <w:lang w:val="en-US"/>
        </w:rPr>
        <w:t>Photos</w:t>
      </w:r>
      <w:r w:rsidRPr="007A0060">
        <w:rPr>
          <w:rFonts w:ascii="Calibri" w:hAnsi="Calibri" w:cs="Calibri"/>
          <w:sz w:val="24"/>
          <w:szCs w:val="24"/>
          <w:lang w:val="en-US"/>
        </w:rPr>
        <w:t xml:space="preserve"> – celebrating cultural capital experiences, diversity and difference</w:t>
      </w:r>
    </w:p>
    <w:p w:rsidR="00B97069" w:rsidRPr="007A0060" w:rsidRDefault="00687F73">
      <w:pPr>
        <w:pStyle w:val="Body"/>
        <w:numPr>
          <w:ilvl w:val="0"/>
          <w:numId w:val="12"/>
        </w:numPr>
        <w:rPr>
          <w:rFonts w:ascii="Calibri" w:hAnsi="Calibri" w:cs="Calibri"/>
          <w:b/>
          <w:bCs/>
          <w:sz w:val="24"/>
          <w:szCs w:val="24"/>
          <w:lang w:val="en-US"/>
        </w:rPr>
      </w:pPr>
      <w:proofErr w:type="gramStart"/>
      <w:r w:rsidRPr="007A0060">
        <w:rPr>
          <w:rFonts w:ascii="Calibri" w:hAnsi="Calibri" w:cs="Calibri"/>
          <w:b/>
          <w:bCs/>
          <w:sz w:val="24"/>
          <w:szCs w:val="24"/>
          <w:lang w:val="en-US"/>
        </w:rPr>
        <w:t>5 point</w:t>
      </w:r>
      <w:proofErr w:type="gramEnd"/>
      <w:r w:rsidRPr="007A0060">
        <w:rPr>
          <w:rFonts w:ascii="Calibri" w:hAnsi="Calibri" w:cs="Calibri"/>
          <w:b/>
          <w:bCs/>
          <w:sz w:val="24"/>
          <w:szCs w:val="24"/>
          <w:lang w:val="en-US"/>
        </w:rPr>
        <w:t xml:space="preserve"> </w:t>
      </w:r>
      <w:proofErr w:type="spellStart"/>
      <w:r w:rsidRPr="007A0060">
        <w:rPr>
          <w:rFonts w:ascii="Calibri" w:hAnsi="Calibri" w:cs="Calibri"/>
          <w:b/>
          <w:bCs/>
          <w:sz w:val="24"/>
          <w:szCs w:val="24"/>
          <w:lang w:val="en-US"/>
        </w:rPr>
        <w:t>behaviour</w:t>
      </w:r>
      <w:proofErr w:type="spellEnd"/>
      <w:r w:rsidRPr="007A0060">
        <w:rPr>
          <w:rFonts w:ascii="Calibri" w:hAnsi="Calibri" w:cs="Calibri"/>
          <w:b/>
          <w:bCs/>
          <w:sz w:val="24"/>
          <w:szCs w:val="24"/>
          <w:lang w:val="en-US"/>
        </w:rPr>
        <w:t xml:space="preserve"> scale poster</w:t>
      </w:r>
      <w:r w:rsidR="006A2755" w:rsidRPr="007A0060">
        <w:rPr>
          <w:rFonts w:ascii="Calibri" w:hAnsi="Calibri" w:cs="Calibri"/>
          <w:b/>
          <w:bCs/>
          <w:sz w:val="24"/>
          <w:szCs w:val="24"/>
          <w:lang w:val="en-US"/>
        </w:rPr>
        <w:t xml:space="preserve"> &amp; STAR Poster</w:t>
      </w:r>
    </w:p>
    <w:p w:rsidR="00B97069" w:rsidRPr="007A0060" w:rsidRDefault="00687F73">
      <w:pPr>
        <w:pStyle w:val="Body"/>
        <w:numPr>
          <w:ilvl w:val="0"/>
          <w:numId w:val="12"/>
        </w:numPr>
        <w:rPr>
          <w:rFonts w:ascii="Calibri" w:hAnsi="Calibri" w:cs="Calibri"/>
          <w:b/>
          <w:bCs/>
          <w:sz w:val="24"/>
          <w:szCs w:val="24"/>
          <w:lang w:val="fr-FR"/>
        </w:rPr>
      </w:pPr>
      <w:r w:rsidRPr="007A0060">
        <w:rPr>
          <w:rFonts w:ascii="Calibri" w:hAnsi="Calibri" w:cs="Calibri"/>
          <w:b/>
          <w:bCs/>
          <w:sz w:val="24"/>
          <w:szCs w:val="24"/>
          <w:lang w:val="fr-FR"/>
        </w:rPr>
        <w:t>British Values poster</w:t>
      </w:r>
    </w:p>
    <w:p w:rsidR="00B97069" w:rsidRPr="007A0060" w:rsidRDefault="00687F73">
      <w:pPr>
        <w:pStyle w:val="Body"/>
        <w:numPr>
          <w:ilvl w:val="0"/>
          <w:numId w:val="12"/>
        </w:numPr>
        <w:rPr>
          <w:rFonts w:ascii="Calibri" w:hAnsi="Calibri" w:cs="Calibri"/>
          <w:b/>
          <w:bCs/>
          <w:sz w:val="24"/>
          <w:szCs w:val="24"/>
          <w:lang w:val="en-US"/>
        </w:rPr>
      </w:pPr>
      <w:r w:rsidRPr="007A0060">
        <w:rPr>
          <w:rFonts w:ascii="Calibri" w:hAnsi="Calibri" w:cs="Calibri"/>
          <w:b/>
          <w:bCs/>
          <w:sz w:val="24"/>
          <w:szCs w:val="24"/>
          <w:lang w:val="en-US"/>
        </w:rPr>
        <w:t xml:space="preserve">Childline poster </w:t>
      </w:r>
    </w:p>
    <w:p w:rsidR="00B97069" w:rsidRPr="007A0060" w:rsidRDefault="00687F73">
      <w:pPr>
        <w:pStyle w:val="Body"/>
        <w:numPr>
          <w:ilvl w:val="0"/>
          <w:numId w:val="12"/>
        </w:numPr>
        <w:rPr>
          <w:rFonts w:ascii="Calibri" w:hAnsi="Calibri" w:cs="Calibri"/>
          <w:b/>
          <w:bCs/>
          <w:sz w:val="24"/>
          <w:szCs w:val="24"/>
          <w:lang w:val="en-US"/>
        </w:rPr>
      </w:pPr>
      <w:r w:rsidRPr="007A0060">
        <w:rPr>
          <w:rFonts w:ascii="Calibri" w:hAnsi="Calibri" w:cs="Calibri"/>
          <w:b/>
          <w:bCs/>
          <w:sz w:val="24"/>
          <w:szCs w:val="24"/>
          <w:lang w:val="en-US"/>
        </w:rPr>
        <w:t>Online Safety poster</w:t>
      </w:r>
    </w:p>
    <w:p w:rsidR="00B97069" w:rsidRPr="007A0060" w:rsidRDefault="00687F73">
      <w:pPr>
        <w:pStyle w:val="Body"/>
        <w:numPr>
          <w:ilvl w:val="0"/>
          <w:numId w:val="12"/>
        </w:numPr>
        <w:rPr>
          <w:rFonts w:ascii="Calibri" w:hAnsi="Calibri" w:cs="Calibri"/>
          <w:b/>
          <w:bCs/>
          <w:sz w:val="24"/>
          <w:szCs w:val="24"/>
          <w:lang w:val="en-US"/>
        </w:rPr>
      </w:pPr>
      <w:r w:rsidRPr="007A0060">
        <w:rPr>
          <w:rFonts w:ascii="Calibri" w:hAnsi="Calibri" w:cs="Calibri"/>
          <w:b/>
          <w:bCs/>
          <w:sz w:val="24"/>
          <w:szCs w:val="24"/>
          <w:lang w:val="en-US"/>
        </w:rPr>
        <w:t>Everyone is welcome here poster</w:t>
      </w:r>
    </w:p>
    <w:p w:rsidR="00B97069" w:rsidRPr="007A0060" w:rsidRDefault="00687F73">
      <w:pPr>
        <w:pStyle w:val="Body"/>
        <w:numPr>
          <w:ilvl w:val="0"/>
          <w:numId w:val="12"/>
        </w:numPr>
        <w:rPr>
          <w:rFonts w:ascii="Calibri" w:hAnsi="Calibri" w:cs="Calibri"/>
          <w:b/>
          <w:bCs/>
          <w:sz w:val="24"/>
          <w:szCs w:val="24"/>
          <w:lang w:val="en-US"/>
        </w:rPr>
      </w:pPr>
      <w:r w:rsidRPr="007A0060">
        <w:rPr>
          <w:rFonts w:ascii="Calibri" w:hAnsi="Calibri" w:cs="Calibri"/>
          <w:b/>
          <w:bCs/>
          <w:sz w:val="24"/>
          <w:szCs w:val="24"/>
          <w:lang w:val="en-US"/>
        </w:rPr>
        <w:t xml:space="preserve">Current key spellings/spelling rule on display </w:t>
      </w:r>
    </w:p>
    <w:p w:rsidR="007A0060" w:rsidRPr="007A0060" w:rsidRDefault="00687F73">
      <w:pPr>
        <w:pStyle w:val="Body"/>
        <w:numPr>
          <w:ilvl w:val="0"/>
          <w:numId w:val="12"/>
        </w:numPr>
        <w:rPr>
          <w:rFonts w:ascii="Calibri" w:hAnsi="Calibri" w:cs="Calibri"/>
          <w:sz w:val="24"/>
          <w:szCs w:val="24"/>
          <w:lang w:val="en-US"/>
        </w:rPr>
      </w:pPr>
      <w:r w:rsidRPr="007A0060">
        <w:rPr>
          <w:rFonts w:ascii="Calibri" w:hAnsi="Calibri" w:cs="Calibri"/>
          <w:sz w:val="24"/>
          <w:szCs w:val="24"/>
          <w:lang w:val="en-US"/>
        </w:rPr>
        <w:t>Seating plan - children’s accessibility to interactive whiteboards must be considered to ensure all children see the board clearly.</w:t>
      </w:r>
    </w:p>
    <w:p w:rsidR="00B97069" w:rsidRPr="007A0060" w:rsidRDefault="00687F73" w:rsidP="007A0060">
      <w:pPr>
        <w:pStyle w:val="Body"/>
        <w:ind w:left="720"/>
        <w:rPr>
          <w:rFonts w:ascii="Calibri" w:hAnsi="Calibri" w:cs="Calibri"/>
          <w:sz w:val="24"/>
          <w:szCs w:val="24"/>
          <w:lang w:val="en-US"/>
        </w:rPr>
      </w:pPr>
      <w:r w:rsidRPr="007A0060">
        <w:rPr>
          <w:rFonts w:ascii="Calibri" w:hAnsi="Calibri" w:cs="Calibri"/>
          <w:sz w:val="24"/>
          <w:szCs w:val="24"/>
          <w:lang w:val="en-US"/>
        </w:rPr>
        <w:lastRenderedPageBreak/>
        <w:t xml:space="preserve"> </w:t>
      </w:r>
    </w:p>
    <w:p w:rsidR="00B97069" w:rsidRPr="007A0060" w:rsidRDefault="00687F73">
      <w:pPr>
        <w:pStyle w:val="Body"/>
        <w:shd w:val="clear" w:color="auto" w:fill="FFFFFF"/>
        <w:rPr>
          <w:rFonts w:ascii="Calibri" w:hAnsi="Calibri" w:cs="Calibri"/>
          <w:b/>
          <w:bCs/>
          <w:u w:val="single"/>
        </w:rPr>
      </w:pPr>
      <w:r w:rsidRPr="007A0060">
        <w:rPr>
          <w:rFonts w:ascii="Calibri" w:hAnsi="Calibri" w:cs="Calibri"/>
          <w:b/>
          <w:bCs/>
          <w:sz w:val="28"/>
          <w:szCs w:val="28"/>
          <w:u w:val="single"/>
          <w:lang w:val="en-US"/>
        </w:rPr>
        <w:t>Conditions for learning –</w:t>
      </w:r>
      <w:r w:rsidRPr="007A0060">
        <w:rPr>
          <w:rFonts w:ascii="Calibri" w:hAnsi="Calibri" w:cs="Calibri"/>
          <w:b/>
          <w:bCs/>
          <w:sz w:val="28"/>
          <w:szCs w:val="28"/>
          <w:u w:val="single"/>
        </w:rPr>
        <w:t xml:space="preserve"> EYFS</w:t>
      </w:r>
      <w:r w:rsidRPr="007A0060">
        <w:rPr>
          <w:rFonts w:ascii="Calibri" w:hAnsi="Calibri" w:cs="Calibri"/>
          <w:b/>
          <w:bCs/>
          <w:sz w:val="24"/>
          <w:szCs w:val="24"/>
          <w:u w:val="single"/>
          <w:lang w:val="en-US"/>
        </w:rPr>
        <w:t xml:space="preserve"> Continuous Provision </w:t>
      </w:r>
    </w:p>
    <w:p w:rsidR="00B97069" w:rsidRPr="007A0060" w:rsidRDefault="00687F73">
      <w:pPr>
        <w:pStyle w:val="Body"/>
        <w:shd w:val="clear" w:color="auto" w:fill="FFFFFF"/>
        <w:rPr>
          <w:rFonts w:ascii="Calibri" w:hAnsi="Calibri" w:cs="Calibri"/>
        </w:rPr>
      </w:pPr>
      <w:r w:rsidRPr="007A0060">
        <w:rPr>
          <w:rFonts w:ascii="Calibri" w:hAnsi="Calibri" w:cs="Calibri"/>
          <w:sz w:val="24"/>
          <w:szCs w:val="24"/>
          <w:lang w:val="en-US"/>
        </w:rPr>
        <w:t xml:space="preserve">In EYFS learning environments, there are conditions for learning for both the indoor and outdoor spaces. Resources progress throughout the year to match the age and stage of the children’s development and stretch the children to their challenge point. </w:t>
      </w:r>
    </w:p>
    <w:p w:rsidR="00B97069" w:rsidRPr="007A0060" w:rsidRDefault="00687F73">
      <w:pPr>
        <w:pStyle w:val="Body"/>
        <w:shd w:val="clear" w:color="auto" w:fill="FFFFFF"/>
        <w:ind w:left="360"/>
        <w:rPr>
          <w:rFonts w:ascii="Calibri" w:hAnsi="Calibri" w:cs="Calibri"/>
        </w:rPr>
      </w:pPr>
      <w:r w:rsidRPr="007A0060">
        <w:rPr>
          <w:rFonts w:ascii="Calibri" w:hAnsi="Calibri" w:cs="Calibri"/>
          <w:sz w:val="24"/>
          <w:szCs w:val="24"/>
          <w:lang w:val="en-US"/>
        </w:rPr>
        <w:t> </w:t>
      </w:r>
    </w:p>
    <w:p w:rsidR="00B97069" w:rsidRPr="007A0060" w:rsidRDefault="00687F73">
      <w:pPr>
        <w:pStyle w:val="Body"/>
        <w:shd w:val="clear" w:color="auto" w:fill="FFFFFF"/>
        <w:rPr>
          <w:rFonts w:ascii="Calibri" w:hAnsi="Calibri" w:cs="Calibri"/>
        </w:rPr>
      </w:pPr>
      <w:r w:rsidRPr="007A0060">
        <w:rPr>
          <w:rFonts w:ascii="Calibri" w:hAnsi="Calibri" w:cs="Calibri"/>
          <w:b/>
          <w:bCs/>
          <w:sz w:val="24"/>
          <w:szCs w:val="24"/>
          <w:u w:val="single"/>
          <w:lang w:val="en-US"/>
        </w:rPr>
        <w:t>Indoor Conditions for Learning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Clearly labelled, tidy, and well-resourced classroom that enables child-initiated learning.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Labelling progresses with the children – E.g. Resources labelled with pictures, pictures and the initial sound, pictures and words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Examples of handwritten print in the provision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School values boards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Photos of child with family/parents/</w:t>
      </w:r>
      <w:proofErr w:type="spellStart"/>
      <w:r w:rsidRPr="007A0060">
        <w:rPr>
          <w:rFonts w:ascii="Calibri" w:hAnsi="Calibri" w:cs="Calibri"/>
          <w:sz w:val="24"/>
          <w:szCs w:val="24"/>
          <w:lang w:val="en-US"/>
        </w:rPr>
        <w:t>carers</w:t>
      </w:r>
      <w:proofErr w:type="spellEnd"/>
      <w:r w:rsidRPr="007A0060">
        <w:rPr>
          <w:rFonts w:ascii="Calibri" w:hAnsi="Calibri" w:cs="Calibri"/>
          <w:sz w:val="24"/>
          <w:szCs w:val="24"/>
          <w:lang w:val="en-US"/>
        </w:rPr>
        <w:t>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Visual timetable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Days of the week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Pictures linked to themes for children to use as prompts for explaining what they know and remember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Key sight words/spellings. </w:t>
      </w:r>
      <w:r w:rsidRPr="007A0060">
        <w:rPr>
          <w:rFonts w:ascii="Calibri" w:eastAsia="Calibri" w:hAnsi="Calibri" w:cs="Calibri"/>
          <w:sz w:val="24"/>
          <w:szCs w:val="24"/>
        </w:rPr>
        <w:br/>
      </w:r>
      <w:r w:rsidRPr="007A0060">
        <w:rPr>
          <w:rFonts w:ascii="Calibri" w:eastAsia="Calibri" w:hAnsi="Calibri" w:cs="Calibri"/>
          <w:sz w:val="24"/>
          <w:szCs w:val="24"/>
        </w:rPr>
        <w:br/>
      </w:r>
      <w:r w:rsidRPr="007A0060">
        <w:rPr>
          <w:rFonts w:ascii="Calibri" w:hAnsi="Calibri" w:cs="Calibri"/>
          <w:b/>
          <w:bCs/>
          <w:sz w:val="24"/>
          <w:szCs w:val="24"/>
          <w:u w:val="single"/>
          <w:lang w:val="en-US"/>
        </w:rPr>
        <w:t>Writing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Writing opportunities throughout the setting across different areas of provision</w:t>
      </w:r>
    </w:p>
    <w:p w:rsidR="001C6E19" w:rsidRPr="007A0060" w:rsidRDefault="001C6E19">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Drawing Club vocabulary and modelled examples of written codes on display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Topic working wall which should be updated for each topic and used as a learning wall during the topic and to support the writing process. The following should be on display: key vocabulary, photos, story links, examples of writing, (e.g. lists, labels, captions, sentences, stories), examples of children’s topic work/writing </w:t>
      </w:r>
      <w:proofErr w:type="spellStart"/>
      <w:r w:rsidRPr="007A0060">
        <w:rPr>
          <w:rFonts w:ascii="Calibri" w:hAnsi="Calibri" w:cs="Calibri"/>
          <w:sz w:val="24"/>
          <w:szCs w:val="24"/>
          <w:lang w:val="en-US"/>
        </w:rPr>
        <w:t>etc</w:t>
      </w:r>
      <w:proofErr w:type="spellEnd"/>
      <w:r w:rsidRPr="007A0060">
        <w:rPr>
          <w:rFonts w:ascii="Calibri" w:hAnsi="Calibri" w:cs="Calibri"/>
          <w:sz w:val="24"/>
          <w:szCs w:val="24"/>
          <w:lang w:val="en-US"/>
        </w:rPr>
        <w:t>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Separate writing wall ‘The Message Centre’ to display children’s independent writing throughout the year</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Examples of writing, both typed and hand written, are displayed around the setting</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Writing resources such as phonics mats and tricky word mats are accessible indoors and outdoors</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Talk for writing story maps, vocabulary generation and modelled writing on flipcharts on display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Writing and drawing tools, pencils, felt tips and crayons, tools such as scissors, glue and staplers and a selection of different size paper, notes and envelopes. </w:t>
      </w:r>
    </w:p>
    <w:p w:rsidR="00B97069" w:rsidRPr="007A0060" w:rsidRDefault="00687F73">
      <w:pPr>
        <w:pStyle w:val="Body"/>
        <w:shd w:val="clear" w:color="auto" w:fill="FFFFFF"/>
        <w:ind w:left="720"/>
        <w:rPr>
          <w:rFonts w:ascii="Calibri" w:eastAsia="Calibri" w:hAnsi="Calibri" w:cs="Calibri"/>
          <w:sz w:val="24"/>
          <w:szCs w:val="24"/>
        </w:rPr>
      </w:pPr>
      <w:r w:rsidRPr="007A0060">
        <w:rPr>
          <w:rFonts w:ascii="Calibri" w:hAnsi="Calibri" w:cs="Calibri"/>
          <w:b/>
          <w:bCs/>
          <w:sz w:val="24"/>
          <w:szCs w:val="24"/>
          <w:u w:val="single"/>
          <w:lang w:val="en-US"/>
        </w:rPr>
        <w:t>Reading </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An inviting book area that promotes a love of reading</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Books and puppets from stories children are familiar with</w:t>
      </w:r>
      <w:r w:rsidRPr="007A0060">
        <w:rPr>
          <w:rFonts w:ascii="Calibri" w:hAnsi="Calibri" w:cs="Calibri"/>
          <w:sz w:val="24"/>
          <w:szCs w:val="24"/>
          <w:lang w:val="en-US"/>
        </w:rPr>
        <w:tab/>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Books should face out, showing the front cover </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Books on display and accessible across different areas of provision which inspire children’s ideas and promote a love of reading (E.g. non-fiction in construction area, art books in art area)</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1</w:t>
      </w:r>
      <w:r w:rsidR="001C6E19" w:rsidRPr="007A0060">
        <w:rPr>
          <w:rFonts w:ascii="Calibri" w:hAnsi="Calibri" w:cs="Calibri"/>
          <w:sz w:val="24"/>
          <w:szCs w:val="24"/>
          <w:lang w:val="en-US"/>
        </w:rPr>
        <w:t>0</w:t>
      </w:r>
      <w:r w:rsidRPr="007A0060">
        <w:rPr>
          <w:rFonts w:ascii="Calibri" w:hAnsi="Calibri" w:cs="Calibri"/>
          <w:sz w:val="24"/>
          <w:szCs w:val="24"/>
          <w:lang w:val="en-US"/>
        </w:rPr>
        <w:t xml:space="preserve"> reading challenge books to read during the Reception year that go home once weekly, reading challenge certificates given out at 4, 7, 10 and ‘Superstar’ for all books read</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1 library book changed weekly </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Appropriate books/authors for the year group including traditional tales and books that promote equality and diversity – all children can see themselves in stories. </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End of day story ‘</w:t>
      </w:r>
      <w:r w:rsidRPr="007A0060">
        <w:rPr>
          <w:rFonts w:ascii="Calibri" w:hAnsi="Calibri" w:cs="Calibri"/>
          <w:sz w:val="24"/>
          <w:szCs w:val="24"/>
          <w:lang w:val="fr-FR"/>
        </w:rPr>
        <w:t>vote</w:t>
      </w:r>
      <w:r w:rsidRPr="007A0060">
        <w:rPr>
          <w:rFonts w:ascii="Calibri" w:hAnsi="Calibri" w:cs="Calibri"/>
          <w:sz w:val="24"/>
          <w:szCs w:val="24"/>
          <w:lang w:val="en-US"/>
        </w:rPr>
        <w:t>’ one day a week (British value democracy)</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Book bag books and plastic zip wallet for protecting books</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RWI books used in lessons </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RWI-Alphabet Frieze*/RWI-sounds charts*/ RWI-blue word wallet*where applicable</w:t>
      </w:r>
    </w:p>
    <w:p w:rsidR="00687F73" w:rsidRPr="007A0060" w:rsidRDefault="00687F73" w:rsidP="00687F73">
      <w:pPr>
        <w:pStyle w:val="Body"/>
        <w:shd w:val="clear" w:color="auto" w:fill="FFFFFF"/>
        <w:rPr>
          <w:rFonts w:ascii="Calibri" w:hAnsi="Calibri" w:cs="Calibri"/>
          <w:sz w:val="24"/>
          <w:szCs w:val="24"/>
          <w:lang w:val="en-US"/>
        </w:rPr>
      </w:pPr>
    </w:p>
    <w:p w:rsidR="00687F73" w:rsidRPr="007A0060" w:rsidRDefault="00687F73" w:rsidP="00687F73">
      <w:pPr>
        <w:pStyle w:val="Body"/>
        <w:shd w:val="clear" w:color="auto" w:fill="FFFFFF"/>
        <w:rPr>
          <w:rFonts w:ascii="Calibri" w:hAnsi="Calibri" w:cs="Calibri"/>
          <w:sz w:val="24"/>
          <w:szCs w:val="24"/>
          <w:lang w:val="en-US"/>
        </w:rPr>
      </w:pPr>
    </w:p>
    <w:p w:rsidR="00687F73" w:rsidRPr="007A0060" w:rsidRDefault="00687F73" w:rsidP="00687F73">
      <w:pPr>
        <w:pStyle w:val="Body"/>
        <w:shd w:val="clear" w:color="auto" w:fill="FFFFFF"/>
        <w:rPr>
          <w:rFonts w:ascii="Calibri" w:hAnsi="Calibri" w:cs="Calibri"/>
          <w:sz w:val="24"/>
          <w:szCs w:val="24"/>
          <w:lang w:val="en-US"/>
        </w:rPr>
      </w:pPr>
    </w:p>
    <w:p w:rsidR="00B97069" w:rsidRPr="007A0060" w:rsidRDefault="00687F73">
      <w:pPr>
        <w:pStyle w:val="Body"/>
        <w:shd w:val="clear" w:color="auto" w:fill="FFFFFF"/>
        <w:rPr>
          <w:rFonts w:ascii="Calibri" w:eastAsia="Calibri" w:hAnsi="Calibri" w:cs="Calibri"/>
          <w:sz w:val="24"/>
          <w:szCs w:val="24"/>
        </w:rPr>
      </w:pPr>
      <w:r w:rsidRPr="007A0060">
        <w:rPr>
          <w:rFonts w:ascii="Calibri" w:eastAsia="Calibri" w:hAnsi="Calibri" w:cs="Calibri"/>
          <w:sz w:val="24"/>
          <w:szCs w:val="24"/>
        </w:rPr>
        <w:br/>
      </w:r>
      <w:proofErr w:type="spellStart"/>
      <w:r w:rsidRPr="007A0060">
        <w:rPr>
          <w:rFonts w:ascii="Calibri" w:hAnsi="Calibri" w:cs="Calibri"/>
          <w:b/>
          <w:bCs/>
          <w:sz w:val="24"/>
          <w:szCs w:val="24"/>
          <w:u w:val="single"/>
          <w:lang w:val="en-US"/>
        </w:rPr>
        <w:t>Maths</w:t>
      </w:r>
      <w:proofErr w:type="spellEnd"/>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A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working wall which supports the current and recent units of work with methods and key vocabulary.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visible and opportunities available in all areas of provision (E.g. Tape measures in construction)</w:t>
      </w:r>
    </w:p>
    <w:p w:rsidR="001C6E19" w:rsidRPr="007A0060" w:rsidRDefault="001C6E19">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Photos of concrete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resources as prompts </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Range of materials for sorting, counting, playing games and exploring shape, space and measure.</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Numicon and ten frames and counters available</w:t>
      </w:r>
    </w:p>
    <w:p w:rsidR="001C6E19" w:rsidRPr="007A0060" w:rsidRDefault="001C6E19">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5 frames and 10 frames </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0-20 number washing line in each classroom </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0-20 child-height number line outside</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100 square </w:t>
      </w:r>
      <w:proofErr w:type="gramStart"/>
      <w:r w:rsidRPr="007A0060">
        <w:rPr>
          <w:rFonts w:ascii="Calibri" w:hAnsi="Calibri" w:cs="Calibri"/>
          <w:sz w:val="24"/>
          <w:szCs w:val="24"/>
          <w:lang w:val="en-US"/>
        </w:rPr>
        <w:t>blackboard</w:t>
      </w:r>
      <w:proofErr w:type="gramEnd"/>
      <w:r w:rsidRPr="007A0060">
        <w:rPr>
          <w:rFonts w:ascii="Calibri" w:hAnsi="Calibri" w:cs="Calibri"/>
          <w:sz w:val="24"/>
          <w:szCs w:val="24"/>
          <w:lang w:val="en-US"/>
        </w:rPr>
        <w:t xml:space="preserve"> outside</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0-20 number tiles outside </w:t>
      </w:r>
    </w:p>
    <w:p w:rsidR="00B97069" w:rsidRPr="007A0060" w:rsidRDefault="00687F73">
      <w:pPr>
        <w:pStyle w:val="Body"/>
        <w:numPr>
          <w:ilvl w:val="0"/>
          <w:numId w:val="16"/>
        </w:numPr>
        <w:shd w:val="clear" w:color="auto" w:fill="FFFFFF"/>
        <w:rPr>
          <w:rFonts w:ascii="Calibri" w:hAnsi="Calibri" w:cs="Calibri"/>
          <w:sz w:val="24"/>
          <w:szCs w:val="24"/>
          <w:lang w:val="en-US"/>
        </w:rPr>
      </w:pP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w:t>
      </w:r>
      <w:r w:rsidRPr="007A0060">
        <w:rPr>
          <w:rFonts w:ascii="Calibri" w:hAnsi="Calibri" w:cs="Calibri"/>
          <w:sz w:val="24"/>
          <w:szCs w:val="24"/>
        </w:rPr>
        <w:t>area</w:t>
      </w:r>
      <w:r w:rsidRPr="007A0060">
        <w:rPr>
          <w:rFonts w:ascii="Calibri" w:hAnsi="Calibri" w:cs="Calibri"/>
          <w:sz w:val="24"/>
          <w:szCs w:val="24"/>
          <w:lang w:val="en-US"/>
        </w:rPr>
        <w:t xml:space="preserve">’ </w:t>
      </w:r>
      <w:r w:rsidRPr="007A0060">
        <w:rPr>
          <w:rFonts w:ascii="Calibri" w:hAnsi="Calibri" w:cs="Calibri"/>
          <w:sz w:val="24"/>
          <w:szCs w:val="24"/>
          <w:lang w:val="it-IT"/>
        </w:rPr>
        <w:t>in provision</w:t>
      </w:r>
    </w:p>
    <w:p w:rsidR="007A0060" w:rsidRPr="007A0060" w:rsidRDefault="007A0060" w:rsidP="007A0060">
      <w:pPr>
        <w:pStyle w:val="Body"/>
        <w:shd w:val="clear" w:color="auto" w:fill="FFFFFF"/>
        <w:ind w:left="720"/>
        <w:rPr>
          <w:rFonts w:ascii="Calibri" w:hAnsi="Calibri" w:cs="Calibri"/>
          <w:sz w:val="24"/>
          <w:szCs w:val="24"/>
          <w:lang w:val="en-US"/>
        </w:rPr>
      </w:pPr>
    </w:p>
    <w:p w:rsidR="00B97069" w:rsidRPr="007A0060" w:rsidRDefault="00687F73">
      <w:pPr>
        <w:pStyle w:val="Body"/>
        <w:shd w:val="clear" w:color="auto" w:fill="FFFFFF"/>
        <w:rPr>
          <w:rFonts w:ascii="Calibri" w:eastAsia="Calibri" w:hAnsi="Calibri" w:cs="Calibri"/>
          <w:sz w:val="24"/>
          <w:szCs w:val="24"/>
        </w:rPr>
      </w:pPr>
      <w:r w:rsidRPr="007A0060">
        <w:rPr>
          <w:rFonts w:ascii="Calibri" w:hAnsi="Calibri" w:cs="Calibri"/>
          <w:b/>
          <w:bCs/>
          <w:sz w:val="24"/>
          <w:szCs w:val="24"/>
          <w:u w:val="single"/>
          <w:lang w:val="en-US"/>
        </w:rPr>
        <w:t xml:space="preserve">Domestic Role Play (Home Corner) </w:t>
      </w:r>
    </w:p>
    <w:p w:rsidR="00B97069" w:rsidRPr="007A0060" w:rsidRDefault="00687F73">
      <w:pPr>
        <w:pStyle w:val="Body"/>
        <w:shd w:val="clear" w:color="auto" w:fill="FFFFFF"/>
        <w:rPr>
          <w:rFonts w:ascii="Calibri" w:eastAsia="Calibri" w:hAnsi="Calibri" w:cs="Calibri"/>
          <w:sz w:val="24"/>
          <w:szCs w:val="24"/>
        </w:rPr>
      </w:pPr>
      <w:r w:rsidRPr="007A0060">
        <w:rPr>
          <w:rFonts w:ascii="Calibri" w:hAnsi="Calibri" w:cs="Calibri"/>
          <w:sz w:val="24"/>
          <w:szCs w:val="24"/>
          <w:lang w:val="en-US"/>
        </w:rPr>
        <w:t xml:space="preserve">A well </w:t>
      </w:r>
      <w:proofErr w:type="spellStart"/>
      <w:r w:rsidRPr="007A0060">
        <w:rPr>
          <w:rFonts w:ascii="Calibri" w:hAnsi="Calibri" w:cs="Calibri"/>
          <w:sz w:val="24"/>
          <w:szCs w:val="24"/>
          <w:lang w:val="en-US"/>
        </w:rPr>
        <w:t>organised</w:t>
      </w:r>
      <w:proofErr w:type="spellEnd"/>
      <w:r w:rsidRPr="007A0060">
        <w:rPr>
          <w:rFonts w:ascii="Calibri" w:hAnsi="Calibri" w:cs="Calibri"/>
          <w:sz w:val="24"/>
          <w:szCs w:val="24"/>
          <w:lang w:val="en-US"/>
        </w:rPr>
        <w:t xml:space="preserve"> home corner that promotes personal, social and emotional development and communication and represents the children’s cultures and communities</w:t>
      </w:r>
      <w:r w:rsidRPr="007A0060">
        <w:rPr>
          <w:rFonts w:ascii="Calibri" w:hAnsi="Calibri" w:cs="Calibri"/>
          <w:sz w:val="24"/>
          <w:szCs w:val="24"/>
        </w:rPr>
        <w:t>:</w:t>
      </w:r>
    </w:p>
    <w:p w:rsidR="00B97069" w:rsidRPr="007A0060" w:rsidRDefault="00687F73">
      <w:pPr>
        <w:pStyle w:val="ListParagraph"/>
        <w:numPr>
          <w:ilvl w:val="0"/>
          <w:numId w:val="16"/>
        </w:numPr>
        <w:shd w:val="clear" w:color="auto" w:fill="FFFFFF"/>
        <w:rPr>
          <w:rFonts w:ascii="Calibri" w:hAnsi="Calibri" w:cs="Calibri"/>
          <w:sz w:val="24"/>
          <w:szCs w:val="24"/>
        </w:rPr>
      </w:pPr>
      <w:r w:rsidRPr="007A0060">
        <w:rPr>
          <w:rFonts w:ascii="Calibri" w:hAnsi="Calibri" w:cs="Calibri"/>
          <w:sz w:val="24"/>
          <w:szCs w:val="24"/>
        </w:rPr>
        <w:t>Laundry equipment – washing machine, baby clothes, washing line and pegs (size of pegs could progress throughout year)</w:t>
      </w:r>
    </w:p>
    <w:p w:rsidR="00B97069" w:rsidRPr="007A0060" w:rsidRDefault="00687F73">
      <w:pPr>
        <w:pStyle w:val="ListParagraph"/>
        <w:numPr>
          <w:ilvl w:val="0"/>
          <w:numId w:val="16"/>
        </w:numPr>
        <w:shd w:val="clear" w:color="auto" w:fill="FFFFFF"/>
        <w:rPr>
          <w:rFonts w:ascii="Calibri" w:hAnsi="Calibri" w:cs="Calibri"/>
          <w:sz w:val="24"/>
          <w:szCs w:val="24"/>
        </w:rPr>
      </w:pPr>
      <w:r w:rsidRPr="007A0060">
        <w:rPr>
          <w:rFonts w:ascii="Calibri" w:hAnsi="Calibri" w:cs="Calibri"/>
          <w:sz w:val="24"/>
          <w:szCs w:val="24"/>
        </w:rPr>
        <w:t xml:space="preserve">Cooker, sink, kitchen utensils including cutlery and crockery so that a small group of children can prepare, cook, serve and enjoy imaginary food together  </w:t>
      </w:r>
    </w:p>
    <w:p w:rsidR="00B97069" w:rsidRPr="007A0060" w:rsidRDefault="00687F73">
      <w:pPr>
        <w:pStyle w:val="ListParagraph"/>
        <w:numPr>
          <w:ilvl w:val="0"/>
          <w:numId w:val="16"/>
        </w:numPr>
        <w:shd w:val="clear" w:color="auto" w:fill="FFFFFF"/>
        <w:rPr>
          <w:rFonts w:ascii="Calibri" w:hAnsi="Calibri" w:cs="Calibri"/>
          <w:sz w:val="24"/>
          <w:szCs w:val="24"/>
        </w:rPr>
      </w:pPr>
      <w:r w:rsidRPr="007A0060">
        <w:rPr>
          <w:rFonts w:ascii="Calibri" w:hAnsi="Calibri" w:cs="Calibri"/>
          <w:sz w:val="24"/>
          <w:szCs w:val="24"/>
        </w:rPr>
        <w:t xml:space="preserve">Dining table and chairs </w:t>
      </w:r>
      <w:r w:rsidR="001C6E19" w:rsidRPr="007A0060">
        <w:rPr>
          <w:rFonts w:ascii="Calibri" w:hAnsi="Calibri" w:cs="Calibri"/>
          <w:sz w:val="24"/>
          <w:szCs w:val="24"/>
        </w:rPr>
        <w:t>with table cloth</w:t>
      </w:r>
    </w:p>
    <w:p w:rsidR="00B97069" w:rsidRPr="007A0060" w:rsidRDefault="00687F73">
      <w:pPr>
        <w:pStyle w:val="ListParagraph"/>
        <w:numPr>
          <w:ilvl w:val="0"/>
          <w:numId w:val="16"/>
        </w:numPr>
        <w:shd w:val="clear" w:color="auto" w:fill="FFFFFF"/>
        <w:rPr>
          <w:rFonts w:ascii="Calibri" w:hAnsi="Calibri" w:cs="Calibri"/>
          <w:sz w:val="24"/>
          <w:szCs w:val="24"/>
        </w:rPr>
      </w:pPr>
      <w:r w:rsidRPr="007A0060">
        <w:rPr>
          <w:rFonts w:ascii="Calibri" w:hAnsi="Calibri" w:cs="Calibri"/>
          <w:sz w:val="24"/>
          <w:szCs w:val="24"/>
        </w:rPr>
        <w:t>Baby feeding, bathing and sleeping equipment and area</w:t>
      </w:r>
    </w:p>
    <w:p w:rsidR="00B97069" w:rsidRPr="007A0060" w:rsidRDefault="00687F73">
      <w:pPr>
        <w:pStyle w:val="ListParagraph"/>
        <w:numPr>
          <w:ilvl w:val="0"/>
          <w:numId w:val="16"/>
        </w:numPr>
        <w:shd w:val="clear" w:color="auto" w:fill="FFFFFF"/>
        <w:rPr>
          <w:rFonts w:ascii="Calibri" w:hAnsi="Calibri" w:cs="Calibri"/>
          <w:sz w:val="24"/>
          <w:szCs w:val="24"/>
        </w:rPr>
      </w:pPr>
      <w:r w:rsidRPr="007A0060">
        <w:rPr>
          <w:rFonts w:ascii="Calibri" w:hAnsi="Calibri" w:cs="Calibri"/>
          <w:sz w:val="24"/>
          <w:szCs w:val="24"/>
        </w:rPr>
        <w:t>Pets and pet beds, bowls and pet accessories</w:t>
      </w:r>
    </w:p>
    <w:p w:rsidR="00B97069" w:rsidRPr="007A0060" w:rsidRDefault="00687F73">
      <w:pPr>
        <w:pStyle w:val="ListParagraph"/>
        <w:numPr>
          <w:ilvl w:val="0"/>
          <w:numId w:val="16"/>
        </w:numPr>
        <w:shd w:val="clear" w:color="auto" w:fill="FFFFFF"/>
        <w:rPr>
          <w:rFonts w:ascii="Calibri" w:hAnsi="Calibri" w:cs="Calibri"/>
          <w:sz w:val="24"/>
          <w:szCs w:val="24"/>
        </w:rPr>
      </w:pPr>
      <w:r w:rsidRPr="007A0060">
        <w:rPr>
          <w:rFonts w:ascii="Calibri" w:hAnsi="Calibri" w:cs="Calibri"/>
          <w:sz w:val="24"/>
          <w:szCs w:val="24"/>
        </w:rPr>
        <w:t>Dressing up clothes such as aprons, oven gloves</w:t>
      </w:r>
      <w:r w:rsidR="001C6E19" w:rsidRPr="007A0060">
        <w:rPr>
          <w:rFonts w:ascii="Calibri" w:hAnsi="Calibri" w:cs="Calibri"/>
          <w:sz w:val="24"/>
          <w:szCs w:val="24"/>
        </w:rPr>
        <w:t xml:space="preserve"> -seasona</w:t>
      </w:r>
      <w:r w:rsidR="0000683F" w:rsidRPr="007A0060">
        <w:rPr>
          <w:rFonts w:ascii="Calibri" w:hAnsi="Calibri" w:cs="Calibri"/>
          <w:sz w:val="24"/>
          <w:szCs w:val="24"/>
        </w:rPr>
        <w:t>l</w:t>
      </w:r>
      <w:r w:rsidR="001C6E19" w:rsidRPr="007A0060">
        <w:rPr>
          <w:rFonts w:ascii="Calibri" w:hAnsi="Calibri" w:cs="Calibri"/>
          <w:sz w:val="24"/>
          <w:szCs w:val="24"/>
        </w:rPr>
        <w:t xml:space="preserve"> and topic linked costumes</w:t>
      </w:r>
    </w:p>
    <w:p w:rsidR="001C6E19" w:rsidRDefault="001C6E19">
      <w:pPr>
        <w:pStyle w:val="ListParagraph"/>
        <w:numPr>
          <w:ilvl w:val="0"/>
          <w:numId w:val="16"/>
        </w:numPr>
        <w:shd w:val="clear" w:color="auto" w:fill="FFFFFF"/>
        <w:rPr>
          <w:rFonts w:ascii="Calibri" w:hAnsi="Calibri" w:cs="Calibri"/>
          <w:sz w:val="24"/>
          <w:szCs w:val="24"/>
        </w:rPr>
      </w:pPr>
      <w:r w:rsidRPr="007A0060">
        <w:rPr>
          <w:rFonts w:ascii="Calibri" w:hAnsi="Calibri" w:cs="Calibri"/>
          <w:sz w:val="24"/>
          <w:szCs w:val="24"/>
        </w:rPr>
        <w:t xml:space="preserve">Diversity of our community is celebrated through dressing up clothes, resources and materials </w:t>
      </w:r>
    </w:p>
    <w:p w:rsidR="007A0060" w:rsidRPr="007A0060" w:rsidRDefault="007A0060" w:rsidP="007A0060">
      <w:pPr>
        <w:pStyle w:val="ListParagraph"/>
        <w:shd w:val="clear" w:color="auto" w:fill="FFFFFF"/>
        <w:rPr>
          <w:rFonts w:ascii="Calibri" w:hAnsi="Calibri" w:cs="Calibri"/>
          <w:sz w:val="24"/>
          <w:szCs w:val="24"/>
        </w:rPr>
      </w:pPr>
    </w:p>
    <w:p w:rsidR="00B97069" w:rsidRPr="007A0060" w:rsidRDefault="00687F73">
      <w:pPr>
        <w:pStyle w:val="Body"/>
        <w:shd w:val="clear" w:color="auto" w:fill="FFFFFF"/>
        <w:rPr>
          <w:rFonts w:ascii="Calibri" w:eastAsia="Calibri" w:hAnsi="Calibri" w:cs="Calibri"/>
          <w:sz w:val="24"/>
          <w:szCs w:val="24"/>
        </w:rPr>
      </w:pPr>
      <w:r w:rsidRPr="007A0060">
        <w:rPr>
          <w:rFonts w:ascii="Calibri" w:hAnsi="Calibri" w:cs="Calibri"/>
          <w:b/>
          <w:bCs/>
          <w:sz w:val="24"/>
          <w:szCs w:val="24"/>
          <w:u w:val="single"/>
          <w:lang w:val="en-US"/>
        </w:rPr>
        <w:t>Outdoor Conditions for Learning</w:t>
      </w:r>
      <w:r w:rsidRPr="007A0060">
        <w:rPr>
          <w:rFonts w:ascii="Calibri" w:hAnsi="Calibri" w:cs="Calibri"/>
          <w:sz w:val="24"/>
          <w:szCs w:val="24"/>
          <w:lang w:val="en-US"/>
        </w:rPr>
        <w:t> </w:t>
      </w:r>
    </w:p>
    <w:p w:rsidR="00B97069" w:rsidRPr="007A0060" w:rsidRDefault="00687F73">
      <w:pPr>
        <w:pStyle w:val="Body"/>
        <w:numPr>
          <w:ilvl w:val="0"/>
          <w:numId w:val="18"/>
        </w:numPr>
        <w:shd w:val="clear" w:color="auto" w:fill="FFFFFF"/>
        <w:rPr>
          <w:rFonts w:ascii="Calibri" w:hAnsi="Calibri" w:cs="Calibri"/>
          <w:sz w:val="24"/>
          <w:szCs w:val="24"/>
          <w:lang w:val="en-US"/>
        </w:rPr>
      </w:pPr>
      <w:r w:rsidRPr="007A0060">
        <w:rPr>
          <w:rFonts w:ascii="Calibri" w:hAnsi="Calibri" w:cs="Calibri"/>
          <w:sz w:val="24"/>
          <w:szCs w:val="24"/>
          <w:lang w:val="en-US"/>
        </w:rPr>
        <w:t>Clearly labelled, tidy, and well -resourced outdoor area where child-initiated play is embedded. </w:t>
      </w:r>
    </w:p>
    <w:p w:rsidR="00B97069" w:rsidRPr="007A0060" w:rsidRDefault="00687F73">
      <w:pPr>
        <w:pStyle w:val="Body"/>
        <w:numPr>
          <w:ilvl w:val="0"/>
          <w:numId w:val="18"/>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Resources should be well-looked after and </w:t>
      </w:r>
      <w:proofErr w:type="spellStart"/>
      <w:r w:rsidRPr="007A0060">
        <w:rPr>
          <w:rFonts w:ascii="Calibri" w:hAnsi="Calibri" w:cs="Calibri"/>
          <w:sz w:val="24"/>
          <w:szCs w:val="24"/>
          <w:lang w:val="en-US"/>
        </w:rPr>
        <w:t>organised</w:t>
      </w:r>
      <w:proofErr w:type="spellEnd"/>
      <w:r w:rsidRPr="007A0060">
        <w:rPr>
          <w:rFonts w:ascii="Calibri" w:hAnsi="Calibri" w:cs="Calibri"/>
          <w:sz w:val="24"/>
          <w:szCs w:val="24"/>
          <w:lang w:val="en-US"/>
        </w:rPr>
        <w:t xml:space="preserve"> and protected from the weather. </w:t>
      </w:r>
    </w:p>
    <w:p w:rsidR="00B97069" w:rsidRPr="007A0060" w:rsidRDefault="00687F73">
      <w:pPr>
        <w:pStyle w:val="Body"/>
        <w:numPr>
          <w:ilvl w:val="0"/>
          <w:numId w:val="18"/>
        </w:numPr>
        <w:shd w:val="clear" w:color="auto" w:fill="FFFFFF"/>
        <w:rPr>
          <w:rFonts w:ascii="Calibri" w:hAnsi="Calibri" w:cs="Calibri"/>
          <w:sz w:val="24"/>
          <w:szCs w:val="24"/>
          <w:lang w:val="en-US"/>
        </w:rPr>
      </w:pPr>
      <w:r w:rsidRPr="007A0060">
        <w:rPr>
          <w:rFonts w:ascii="Calibri" w:hAnsi="Calibri" w:cs="Calibri"/>
          <w:b/>
          <w:bCs/>
          <w:sz w:val="24"/>
          <w:szCs w:val="24"/>
          <w:lang w:val="en-US"/>
        </w:rPr>
        <w:t xml:space="preserve">Mark making throughout setting - </w:t>
      </w:r>
      <w:r w:rsidRPr="007A0060">
        <w:rPr>
          <w:rFonts w:ascii="Calibri" w:hAnsi="Calibri" w:cs="Calibri"/>
          <w:sz w:val="24"/>
          <w:szCs w:val="24"/>
          <w:lang w:val="en-US"/>
        </w:rPr>
        <w:t>chalks, pens, pencils, chalkboards, easels, paper, card, word mats, sound mats</w:t>
      </w:r>
    </w:p>
    <w:p w:rsidR="00B97069" w:rsidRPr="007A0060" w:rsidRDefault="00687F73">
      <w:pPr>
        <w:pStyle w:val="Body"/>
        <w:numPr>
          <w:ilvl w:val="0"/>
          <w:numId w:val="18"/>
        </w:numPr>
        <w:shd w:val="clear" w:color="auto" w:fill="FFFFFF"/>
        <w:rPr>
          <w:rFonts w:ascii="Calibri" w:hAnsi="Calibri" w:cs="Calibri"/>
          <w:sz w:val="24"/>
          <w:szCs w:val="24"/>
          <w:lang w:val="en-US"/>
        </w:rPr>
      </w:pPr>
      <w:r w:rsidRPr="007A0060">
        <w:rPr>
          <w:rFonts w:ascii="Calibri" w:hAnsi="Calibri" w:cs="Calibri"/>
          <w:b/>
          <w:bCs/>
          <w:sz w:val="24"/>
          <w:szCs w:val="24"/>
          <w:lang w:val="en-US"/>
        </w:rPr>
        <w:t xml:space="preserve">Physical resources - </w:t>
      </w:r>
      <w:r w:rsidRPr="007A0060">
        <w:rPr>
          <w:rFonts w:ascii="Calibri" w:hAnsi="Calibri" w:cs="Calibri"/>
          <w:sz w:val="24"/>
          <w:szCs w:val="24"/>
          <w:lang w:val="en-US"/>
        </w:rPr>
        <w:t>Hoops, beanbags, quoits, cones, skittles, balance beams, planks, pentagon blocks, ropes, climber and tunnel, balance bikes and trikes.</w:t>
      </w:r>
    </w:p>
    <w:p w:rsidR="00B97069" w:rsidRPr="007A0060" w:rsidRDefault="00687F73">
      <w:pPr>
        <w:pStyle w:val="Body"/>
        <w:numPr>
          <w:ilvl w:val="0"/>
          <w:numId w:val="18"/>
        </w:numPr>
        <w:shd w:val="clear" w:color="auto" w:fill="FFFFFF"/>
        <w:rPr>
          <w:rFonts w:ascii="Calibri" w:hAnsi="Calibri" w:cs="Calibri"/>
          <w:sz w:val="24"/>
          <w:szCs w:val="24"/>
          <w:lang w:val="en-US"/>
        </w:rPr>
      </w:pPr>
      <w:r w:rsidRPr="007A0060">
        <w:rPr>
          <w:rFonts w:ascii="Calibri" w:hAnsi="Calibri" w:cs="Calibri"/>
          <w:b/>
          <w:bCs/>
          <w:sz w:val="24"/>
          <w:szCs w:val="24"/>
          <w:lang w:val="en-US"/>
        </w:rPr>
        <w:t>Mud/bark kitchen.</w:t>
      </w:r>
      <w:r w:rsidRPr="007A0060">
        <w:rPr>
          <w:rFonts w:ascii="Calibri" w:hAnsi="Calibri" w:cs="Calibri"/>
          <w:sz w:val="24"/>
          <w:szCs w:val="24"/>
        </w:rPr>
        <w:t xml:space="preserve"> </w:t>
      </w:r>
      <w:r w:rsidRPr="007A0060">
        <w:rPr>
          <w:rFonts w:ascii="Calibri" w:hAnsi="Calibri" w:cs="Calibri"/>
          <w:sz w:val="24"/>
          <w:szCs w:val="24"/>
          <w:lang w:val="en-US"/>
        </w:rPr>
        <w:t xml:space="preserve">Role play kitchen, chalkboards, recipes/menus, access to mud and natural materials such as </w:t>
      </w:r>
      <w:proofErr w:type="spellStart"/>
      <w:r w:rsidRPr="007A0060">
        <w:rPr>
          <w:rFonts w:ascii="Calibri" w:hAnsi="Calibri" w:cs="Calibri"/>
          <w:sz w:val="24"/>
          <w:szCs w:val="24"/>
          <w:lang w:val="en-US"/>
        </w:rPr>
        <w:t>conkers</w:t>
      </w:r>
      <w:proofErr w:type="spellEnd"/>
      <w:r w:rsidRPr="007A0060">
        <w:rPr>
          <w:rFonts w:ascii="Calibri" w:hAnsi="Calibri" w:cs="Calibri"/>
          <w:sz w:val="24"/>
          <w:szCs w:val="24"/>
          <w:lang w:val="en-US"/>
        </w:rPr>
        <w:t xml:space="preserve">, pine cones, flowers, herbs, water. </w:t>
      </w:r>
    </w:p>
    <w:p w:rsidR="00B97069" w:rsidRPr="007A0060" w:rsidRDefault="00687F73">
      <w:pPr>
        <w:pStyle w:val="Body"/>
        <w:numPr>
          <w:ilvl w:val="0"/>
          <w:numId w:val="18"/>
        </w:numPr>
        <w:shd w:val="clear" w:color="auto" w:fill="FFFFFF"/>
        <w:rPr>
          <w:rFonts w:ascii="Calibri" w:hAnsi="Calibri" w:cs="Calibri"/>
          <w:sz w:val="24"/>
          <w:szCs w:val="24"/>
          <w:lang w:val="en-US"/>
        </w:rPr>
      </w:pPr>
      <w:r w:rsidRPr="007A0060">
        <w:rPr>
          <w:rFonts w:ascii="Calibri" w:hAnsi="Calibri" w:cs="Calibri"/>
          <w:b/>
          <w:bCs/>
          <w:sz w:val="24"/>
          <w:szCs w:val="24"/>
          <w:lang w:val="en-US"/>
        </w:rPr>
        <w:t>Growing area. </w:t>
      </w:r>
      <w:r w:rsidRPr="007A0060">
        <w:rPr>
          <w:rFonts w:ascii="Calibri" w:hAnsi="Calibri" w:cs="Calibri"/>
          <w:sz w:val="24"/>
          <w:szCs w:val="24"/>
          <w:lang w:val="en-US"/>
        </w:rPr>
        <w:t>A place for digging. Areas to grow plants. Wellies, spades, watering cans, trowels, rakes</w:t>
      </w:r>
    </w:p>
    <w:p w:rsidR="001C6E19" w:rsidRPr="007A0060" w:rsidRDefault="00687F73">
      <w:pPr>
        <w:pStyle w:val="Body"/>
        <w:numPr>
          <w:ilvl w:val="0"/>
          <w:numId w:val="18"/>
        </w:numPr>
        <w:shd w:val="clear" w:color="auto" w:fill="FFFFFF"/>
        <w:rPr>
          <w:rFonts w:ascii="Calibri" w:hAnsi="Calibri" w:cs="Calibri"/>
          <w:sz w:val="24"/>
          <w:szCs w:val="24"/>
          <w:lang w:val="en-US"/>
        </w:rPr>
      </w:pPr>
      <w:r w:rsidRPr="007A0060">
        <w:rPr>
          <w:rFonts w:ascii="Calibri" w:hAnsi="Calibri" w:cs="Calibri"/>
          <w:b/>
          <w:bCs/>
          <w:sz w:val="24"/>
          <w:szCs w:val="24"/>
          <w:lang w:val="en-US"/>
        </w:rPr>
        <w:t>Sand area-</w:t>
      </w:r>
      <w:r w:rsidRPr="007A0060">
        <w:rPr>
          <w:rFonts w:ascii="Calibri" w:hAnsi="Calibri" w:cs="Calibri"/>
          <w:sz w:val="24"/>
          <w:szCs w:val="24"/>
          <w:lang w:val="en-US"/>
        </w:rPr>
        <w:t xml:space="preserve"> Sand, buckets, stones, shells, binoculars, sieves, pipes, funnels, nets, counting objects, </w:t>
      </w:r>
    </w:p>
    <w:p w:rsidR="00B97069" w:rsidRPr="007A0060" w:rsidRDefault="001C6E19">
      <w:pPr>
        <w:pStyle w:val="Body"/>
        <w:numPr>
          <w:ilvl w:val="0"/>
          <w:numId w:val="18"/>
        </w:numPr>
        <w:shd w:val="clear" w:color="auto" w:fill="FFFFFF"/>
        <w:rPr>
          <w:rFonts w:ascii="Calibri" w:hAnsi="Calibri" w:cs="Calibri"/>
          <w:sz w:val="24"/>
          <w:szCs w:val="24"/>
          <w:lang w:val="en-US"/>
        </w:rPr>
      </w:pPr>
      <w:r w:rsidRPr="007A0060">
        <w:rPr>
          <w:rFonts w:ascii="Calibri" w:hAnsi="Calibri" w:cs="Calibri"/>
          <w:b/>
          <w:bCs/>
          <w:sz w:val="24"/>
          <w:szCs w:val="24"/>
          <w:lang w:val="en-US"/>
        </w:rPr>
        <w:t>Water area</w:t>
      </w:r>
      <w:r w:rsidRPr="007A0060">
        <w:rPr>
          <w:rFonts w:ascii="Calibri" w:hAnsi="Calibri" w:cs="Calibri"/>
          <w:sz w:val="24"/>
          <w:szCs w:val="24"/>
          <w:lang w:val="en-US"/>
        </w:rPr>
        <w:t xml:space="preserve"> </w:t>
      </w:r>
      <w:r w:rsidR="00687F73" w:rsidRPr="007A0060">
        <w:rPr>
          <w:rFonts w:ascii="Calibri" w:hAnsi="Calibri" w:cs="Calibri"/>
          <w:sz w:val="24"/>
          <w:szCs w:val="24"/>
          <w:lang w:val="en-US"/>
        </w:rPr>
        <w:t>floating/sinking objects, pipettes, basters</w:t>
      </w:r>
    </w:p>
    <w:p w:rsidR="00B97069" w:rsidRPr="007A0060" w:rsidRDefault="00687F73" w:rsidP="001C6E19">
      <w:pPr>
        <w:pStyle w:val="Body"/>
        <w:numPr>
          <w:ilvl w:val="0"/>
          <w:numId w:val="18"/>
        </w:numPr>
        <w:shd w:val="clear" w:color="auto" w:fill="FFFFFF"/>
        <w:rPr>
          <w:rFonts w:ascii="Calibri" w:hAnsi="Calibri" w:cs="Calibri"/>
          <w:sz w:val="24"/>
          <w:szCs w:val="24"/>
          <w:lang w:val="en-US"/>
        </w:rPr>
      </w:pPr>
      <w:r w:rsidRPr="007A0060">
        <w:rPr>
          <w:rFonts w:ascii="Calibri" w:hAnsi="Calibri" w:cs="Calibri"/>
          <w:b/>
          <w:bCs/>
          <w:sz w:val="24"/>
          <w:szCs w:val="24"/>
          <w:lang w:val="en-US"/>
        </w:rPr>
        <w:t>Quiet area </w:t>
      </w:r>
      <w:r w:rsidRPr="007A0060">
        <w:rPr>
          <w:rFonts w:ascii="Calibri" w:hAnsi="Calibri" w:cs="Calibri"/>
          <w:b/>
          <w:bCs/>
          <w:sz w:val="24"/>
          <w:szCs w:val="24"/>
          <w:lang w:val="ru-RU"/>
        </w:rPr>
        <w:t xml:space="preserve">- </w:t>
      </w:r>
      <w:r w:rsidRPr="007A0060">
        <w:rPr>
          <w:rFonts w:ascii="Calibri" w:hAnsi="Calibri" w:cs="Calibri"/>
          <w:sz w:val="24"/>
          <w:szCs w:val="24"/>
          <w:lang w:val="en-US"/>
        </w:rPr>
        <w:t xml:space="preserve">An area for children to be quiet, rest and reflect- Seats, cushions, mats, picnic table, </w:t>
      </w:r>
    </w:p>
    <w:p w:rsidR="00687F73" w:rsidRPr="007A0060" w:rsidRDefault="00687F73" w:rsidP="00687F73">
      <w:pPr>
        <w:pStyle w:val="Body"/>
        <w:numPr>
          <w:ilvl w:val="0"/>
          <w:numId w:val="18"/>
        </w:numPr>
        <w:shd w:val="clear" w:color="auto" w:fill="FFFFFF"/>
        <w:rPr>
          <w:rFonts w:ascii="Calibri" w:hAnsi="Calibri" w:cs="Calibri"/>
          <w:sz w:val="24"/>
          <w:szCs w:val="24"/>
          <w:lang w:val="en-US"/>
        </w:rPr>
      </w:pPr>
      <w:r w:rsidRPr="007A0060">
        <w:rPr>
          <w:rFonts w:ascii="Calibri" w:hAnsi="Calibri" w:cs="Calibri"/>
          <w:b/>
          <w:bCs/>
          <w:sz w:val="24"/>
          <w:szCs w:val="24"/>
          <w:lang w:val="en-US"/>
        </w:rPr>
        <w:t>Expressive arts area –</w:t>
      </w:r>
      <w:r w:rsidRPr="007A0060">
        <w:rPr>
          <w:rFonts w:ascii="Calibri" w:hAnsi="Calibri" w:cs="Calibri"/>
          <w:sz w:val="24"/>
          <w:szCs w:val="24"/>
          <w:lang w:val="en-US"/>
        </w:rPr>
        <w:t xml:space="preserve"> Musical instruments, material such as ribbons, dressing up costumes, performance area. </w:t>
      </w:r>
    </w:p>
    <w:p w:rsidR="00B97069" w:rsidRDefault="00B97069">
      <w:pPr>
        <w:pStyle w:val="Body"/>
        <w:rPr>
          <w:rFonts w:ascii="Calibri" w:eastAsia="Calibri" w:hAnsi="Calibri" w:cs="Calibri"/>
          <w:b/>
          <w:bCs/>
          <w:sz w:val="24"/>
          <w:szCs w:val="24"/>
          <w:u w:val="single"/>
        </w:rPr>
      </w:pPr>
    </w:p>
    <w:p w:rsidR="007A0060" w:rsidRDefault="007A0060">
      <w:pPr>
        <w:pStyle w:val="Body"/>
        <w:rPr>
          <w:rFonts w:ascii="Calibri" w:eastAsia="Calibri" w:hAnsi="Calibri" w:cs="Calibri"/>
          <w:b/>
          <w:bCs/>
          <w:sz w:val="24"/>
          <w:szCs w:val="24"/>
          <w:u w:val="single"/>
        </w:rPr>
      </w:pPr>
    </w:p>
    <w:p w:rsidR="007A0060" w:rsidRPr="007A0060" w:rsidRDefault="007A0060">
      <w:pPr>
        <w:pStyle w:val="Body"/>
        <w:rPr>
          <w:rFonts w:ascii="Calibri" w:eastAsia="Calibri" w:hAnsi="Calibri" w:cs="Calibri"/>
          <w:b/>
          <w:bCs/>
          <w:sz w:val="24"/>
          <w:szCs w:val="24"/>
          <w:u w:val="single"/>
        </w:rPr>
      </w:pPr>
    </w:p>
    <w:p w:rsidR="00B97069" w:rsidRPr="007A0060" w:rsidRDefault="00687F73">
      <w:pPr>
        <w:pStyle w:val="Body"/>
        <w:jc w:val="center"/>
        <w:rPr>
          <w:rFonts w:ascii="Calibri" w:eastAsia="Calibri" w:hAnsi="Calibri" w:cs="Calibri"/>
          <w:sz w:val="24"/>
          <w:szCs w:val="24"/>
        </w:rPr>
      </w:pPr>
      <w:r w:rsidRPr="007A0060">
        <w:rPr>
          <w:rFonts w:ascii="Calibri" w:hAnsi="Calibri" w:cs="Calibri"/>
          <w:b/>
          <w:bCs/>
          <w:sz w:val="24"/>
          <w:szCs w:val="24"/>
          <w:u w:val="single"/>
          <w:lang w:val="en-US"/>
        </w:rPr>
        <w:lastRenderedPageBreak/>
        <w:t>2. Classroom Management</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 xml:space="preserve">Children should be explicitly taught and trained in the following classroom management strategies and routines:  </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20"/>
        </w:numPr>
        <w:rPr>
          <w:rFonts w:ascii="Calibri" w:hAnsi="Calibri" w:cs="Calibri"/>
          <w:sz w:val="24"/>
          <w:szCs w:val="24"/>
          <w:lang w:val="en-US"/>
        </w:rPr>
      </w:pPr>
      <w:r w:rsidRPr="007A0060">
        <w:rPr>
          <w:rFonts w:ascii="Calibri" w:hAnsi="Calibri" w:cs="Calibri"/>
          <w:b/>
          <w:bCs/>
          <w:sz w:val="24"/>
          <w:szCs w:val="24"/>
          <w:lang w:val="en-US"/>
        </w:rPr>
        <w:t>Class Code of conduct</w:t>
      </w:r>
      <w:r w:rsidRPr="007A0060">
        <w:rPr>
          <w:rFonts w:ascii="Calibri" w:hAnsi="Calibri" w:cs="Calibri"/>
          <w:sz w:val="24"/>
          <w:szCs w:val="24"/>
          <w:lang w:val="en-US"/>
        </w:rPr>
        <w:t xml:space="preserve"> - Agree with class linked to school’s values (see </w:t>
      </w:r>
      <w:proofErr w:type="spellStart"/>
      <w:r w:rsidRPr="007A0060">
        <w:rPr>
          <w:rFonts w:ascii="Calibri" w:hAnsi="Calibri" w:cs="Calibri"/>
          <w:sz w:val="24"/>
          <w:szCs w:val="24"/>
          <w:lang w:val="en-US"/>
        </w:rPr>
        <w:t>Behaviour</w:t>
      </w:r>
      <w:proofErr w:type="spellEnd"/>
      <w:r w:rsidRPr="007A0060">
        <w:rPr>
          <w:rFonts w:ascii="Calibri" w:hAnsi="Calibri" w:cs="Calibri"/>
          <w:sz w:val="24"/>
          <w:szCs w:val="24"/>
          <w:lang w:val="en-US"/>
        </w:rPr>
        <w:t xml:space="preserve"> Policy).</w:t>
      </w:r>
    </w:p>
    <w:p w:rsidR="00B97069" w:rsidRPr="007A0060" w:rsidRDefault="00687F73">
      <w:pPr>
        <w:pStyle w:val="Body"/>
        <w:numPr>
          <w:ilvl w:val="0"/>
          <w:numId w:val="20"/>
        </w:numPr>
        <w:rPr>
          <w:rFonts w:ascii="Calibri" w:hAnsi="Calibri" w:cs="Calibri"/>
          <w:sz w:val="24"/>
          <w:szCs w:val="24"/>
          <w:lang w:val="en-US"/>
        </w:rPr>
      </w:pPr>
      <w:proofErr w:type="spellStart"/>
      <w:r w:rsidRPr="007A0060">
        <w:rPr>
          <w:rFonts w:ascii="Calibri" w:hAnsi="Calibri" w:cs="Calibri"/>
          <w:b/>
          <w:bCs/>
          <w:sz w:val="24"/>
          <w:szCs w:val="24"/>
          <w:lang w:val="en-US"/>
        </w:rPr>
        <w:t>Behaviour</w:t>
      </w:r>
      <w:proofErr w:type="spellEnd"/>
      <w:r w:rsidRPr="007A0060">
        <w:rPr>
          <w:rFonts w:ascii="Calibri" w:hAnsi="Calibri" w:cs="Calibri"/>
          <w:b/>
          <w:bCs/>
          <w:sz w:val="24"/>
          <w:szCs w:val="24"/>
          <w:lang w:val="en-US"/>
        </w:rPr>
        <w:t xml:space="preserve"> policy</w:t>
      </w:r>
      <w:r w:rsidRPr="007A0060">
        <w:rPr>
          <w:rFonts w:ascii="Calibri" w:hAnsi="Calibri" w:cs="Calibri"/>
          <w:sz w:val="24"/>
          <w:szCs w:val="24"/>
          <w:lang w:val="en-US"/>
        </w:rPr>
        <w:t xml:space="preserve"> - Take children through the policy step-by-step </w:t>
      </w:r>
      <w:proofErr w:type="spellStart"/>
      <w:r w:rsidRPr="007A0060">
        <w:rPr>
          <w:rFonts w:ascii="Calibri" w:hAnsi="Calibri" w:cs="Calibri"/>
          <w:sz w:val="24"/>
          <w:szCs w:val="24"/>
          <w:lang w:val="en-US"/>
        </w:rPr>
        <w:t>behaviour</w:t>
      </w:r>
      <w:proofErr w:type="spellEnd"/>
      <w:r w:rsidRPr="007A0060">
        <w:rPr>
          <w:rFonts w:ascii="Calibri" w:hAnsi="Calibri" w:cs="Calibri"/>
          <w:sz w:val="24"/>
          <w:szCs w:val="24"/>
          <w:lang w:val="en-US"/>
        </w:rPr>
        <w:t xml:space="preserve"> policy </w:t>
      </w:r>
    </w:p>
    <w:p w:rsidR="00B97069" w:rsidRPr="007A0060" w:rsidRDefault="00687F73">
      <w:pPr>
        <w:pStyle w:val="Body"/>
        <w:numPr>
          <w:ilvl w:val="0"/>
          <w:numId w:val="20"/>
        </w:numPr>
        <w:rPr>
          <w:rFonts w:ascii="Calibri" w:hAnsi="Calibri" w:cs="Calibri"/>
          <w:sz w:val="24"/>
          <w:szCs w:val="24"/>
          <w:lang w:val="en-US"/>
        </w:rPr>
      </w:pPr>
      <w:r w:rsidRPr="007A0060">
        <w:rPr>
          <w:rFonts w:ascii="Calibri" w:hAnsi="Calibri" w:cs="Calibri"/>
          <w:b/>
          <w:bCs/>
          <w:sz w:val="24"/>
          <w:szCs w:val="24"/>
          <w:lang w:val="en-US"/>
        </w:rPr>
        <w:t>School values</w:t>
      </w:r>
      <w:r w:rsidRPr="007A0060">
        <w:rPr>
          <w:rFonts w:ascii="Calibri" w:hAnsi="Calibri" w:cs="Calibri"/>
          <w:sz w:val="24"/>
          <w:szCs w:val="24"/>
          <w:lang w:val="en-US"/>
        </w:rPr>
        <w:t xml:space="preserve"> and the classroom ‘values’ boards. School values should be referred to regularly in day to day discussions</w:t>
      </w:r>
    </w:p>
    <w:p w:rsidR="00B97069" w:rsidRPr="007A0060" w:rsidRDefault="00687F73">
      <w:pPr>
        <w:pStyle w:val="Body"/>
        <w:numPr>
          <w:ilvl w:val="0"/>
          <w:numId w:val="20"/>
        </w:numPr>
        <w:rPr>
          <w:rFonts w:ascii="Calibri" w:hAnsi="Calibri" w:cs="Calibri"/>
          <w:sz w:val="24"/>
          <w:szCs w:val="24"/>
          <w:lang w:val="en-US"/>
        </w:rPr>
      </w:pPr>
      <w:r w:rsidRPr="007A0060">
        <w:rPr>
          <w:rFonts w:ascii="Calibri" w:hAnsi="Calibri" w:cs="Calibri"/>
          <w:b/>
          <w:bCs/>
          <w:sz w:val="24"/>
          <w:szCs w:val="24"/>
          <w:lang w:val="en-US"/>
        </w:rPr>
        <w:t>Team stop signal</w:t>
      </w:r>
      <w:r w:rsidRPr="007A0060">
        <w:rPr>
          <w:rFonts w:ascii="Calibri" w:hAnsi="Calibri" w:cs="Calibri"/>
          <w:sz w:val="24"/>
          <w:szCs w:val="24"/>
          <w:lang w:val="en-US"/>
        </w:rPr>
        <w:t xml:space="preserve"> to stop the children and gain their attention in class, assemblies, the lunch hall and at playtimes. </w:t>
      </w:r>
    </w:p>
    <w:p w:rsidR="00B97069" w:rsidRPr="007A0060" w:rsidRDefault="00687F73">
      <w:pPr>
        <w:pStyle w:val="Body"/>
        <w:numPr>
          <w:ilvl w:val="0"/>
          <w:numId w:val="20"/>
        </w:numPr>
        <w:rPr>
          <w:rFonts w:ascii="Calibri" w:hAnsi="Calibri" w:cs="Calibri"/>
          <w:sz w:val="24"/>
          <w:szCs w:val="24"/>
          <w:lang w:val="en-US"/>
        </w:rPr>
      </w:pPr>
      <w:proofErr w:type="spellStart"/>
      <w:proofErr w:type="gramStart"/>
      <w:r w:rsidRPr="007A0060">
        <w:rPr>
          <w:rFonts w:ascii="Calibri" w:hAnsi="Calibri" w:cs="Calibri"/>
          <w:b/>
          <w:bCs/>
          <w:sz w:val="24"/>
          <w:szCs w:val="24"/>
          <w:lang w:val="en-US"/>
        </w:rPr>
        <w:t>Non verbal</w:t>
      </w:r>
      <w:proofErr w:type="spellEnd"/>
      <w:proofErr w:type="gramEnd"/>
      <w:r w:rsidRPr="007A0060">
        <w:rPr>
          <w:rFonts w:ascii="Calibri" w:hAnsi="Calibri" w:cs="Calibri"/>
          <w:b/>
          <w:bCs/>
          <w:sz w:val="24"/>
          <w:szCs w:val="24"/>
          <w:lang w:val="en-US"/>
        </w:rPr>
        <w:t xml:space="preserve"> hand signals</w:t>
      </w:r>
      <w:r w:rsidRPr="007A0060">
        <w:rPr>
          <w:rFonts w:ascii="Calibri" w:hAnsi="Calibri" w:cs="Calibri"/>
          <w:sz w:val="24"/>
          <w:szCs w:val="24"/>
          <w:lang w:val="en-US"/>
        </w:rPr>
        <w:t xml:space="preserve"> for talk to your partner and transitioning around the room 1.2.3. </w:t>
      </w:r>
    </w:p>
    <w:p w:rsidR="00B97069" w:rsidRPr="007A0060" w:rsidRDefault="00687F73">
      <w:pPr>
        <w:pStyle w:val="Body"/>
        <w:numPr>
          <w:ilvl w:val="0"/>
          <w:numId w:val="20"/>
        </w:numPr>
        <w:rPr>
          <w:rFonts w:ascii="Calibri" w:hAnsi="Calibri" w:cs="Calibri"/>
          <w:sz w:val="24"/>
          <w:szCs w:val="24"/>
          <w:lang w:val="en-US"/>
        </w:rPr>
      </w:pPr>
      <w:r w:rsidRPr="007A0060">
        <w:rPr>
          <w:rFonts w:ascii="Calibri" w:hAnsi="Calibri" w:cs="Calibri"/>
          <w:b/>
          <w:bCs/>
          <w:sz w:val="24"/>
          <w:szCs w:val="24"/>
          <w:lang w:val="en-US"/>
        </w:rPr>
        <w:t>Learning bodies -</w:t>
      </w:r>
      <w:r w:rsidRPr="007A0060">
        <w:rPr>
          <w:rFonts w:ascii="Calibri" w:hAnsi="Calibri" w:cs="Calibri"/>
          <w:sz w:val="24"/>
          <w:szCs w:val="24"/>
          <w:lang w:val="en-US"/>
        </w:rPr>
        <w:t xml:space="preserve"> Show children how you expect them to sit on the carpet/sit in their chairs – posture and attention</w:t>
      </w:r>
    </w:p>
    <w:p w:rsidR="00B97069" w:rsidRPr="007A0060" w:rsidRDefault="00687F73">
      <w:pPr>
        <w:pStyle w:val="Body"/>
        <w:numPr>
          <w:ilvl w:val="0"/>
          <w:numId w:val="20"/>
        </w:numPr>
        <w:rPr>
          <w:rFonts w:ascii="Calibri" w:hAnsi="Calibri" w:cs="Calibri"/>
          <w:sz w:val="24"/>
          <w:szCs w:val="24"/>
          <w:lang w:val="de-DE"/>
        </w:rPr>
      </w:pPr>
      <w:r w:rsidRPr="007A0060">
        <w:rPr>
          <w:rFonts w:ascii="Calibri" w:hAnsi="Calibri" w:cs="Calibri"/>
          <w:b/>
          <w:bCs/>
          <w:sz w:val="24"/>
          <w:szCs w:val="24"/>
          <w:lang w:val="de-DE"/>
        </w:rPr>
        <w:t>No Hands Up</w:t>
      </w:r>
      <w:r w:rsidRPr="007A0060">
        <w:rPr>
          <w:rFonts w:ascii="Calibri" w:hAnsi="Calibri" w:cs="Calibri"/>
          <w:sz w:val="24"/>
          <w:szCs w:val="24"/>
          <w:lang w:val="it-IT"/>
        </w:rPr>
        <w:t xml:space="preserve"> - A </w:t>
      </w:r>
      <w:r w:rsidRPr="007A0060">
        <w:rPr>
          <w:rFonts w:ascii="Calibri" w:hAnsi="Calibri" w:cs="Calibri"/>
          <w:sz w:val="24"/>
          <w:szCs w:val="24"/>
          <w:lang w:val="en-US"/>
        </w:rPr>
        <w:t>‘no hands up’ approach to answering questions ensures no children opt out of thinking. (Teach children to raise their hand if they wish to speak to an adult, request support or ask a question rather than call out.)</w:t>
      </w:r>
    </w:p>
    <w:p w:rsidR="00B97069" w:rsidRPr="007A0060" w:rsidRDefault="00687F73">
      <w:pPr>
        <w:pStyle w:val="Body"/>
        <w:numPr>
          <w:ilvl w:val="0"/>
          <w:numId w:val="20"/>
        </w:numPr>
        <w:rPr>
          <w:rFonts w:ascii="Calibri" w:hAnsi="Calibri" w:cs="Calibri"/>
          <w:sz w:val="24"/>
          <w:szCs w:val="24"/>
          <w:lang w:val="en-US"/>
        </w:rPr>
      </w:pPr>
      <w:r w:rsidRPr="007A0060">
        <w:rPr>
          <w:rFonts w:ascii="Calibri" w:hAnsi="Calibri" w:cs="Calibri"/>
          <w:b/>
          <w:bCs/>
          <w:sz w:val="24"/>
          <w:szCs w:val="24"/>
          <w:lang w:val="en-US"/>
        </w:rPr>
        <w:t>Seating plan -</w:t>
      </w:r>
      <w:r w:rsidRPr="007A0060">
        <w:rPr>
          <w:rFonts w:ascii="Calibri" w:hAnsi="Calibri" w:cs="Calibri"/>
          <w:sz w:val="24"/>
          <w:szCs w:val="24"/>
          <w:lang w:val="en-US"/>
        </w:rPr>
        <w:t xml:space="preserve"> Train children to sit using a seating plan and designated carpet spaces</w:t>
      </w:r>
    </w:p>
    <w:p w:rsidR="00B97069" w:rsidRPr="007A0060" w:rsidRDefault="00687F73">
      <w:pPr>
        <w:pStyle w:val="Body"/>
        <w:numPr>
          <w:ilvl w:val="0"/>
          <w:numId w:val="20"/>
        </w:numPr>
        <w:rPr>
          <w:rFonts w:ascii="Calibri" w:hAnsi="Calibri" w:cs="Calibri"/>
          <w:sz w:val="24"/>
          <w:szCs w:val="24"/>
          <w:lang w:val="en-US"/>
        </w:rPr>
      </w:pPr>
      <w:r w:rsidRPr="007A0060">
        <w:rPr>
          <w:rFonts w:ascii="Calibri" w:hAnsi="Calibri" w:cs="Calibri"/>
          <w:b/>
          <w:bCs/>
          <w:sz w:val="24"/>
          <w:szCs w:val="24"/>
          <w:lang w:val="en-US"/>
        </w:rPr>
        <w:t>Resource management</w:t>
      </w:r>
      <w:r w:rsidRPr="007A0060">
        <w:rPr>
          <w:rFonts w:ascii="Calibri" w:hAnsi="Calibri" w:cs="Calibri"/>
          <w:sz w:val="24"/>
          <w:szCs w:val="24"/>
          <w:lang w:val="en-US"/>
        </w:rPr>
        <w:t xml:space="preserve"> - Train children to collect and replace their own resources and keep their work space tidy. </w:t>
      </w:r>
    </w:p>
    <w:p w:rsidR="00B97069" w:rsidRPr="007A0060" w:rsidRDefault="00687F73">
      <w:pPr>
        <w:pStyle w:val="Body"/>
        <w:numPr>
          <w:ilvl w:val="0"/>
          <w:numId w:val="20"/>
        </w:numPr>
        <w:rPr>
          <w:rFonts w:ascii="Calibri" w:hAnsi="Calibri" w:cs="Calibri"/>
          <w:sz w:val="24"/>
          <w:szCs w:val="24"/>
          <w:lang w:val="en-US"/>
        </w:rPr>
      </w:pPr>
      <w:r w:rsidRPr="007A0060">
        <w:rPr>
          <w:rFonts w:ascii="Calibri" w:hAnsi="Calibri" w:cs="Calibri"/>
          <w:b/>
          <w:bCs/>
          <w:sz w:val="24"/>
          <w:szCs w:val="24"/>
          <w:lang w:val="en-US"/>
        </w:rPr>
        <w:t>Class monitors</w:t>
      </w:r>
      <w:r w:rsidRPr="007A0060">
        <w:rPr>
          <w:rFonts w:ascii="Calibri" w:hAnsi="Calibri" w:cs="Calibri"/>
          <w:sz w:val="24"/>
          <w:szCs w:val="24"/>
          <w:lang w:val="en-US"/>
        </w:rPr>
        <w:t xml:space="preserve"> to tidy and care for the classroom and shared equipment e.g. pencil pots/books/library.</w:t>
      </w:r>
    </w:p>
    <w:p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 xml:space="preserve">Groupings </w:t>
      </w:r>
      <w:r w:rsidRPr="007A0060">
        <w:rPr>
          <w:rFonts w:ascii="Calibri" w:hAnsi="Calibri" w:cs="Calibri"/>
          <w:sz w:val="24"/>
          <w:szCs w:val="24"/>
          <w:lang w:val="en-US"/>
        </w:rPr>
        <w:t xml:space="preserve">of children must be varied throughout the day. For example: mixed ability based, individual, pairs, small groups or larger groups. Pairings should be carefully considered to meet the needs of both learners. Pairings should change throughout the year.  </w:t>
      </w:r>
    </w:p>
    <w:p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Learning leaders</w:t>
      </w:r>
      <w:r w:rsidRPr="007A0060">
        <w:rPr>
          <w:rFonts w:ascii="Calibri" w:hAnsi="Calibri" w:cs="Calibri"/>
          <w:sz w:val="24"/>
          <w:szCs w:val="24"/>
          <w:lang w:val="en-US"/>
        </w:rPr>
        <w:t xml:space="preserve"> - use higher achieving children as leaders to support the learning of others in the classroom.</w:t>
      </w:r>
    </w:p>
    <w:p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Stay in your seat.</w:t>
      </w:r>
      <w:r w:rsidRPr="007A0060">
        <w:rPr>
          <w:rFonts w:ascii="Calibri" w:hAnsi="Calibri" w:cs="Calibri"/>
          <w:sz w:val="24"/>
          <w:szCs w:val="24"/>
          <w:lang w:val="en-US"/>
        </w:rPr>
        <w:t xml:space="preserve"> Children should be trained not to wander around the classroom. </w:t>
      </w:r>
    </w:p>
    <w:p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Daily mile</w:t>
      </w:r>
      <w:r w:rsidRPr="007A0060">
        <w:rPr>
          <w:rFonts w:ascii="Calibri" w:hAnsi="Calibri" w:cs="Calibri"/>
          <w:sz w:val="24"/>
          <w:szCs w:val="24"/>
          <w:lang w:val="en-US"/>
        </w:rPr>
        <w:t xml:space="preserve"> – Children should jog around the mile sensibly </w:t>
      </w:r>
    </w:p>
    <w:p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 xml:space="preserve">Breaktimes </w:t>
      </w:r>
      <w:r w:rsidRPr="007A0060">
        <w:rPr>
          <w:rFonts w:ascii="Calibri" w:hAnsi="Calibri" w:cs="Calibri"/>
          <w:sz w:val="24"/>
          <w:szCs w:val="24"/>
          <w:lang w:val="en-US"/>
        </w:rPr>
        <w:t>- Children should be trained to use break times to go to the toilet and not learning time.</w:t>
      </w:r>
    </w:p>
    <w:p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Headcount daily -</w:t>
      </w:r>
      <w:r w:rsidRPr="007A0060">
        <w:rPr>
          <w:rFonts w:ascii="Calibri" w:hAnsi="Calibri" w:cs="Calibri"/>
          <w:sz w:val="24"/>
          <w:szCs w:val="24"/>
          <w:lang w:val="en-US"/>
        </w:rPr>
        <w:t xml:space="preserve"> Registers are completed online using an Excel spreadsheet on </w:t>
      </w:r>
      <w:proofErr w:type="spellStart"/>
      <w:r w:rsidRPr="007A0060">
        <w:rPr>
          <w:rFonts w:ascii="Calibri" w:hAnsi="Calibri" w:cs="Calibri"/>
          <w:sz w:val="24"/>
          <w:szCs w:val="24"/>
          <w:lang w:val="en-US"/>
        </w:rPr>
        <w:t>Sharepoint</w:t>
      </w:r>
      <w:proofErr w:type="spellEnd"/>
      <w:r w:rsidRPr="007A0060">
        <w:rPr>
          <w:rFonts w:ascii="Calibri" w:hAnsi="Calibri" w:cs="Calibri"/>
          <w:sz w:val="24"/>
          <w:szCs w:val="24"/>
          <w:lang w:val="en-US"/>
        </w:rPr>
        <w:t>. After registration, an adult or child should complete the fire-drill head count and add names of absent children onto the board with a final head count number.</w:t>
      </w:r>
    </w:p>
    <w:p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Home School records –</w:t>
      </w:r>
      <w:r w:rsidRPr="007A0060">
        <w:rPr>
          <w:rFonts w:ascii="Calibri" w:hAnsi="Calibri" w:cs="Calibri"/>
          <w:sz w:val="24"/>
          <w:szCs w:val="24"/>
          <w:lang w:val="en-US"/>
        </w:rPr>
        <w:t xml:space="preserve"> children should use these to record their spellings and keep a log of the books they are reading as well as any other key bits of information</w:t>
      </w:r>
    </w:p>
    <w:p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Reading books –</w:t>
      </w:r>
      <w:r w:rsidRPr="007A0060">
        <w:rPr>
          <w:rFonts w:ascii="Calibri" w:hAnsi="Calibri" w:cs="Calibri"/>
          <w:sz w:val="24"/>
          <w:szCs w:val="24"/>
          <w:lang w:val="en-US"/>
        </w:rPr>
        <w:t xml:space="preserve"> These should be out on the children’s tables daily so children can pick up their book and read at the end of a lesson or in any moments of quiet time </w:t>
      </w:r>
    </w:p>
    <w:p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Accelerated reader –</w:t>
      </w:r>
      <w:r w:rsidRPr="007A0060">
        <w:rPr>
          <w:rFonts w:ascii="Calibri" w:hAnsi="Calibri" w:cs="Calibri"/>
          <w:sz w:val="24"/>
          <w:szCs w:val="24"/>
          <w:lang w:val="en-US"/>
        </w:rPr>
        <w:t xml:space="preserve"> children from year 2 upwards should be trained in how to complete a quiz when they finish the book they are reading. Teacher’s monitor the engagement regularly.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 xml:space="preserve">Be </w:t>
      </w:r>
      <w:r w:rsidR="00B0236C" w:rsidRPr="007A0060">
        <w:rPr>
          <w:rFonts w:ascii="Calibri" w:hAnsi="Calibri" w:cs="Calibri"/>
          <w:b/>
          <w:bCs/>
          <w:sz w:val="24"/>
          <w:szCs w:val="24"/>
          <w:lang w:val="en-US"/>
        </w:rPr>
        <w:t xml:space="preserve">visibly </w:t>
      </w:r>
      <w:r w:rsidRPr="007A0060">
        <w:rPr>
          <w:rFonts w:ascii="Calibri" w:hAnsi="Calibri" w:cs="Calibri"/>
          <w:b/>
          <w:bCs/>
          <w:sz w:val="24"/>
          <w:szCs w:val="24"/>
          <w:lang w:val="en-US"/>
        </w:rPr>
        <w:t>consistent and continually remind children of your expectations.</w:t>
      </w:r>
    </w:p>
    <w:p w:rsidR="00B97069" w:rsidRPr="007A0060" w:rsidRDefault="00687F73">
      <w:pPr>
        <w:pStyle w:val="Body"/>
        <w:rPr>
          <w:rFonts w:ascii="Calibri" w:hAnsi="Calibri" w:cs="Calibri"/>
        </w:rPr>
      </w:pPr>
      <w:r w:rsidRPr="007A0060">
        <w:rPr>
          <w:rFonts w:ascii="Calibri" w:hAnsi="Calibri" w:cs="Calibri"/>
          <w:sz w:val="24"/>
          <w:szCs w:val="24"/>
          <w:u w:val="single"/>
        </w:rPr>
        <w:br w:type="page"/>
      </w:r>
    </w:p>
    <w:p w:rsidR="00B97069" w:rsidRPr="007A0060" w:rsidRDefault="00B97069">
      <w:pPr>
        <w:pStyle w:val="Body"/>
        <w:rPr>
          <w:rFonts w:ascii="Calibri" w:hAnsi="Calibri" w:cs="Calibri"/>
          <w:b/>
          <w:bCs/>
          <w:sz w:val="24"/>
          <w:szCs w:val="24"/>
          <w:u w:val="single"/>
        </w:rPr>
      </w:pPr>
    </w:p>
    <w:p w:rsidR="00B97069" w:rsidRPr="007A0060" w:rsidRDefault="00687F73">
      <w:pPr>
        <w:pStyle w:val="Body"/>
        <w:jc w:val="center"/>
        <w:rPr>
          <w:rFonts w:ascii="Calibri" w:eastAsia="Calibri" w:hAnsi="Calibri" w:cs="Calibri"/>
          <w:b/>
          <w:bCs/>
          <w:sz w:val="24"/>
          <w:szCs w:val="24"/>
          <w:u w:val="single"/>
        </w:rPr>
      </w:pPr>
      <w:r w:rsidRPr="007A0060">
        <w:rPr>
          <w:rFonts w:ascii="Calibri" w:hAnsi="Calibri" w:cs="Calibri"/>
          <w:b/>
          <w:bCs/>
          <w:sz w:val="24"/>
          <w:szCs w:val="24"/>
          <w:u w:val="single"/>
          <w:lang w:val="de-DE"/>
        </w:rPr>
        <w:t>3.  Routines</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Start of Day: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Registration should be completed by 9:00am.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rPr>
        <w:t>In KS1</w:t>
      </w:r>
      <w:r w:rsidRPr="007A0060">
        <w:rPr>
          <w:rFonts w:ascii="Calibri" w:hAnsi="Calibri" w:cs="Calibri"/>
          <w:sz w:val="24"/>
          <w:szCs w:val="24"/>
          <w:lang w:val="en-US"/>
        </w:rPr>
        <w:t xml:space="preserve"> and KS2, there is a soft entry. Children can enter classrooms from 8:45. There must be an adult in each classroom and work for the children to complete independently.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Teachers greet their pupils individually in the morning either by standing at the door as children enter the classroom or by greeting them as they find their places. These greeting is used to promote positive relationships, attendance and punctuality.</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Playtimes and lunchtimes – See timetables for times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At play and lunchtimes, the bell signifies the end of play. Children make their way back to class at the end of playtimes and lunchtimes.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At the end of the school day:</w:t>
      </w:r>
    </w:p>
    <w:p w:rsidR="00B97069" w:rsidRPr="007A0060" w:rsidRDefault="00687F73">
      <w:pPr>
        <w:pStyle w:val="Body"/>
        <w:numPr>
          <w:ilvl w:val="0"/>
          <w:numId w:val="24"/>
        </w:numPr>
        <w:rPr>
          <w:rFonts w:ascii="Calibri" w:hAnsi="Calibri" w:cs="Calibri"/>
          <w:sz w:val="24"/>
          <w:szCs w:val="24"/>
          <w:lang w:val="en-US"/>
        </w:rPr>
      </w:pPr>
      <w:r w:rsidRPr="007A0060">
        <w:rPr>
          <w:rFonts w:ascii="Calibri" w:hAnsi="Calibri" w:cs="Calibri"/>
          <w:sz w:val="24"/>
          <w:szCs w:val="24"/>
          <w:lang w:val="en-US"/>
        </w:rPr>
        <w:t>Reception, KS1, Lower Key Stage 2 - children will be collected from their classroom by a family member</w:t>
      </w:r>
    </w:p>
    <w:p w:rsidR="00B97069" w:rsidRPr="007A0060" w:rsidRDefault="00687F73">
      <w:pPr>
        <w:pStyle w:val="Body"/>
        <w:numPr>
          <w:ilvl w:val="0"/>
          <w:numId w:val="24"/>
        </w:numPr>
        <w:rPr>
          <w:rFonts w:ascii="Calibri" w:hAnsi="Calibri" w:cs="Calibri"/>
          <w:sz w:val="24"/>
          <w:szCs w:val="24"/>
          <w:lang w:val="en-US"/>
        </w:rPr>
      </w:pPr>
      <w:r w:rsidRPr="007A0060">
        <w:rPr>
          <w:rFonts w:ascii="Calibri" w:hAnsi="Calibri" w:cs="Calibri"/>
          <w:sz w:val="24"/>
          <w:szCs w:val="24"/>
          <w:lang w:val="en-US"/>
        </w:rPr>
        <w:t>In years 5 and 6, parents can choose to allow their child to walk home on their own</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In the Foundation Stage or Key Stage 1 and lower key stage 2, if family members are late to collect their children they wait in class until 3:25 class when they are taken to the main foyer where they will be supervised by the office </w:t>
      </w:r>
      <w:proofErr w:type="gramStart"/>
      <w:r w:rsidRPr="007A0060">
        <w:rPr>
          <w:rFonts w:ascii="Calibri" w:hAnsi="Calibri" w:cs="Calibri"/>
          <w:sz w:val="24"/>
          <w:szCs w:val="24"/>
          <w:lang w:val="en-US"/>
        </w:rPr>
        <w:t>staff .</w:t>
      </w:r>
      <w:proofErr w:type="gramEnd"/>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In Year 5 &amp; 6, if family members are late to collect their child, pupils must take themselves to the front office to wait to be collected.</w:t>
      </w:r>
    </w:p>
    <w:p w:rsidR="00B97069" w:rsidRPr="007A0060" w:rsidRDefault="00B97069">
      <w:pPr>
        <w:pStyle w:val="Body"/>
        <w:rPr>
          <w:rFonts w:ascii="Calibri" w:eastAsia="Calibri" w:hAnsi="Calibri" w:cs="Calibri"/>
          <w:color w:val="FF0000"/>
          <w:sz w:val="24"/>
          <w:szCs w:val="24"/>
          <w:u w:color="FF0000"/>
        </w:rPr>
      </w:pPr>
    </w:p>
    <w:p w:rsidR="00B97069" w:rsidRPr="007A0060" w:rsidRDefault="00B97069">
      <w:pPr>
        <w:pStyle w:val="Body"/>
        <w:rPr>
          <w:rFonts w:ascii="Calibri" w:hAnsi="Calibri" w:cs="Calibri"/>
          <w:color w:val="FF0000"/>
          <w:sz w:val="24"/>
          <w:szCs w:val="24"/>
          <w:u w:color="FF0000"/>
        </w:rPr>
      </w:pPr>
    </w:p>
    <w:p w:rsidR="00B97069" w:rsidRPr="007A0060" w:rsidRDefault="00687F73" w:rsidP="00687F73">
      <w:pPr>
        <w:pStyle w:val="Body"/>
        <w:jc w:val="center"/>
        <w:rPr>
          <w:rFonts w:ascii="Calibri" w:hAnsi="Calibri" w:cs="Calibri"/>
        </w:rPr>
      </w:pPr>
      <w:r w:rsidRPr="007A0060">
        <w:rPr>
          <w:rFonts w:ascii="Calibri" w:hAnsi="Calibri" w:cs="Calibri"/>
          <w:b/>
          <w:bCs/>
          <w:sz w:val="24"/>
          <w:szCs w:val="24"/>
          <w:u w:val="single"/>
          <w:lang w:val="en-US"/>
        </w:rPr>
        <w:t>4. Expectations</w:t>
      </w:r>
    </w:p>
    <w:p w:rsidR="00B97069" w:rsidRPr="007A0060" w:rsidRDefault="00B97069">
      <w:pPr>
        <w:pStyle w:val="Body"/>
        <w:rPr>
          <w:rFonts w:ascii="Calibri" w:eastAsia="Calibri" w:hAnsi="Calibri" w:cs="Calibri"/>
          <w:b/>
          <w:bCs/>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b/>
          <w:bCs/>
          <w:sz w:val="24"/>
          <w:szCs w:val="24"/>
          <w:lang w:val="en-US"/>
        </w:rPr>
        <w:t xml:space="preserve">Maintain high expectations. </w:t>
      </w:r>
      <w:r w:rsidRPr="007A0060">
        <w:rPr>
          <w:rFonts w:ascii="Calibri" w:hAnsi="Calibri" w:cs="Calibri"/>
          <w:sz w:val="24"/>
          <w:szCs w:val="24"/>
          <w:lang w:val="en-US"/>
        </w:rPr>
        <w:t>The adults in our school are the role models for children.  Have high expectations of and insist upon the very best of all pupils in relation to:</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26"/>
        </w:numPr>
        <w:rPr>
          <w:rFonts w:ascii="Calibri" w:hAnsi="Calibri" w:cs="Calibri"/>
          <w:sz w:val="24"/>
          <w:szCs w:val="24"/>
          <w:lang w:val="en-US"/>
        </w:rPr>
      </w:pPr>
      <w:proofErr w:type="spellStart"/>
      <w:r w:rsidRPr="007A0060">
        <w:rPr>
          <w:rFonts w:ascii="Calibri" w:hAnsi="Calibri" w:cs="Calibri"/>
          <w:b/>
          <w:bCs/>
          <w:sz w:val="24"/>
          <w:szCs w:val="24"/>
          <w:lang w:val="en-US"/>
        </w:rPr>
        <w:t>Behaviour</w:t>
      </w:r>
      <w:proofErr w:type="spellEnd"/>
      <w:r w:rsidRPr="007A0060">
        <w:rPr>
          <w:rFonts w:ascii="Calibri" w:hAnsi="Calibri" w:cs="Calibri"/>
          <w:b/>
          <w:bCs/>
          <w:sz w:val="24"/>
          <w:szCs w:val="24"/>
          <w:lang w:val="en-US"/>
        </w:rPr>
        <w:t xml:space="preserve"> and following routines</w:t>
      </w:r>
      <w:r w:rsidRPr="007A0060">
        <w:rPr>
          <w:rFonts w:ascii="Calibri" w:hAnsi="Calibri" w:cs="Calibri"/>
          <w:sz w:val="24"/>
          <w:szCs w:val="24"/>
          <w:lang w:val="en-US"/>
        </w:rPr>
        <w:t xml:space="preserve">. Expect children to follow routines and the </w:t>
      </w:r>
      <w:proofErr w:type="spellStart"/>
      <w:r w:rsidRPr="007A0060">
        <w:rPr>
          <w:rFonts w:ascii="Calibri" w:hAnsi="Calibri" w:cs="Calibri"/>
          <w:sz w:val="24"/>
          <w:szCs w:val="24"/>
          <w:lang w:val="en-US"/>
        </w:rPr>
        <w:t>behaviour</w:t>
      </w:r>
      <w:proofErr w:type="spellEnd"/>
      <w:r w:rsidRPr="007A0060">
        <w:rPr>
          <w:rFonts w:ascii="Calibri" w:hAnsi="Calibri" w:cs="Calibri"/>
          <w:sz w:val="24"/>
          <w:szCs w:val="24"/>
          <w:lang w:val="en-US"/>
        </w:rPr>
        <w:t xml:space="preserve"> policy. Speak to children in a calm, firm manner. We are a </w:t>
      </w:r>
      <w:r w:rsidRPr="007A0060">
        <w:rPr>
          <w:rFonts w:ascii="Calibri" w:hAnsi="Calibri" w:cs="Calibri"/>
          <w:b/>
          <w:bCs/>
          <w:sz w:val="24"/>
          <w:szCs w:val="24"/>
          <w:lang w:val="en-US"/>
        </w:rPr>
        <w:t>no shouting</w:t>
      </w:r>
      <w:r w:rsidRPr="007A0060">
        <w:rPr>
          <w:rFonts w:ascii="Calibri" w:hAnsi="Calibri" w:cs="Calibri"/>
          <w:sz w:val="24"/>
          <w:szCs w:val="24"/>
          <w:lang w:val="en-US"/>
        </w:rPr>
        <w:t xml:space="preserve"> school.  </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26"/>
        </w:numPr>
        <w:rPr>
          <w:rFonts w:ascii="Calibri" w:hAnsi="Calibri" w:cs="Calibri"/>
          <w:sz w:val="24"/>
          <w:szCs w:val="24"/>
          <w:lang w:val="de-DE"/>
        </w:rPr>
      </w:pPr>
      <w:r w:rsidRPr="007A0060">
        <w:rPr>
          <w:rFonts w:ascii="Calibri" w:hAnsi="Calibri" w:cs="Calibri"/>
          <w:b/>
          <w:bCs/>
          <w:sz w:val="24"/>
          <w:szCs w:val="24"/>
          <w:lang w:val="de-DE"/>
        </w:rPr>
        <w:t>Dress</w:t>
      </w:r>
      <w:r w:rsidRPr="007A0060">
        <w:rPr>
          <w:rFonts w:ascii="Calibri" w:hAnsi="Calibri" w:cs="Calibri"/>
          <w:sz w:val="24"/>
          <w:szCs w:val="24"/>
          <w:lang w:val="en-US"/>
        </w:rPr>
        <w:t xml:space="preserve">. All adults should be dressed appropriately for working with children. During </w:t>
      </w:r>
      <w:r w:rsidRPr="007A0060">
        <w:rPr>
          <w:rFonts w:ascii="Calibri" w:hAnsi="Calibri" w:cs="Calibri"/>
          <w:b/>
          <w:bCs/>
          <w:sz w:val="24"/>
          <w:szCs w:val="24"/>
          <w:lang w:val="en-US"/>
        </w:rPr>
        <w:t>PE lessons</w:t>
      </w:r>
      <w:r w:rsidRPr="007A0060">
        <w:rPr>
          <w:rFonts w:ascii="Calibri" w:hAnsi="Calibri" w:cs="Calibri"/>
          <w:sz w:val="24"/>
          <w:szCs w:val="24"/>
          <w:lang w:val="en-US"/>
        </w:rPr>
        <w:t xml:space="preserve">, all adults must be dressed in PE kits. Children wear PE Kits into school on the day of their P.E lesson. </w:t>
      </w:r>
    </w:p>
    <w:p w:rsidR="00B97069" w:rsidRPr="007A0060" w:rsidRDefault="00B97069">
      <w:pPr>
        <w:pStyle w:val="Body"/>
        <w:ind w:left="720"/>
        <w:rPr>
          <w:rFonts w:ascii="Calibri" w:eastAsia="Calibri" w:hAnsi="Calibri" w:cs="Calibri"/>
          <w:b/>
          <w:bCs/>
          <w:sz w:val="24"/>
          <w:szCs w:val="24"/>
        </w:rPr>
      </w:pPr>
    </w:p>
    <w:p w:rsidR="00B97069" w:rsidRPr="007A0060" w:rsidRDefault="00687F73">
      <w:pPr>
        <w:pStyle w:val="Body"/>
        <w:numPr>
          <w:ilvl w:val="0"/>
          <w:numId w:val="26"/>
        </w:numPr>
        <w:rPr>
          <w:rFonts w:ascii="Calibri" w:hAnsi="Calibri" w:cs="Calibri"/>
          <w:sz w:val="24"/>
          <w:szCs w:val="24"/>
          <w:lang w:val="en-US"/>
        </w:rPr>
      </w:pPr>
      <w:r w:rsidRPr="007A0060">
        <w:rPr>
          <w:rFonts w:ascii="Calibri" w:hAnsi="Calibri" w:cs="Calibri"/>
          <w:b/>
          <w:bCs/>
          <w:sz w:val="24"/>
          <w:szCs w:val="24"/>
          <w:lang w:val="en-US"/>
        </w:rPr>
        <w:t>School Uniform</w:t>
      </w:r>
      <w:r w:rsidRPr="007A0060">
        <w:rPr>
          <w:rFonts w:ascii="Calibri" w:hAnsi="Calibri" w:cs="Calibri"/>
          <w:sz w:val="24"/>
          <w:szCs w:val="24"/>
          <w:lang w:val="en-US"/>
        </w:rPr>
        <w:t>. It is school policy that children wear a school uniform. If a child doesn’t wear a school uniform, they should be spoken to by their class teacher. If the child continues to not wear a uniform, the class teacher should inform their phase leader and speak to parents. Children may wear black trainers as we encourage them to be as physically active as possible throughout the day at playtimes, lunchtimes and through the daily mile.</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22"/>
        </w:numPr>
        <w:rPr>
          <w:rFonts w:ascii="Calibri" w:hAnsi="Calibri" w:cs="Calibri"/>
          <w:sz w:val="24"/>
          <w:szCs w:val="24"/>
          <w:lang w:val="en-US"/>
        </w:rPr>
      </w:pPr>
      <w:proofErr w:type="spellStart"/>
      <w:r w:rsidRPr="007A0060">
        <w:rPr>
          <w:rFonts w:ascii="Calibri" w:hAnsi="Calibri" w:cs="Calibri"/>
          <w:b/>
          <w:bCs/>
          <w:sz w:val="24"/>
          <w:szCs w:val="24"/>
          <w:lang w:val="en-US"/>
        </w:rPr>
        <w:t>Jewellery</w:t>
      </w:r>
      <w:proofErr w:type="spellEnd"/>
      <w:r w:rsidRPr="007A0060">
        <w:rPr>
          <w:rFonts w:ascii="Calibri" w:hAnsi="Calibri" w:cs="Calibri"/>
          <w:sz w:val="24"/>
          <w:szCs w:val="24"/>
          <w:lang w:val="en-US"/>
        </w:rPr>
        <w:t xml:space="preserve">. For health and safety reasons, </w:t>
      </w:r>
      <w:proofErr w:type="spellStart"/>
      <w:r w:rsidRPr="007A0060">
        <w:rPr>
          <w:rFonts w:ascii="Calibri" w:hAnsi="Calibri" w:cs="Calibri"/>
          <w:sz w:val="24"/>
          <w:szCs w:val="24"/>
          <w:lang w:val="en-US"/>
        </w:rPr>
        <w:t>jewellery</w:t>
      </w:r>
      <w:proofErr w:type="spellEnd"/>
      <w:r w:rsidRPr="007A0060">
        <w:rPr>
          <w:rFonts w:ascii="Calibri" w:hAnsi="Calibri" w:cs="Calibri"/>
          <w:sz w:val="24"/>
          <w:szCs w:val="24"/>
          <w:lang w:val="en-US"/>
        </w:rPr>
        <w:t>/false nails should not be worn at school</w:t>
      </w:r>
    </w:p>
    <w:p w:rsidR="00B97069" w:rsidRPr="007A0060" w:rsidRDefault="00687F73">
      <w:pPr>
        <w:pStyle w:val="Body"/>
        <w:ind w:left="360"/>
        <w:rPr>
          <w:rFonts w:ascii="Calibri" w:eastAsia="Calibri" w:hAnsi="Calibri" w:cs="Calibri"/>
          <w:sz w:val="24"/>
          <w:szCs w:val="24"/>
        </w:rPr>
      </w:pPr>
      <w:bookmarkStart w:id="0" w:name="_gjdgxs"/>
      <w:bookmarkEnd w:id="0"/>
      <w:r w:rsidRPr="007A0060">
        <w:rPr>
          <w:rFonts w:ascii="Calibri" w:hAnsi="Calibri" w:cs="Calibri"/>
          <w:sz w:val="24"/>
          <w:szCs w:val="24"/>
        </w:rPr>
        <w:t>(</w:t>
      </w:r>
      <w:r w:rsidRPr="007A0060">
        <w:rPr>
          <w:rFonts w:ascii="Calibri" w:hAnsi="Calibri" w:cs="Calibri"/>
          <w:sz w:val="24"/>
          <w:szCs w:val="24"/>
          <w:lang w:val="en-US"/>
        </w:rPr>
        <w:t xml:space="preserve">small sleepers and studs are allowed). If a child does wear </w:t>
      </w:r>
      <w:proofErr w:type="spellStart"/>
      <w:r w:rsidRPr="007A0060">
        <w:rPr>
          <w:rFonts w:ascii="Calibri" w:hAnsi="Calibri" w:cs="Calibri"/>
          <w:sz w:val="24"/>
          <w:szCs w:val="24"/>
          <w:lang w:val="en-US"/>
        </w:rPr>
        <w:t>jewellery</w:t>
      </w:r>
      <w:proofErr w:type="spellEnd"/>
      <w:r w:rsidRPr="007A0060">
        <w:rPr>
          <w:rFonts w:ascii="Calibri" w:hAnsi="Calibri" w:cs="Calibri"/>
          <w:sz w:val="24"/>
          <w:szCs w:val="24"/>
          <w:lang w:val="en-US"/>
        </w:rPr>
        <w:t xml:space="preserve"> to school, the class teacher should ask the child to remove the </w:t>
      </w:r>
      <w:proofErr w:type="spellStart"/>
      <w:r w:rsidRPr="007A0060">
        <w:rPr>
          <w:rFonts w:ascii="Calibri" w:hAnsi="Calibri" w:cs="Calibri"/>
          <w:sz w:val="24"/>
          <w:szCs w:val="24"/>
          <w:lang w:val="en-US"/>
        </w:rPr>
        <w:t>jewellery</w:t>
      </w:r>
      <w:proofErr w:type="spellEnd"/>
      <w:r w:rsidRPr="007A0060">
        <w:rPr>
          <w:rFonts w:ascii="Calibri" w:hAnsi="Calibri" w:cs="Calibri"/>
          <w:sz w:val="24"/>
          <w:szCs w:val="24"/>
          <w:lang w:val="en-US"/>
        </w:rPr>
        <w:t xml:space="preserve"> and keep the </w:t>
      </w:r>
      <w:proofErr w:type="spellStart"/>
      <w:r w:rsidRPr="007A0060">
        <w:rPr>
          <w:rFonts w:ascii="Calibri" w:hAnsi="Calibri" w:cs="Calibri"/>
          <w:sz w:val="24"/>
          <w:szCs w:val="24"/>
          <w:lang w:val="en-US"/>
        </w:rPr>
        <w:t>jewellery</w:t>
      </w:r>
      <w:proofErr w:type="spellEnd"/>
      <w:r w:rsidRPr="007A0060">
        <w:rPr>
          <w:rFonts w:ascii="Calibri" w:hAnsi="Calibri" w:cs="Calibri"/>
          <w:sz w:val="24"/>
          <w:szCs w:val="24"/>
          <w:lang w:val="en-US"/>
        </w:rPr>
        <w:t xml:space="preserve"> safe until the end of the day. Phone calls home should be made if a child has false nails.</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28"/>
        </w:numPr>
        <w:rPr>
          <w:rFonts w:ascii="Calibri" w:hAnsi="Calibri" w:cs="Calibri"/>
          <w:sz w:val="24"/>
          <w:szCs w:val="24"/>
          <w:lang w:val="en-US"/>
        </w:rPr>
      </w:pPr>
      <w:r w:rsidRPr="007A0060">
        <w:rPr>
          <w:rFonts w:ascii="Calibri" w:hAnsi="Calibri" w:cs="Calibri"/>
          <w:b/>
          <w:bCs/>
          <w:sz w:val="24"/>
          <w:szCs w:val="24"/>
          <w:lang w:val="en-US"/>
        </w:rPr>
        <w:t>Possessions</w:t>
      </w:r>
      <w:r w:rsidRPr="007A0060">
        <w:rPr>
          <w:rFonts w:ascii="Calibri" w:hAnsi="Calibri" w:cs="Calibri"/>
          <w:sz w:val="24"/>
          <w:szCs w:val="24"/>
          <w:lang w:val="en-US"/>
        </w:rPr>
        <w:t xml:space="preserve">. If a child requires a mobile phone, it must be taken to the front office to be kept safe at the start of the day and collected after school. </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Quality and amount of work achieved</w:t>
      </w:r>
      <w:r w:rsidRPr="007A0060">
        <w:rPr>
          <w:rFonts w:ascii="Calibri" w:hAnsi="Calibri" w:cs="Calibri"/>
          <w:sz w:val="24"/>
          <w:szCs w:val="24"/>
          <w:lang w:val="en-US"/>
        </w:rPr>
        <w:t>. Make it clear to children how much they are expected to do in a set amount of time. Insist that all pupils complete set work. If they don’t, they can be asked to stay in at playtime/lunchtime until the work is completed. Presentation should be of a high standard (see presentation expectations section.)</w:t>
      </w:r>
    </w:p>
    <w:p w:rsidR="00B97069" w:rsidRPr="007A0060" w:rsidRDefault="00B97069">
      <w:pPr>
        <w:pStyle w:val="Body"/>
        <w:rPr>
          <w:rFonts w:ascii="Calibri" w:eastAsia="Calibri" w:hAnsi="Calibri" w:cs="Calibri"/>
          <w:sz w:val="24"/>
          <w:szCs w:val="24"/>
        </w:rPr>
      </w:pPr>
    </w:p>
    <w:p w:rsidR="00B97069" w:rsidRPr="007A0060" w:rsidRDefault="00687F73" w:rsidP="00687F73">
      <w:pPr>
        <w:pStyle w:val="Body"/>
        <w:jc w:val="center"/>
        <w:rPr>
          <w:rFonts w:ascii="Calibri" w:hAnsi="Calibri" w:cs="Calibri"/>
        </w:rPr>
      </w:pPr>
      <w:r w:rsidRPr="007A0060">
        <w:rPr>
          <w:rFonts w:ascii="Calibri" w:hAnsi="Calibri" w:cs="Calibri"/>
          <w:b/>
          <w:bCs/>
          <w:sz w:val="24"/>
          <w:szCs w:val="24"/>
          <w:u w:val="single"/>
          <w:lang w:val="en-US"/>
        </w:rPr>
        <w:t>5. Planning</w:t>
      </w:r>
    </w:p>
    <w:p w:rsidR="00B97069" w:rsidRPr="007A0060" w:rsidRDefault="00B97069">
      <w:pPr>
        <w:pStyle w:val="Body"/>
        <w:rPr>
          <w:rFonts w:ascii="Calibri" w:eastAsia="Calibri" w:hAnsi="Calibri" w:cs="Calibri"/>
          <w:sz w:val="24"/>
          <w:szCs w:val="24"/>
        </w:rPr>
      </w:pPr>
    </w:p>
    <w:p w:rsidR="00F13F38" w:rsidRPr="007A0060" w:rsidRDefault="00687F73" w:rsidP="007A0060">
      <w:pPr>
        <w:pStyle w:val="Body"/>
        <w:rPr>
          <w:rFonts w:ascii="Calibri" w:eastAsia="Calibri" w:hAnsi="Calibri" w:cs="Calibri"/>
          <w:sz w:val="24"/>
          <w:szCs w:val="24"/>
        </w:rPr>
      </w:pPr>
      <w:r w:rsidRPr="007A0060">
        <w:rPr>
          <w:rFonts w:ascii="Calibri" w:hAnsi="Calibri" w:cs="Calibri"/>
          <w:sz w:val="24"/>
          <w:szCs w:val="24"/>
          <w:lang w:val="en-US"/>
        </w:rPr>
        <w:t>Teachers are well supported</w:t>
      </w:r>
      <w:r w:rsidRPr="007A0060">
        <w:rPr>
          <w:rFonts w:ascii="Calibri" w:hAnsi="Calibri" w:cs="Calibri"/>
        </w:rPr>
        <w:t xml:space="preserve"> </w:t>
      </w:r>
      <w:r w:rsidRPr="007A0060">
        <w:rPr>
          <w:rFonts w:ascii="Calibri" w:hAnsi="Calibri" w:cs="Calibri"/>
          <w:sz w:val="24"/>
          <w:szCs w:val="24"/>
          <w:lang w:val="en-US"/>
        </w:rPr>
        <w:t xml:space="preserve">with planning. Each year group plans as a team during shared PPA and an SLT member is available to support on request. </w:t>
      </w:r>
    </w:p>
    <w:p w:rsidR="00F13F38" w:rsidRPr="007A0060" w:rsidRDefault="00F13F38" w:rsidP="00F13F38">
      <w:pPr>
        <w:pStyle w:val="Body"/>
        <w:rPr>
          <w:rFonts w:ascii="Calibri" w:eastAsia="Calibri" w:hAnsi="Calibri" w:cs="Calibri"/>
          <w:sz w:val="24"/>
          <w:szCs w:val="24"/>
        </w:rPr>
      </w:pPr>
      <w:bookmarkStart w:id="1" w:name="_Hlk74284846"/>
      <w:r w:rsidRPr="007A0060">
        <w:rPr>
          <w:rFonts w:ascii="Calibri" w:hAnsi="Calibri" w:cs="Calibri"/>
          <w:sz w:val="24"/>
          <w:szCs w:val="24"/>
          <w:lang w:val="en-US"/>
        </w:rPr>
        <w:t xml:space="preserve">The school uses the following </w:t>
      </w:r>
      <w:proofErr w:type="spellStart"/>
      <w:r w:rsidRPr="007A0060">
        <w:rPr>
          <w:rFonts w:ascii="Calibri" w:hAnsi="Calibri" w:cs="Calibri"/>
          <w:sz w:val="24"/>
          <w:szCs w:val="24"/>
          <w:lang w:val="en-US"/>
        </w:rPr>
        <w:t>programmes</w:t>
      </w:r>
      <w:proofErr w:type="spellEnd"/>
      <w:r w:rsidRPr="007A0060">
        <w:rPr>
          <w:rFonts w:ascii="Calibri" w:hAnsi="Calibri" w:cs="Calibri"/>
          <w:sz w:val="24"/>
          <w:szCs w:val="24"/>
          <w:lang w:val="en-US"/>
        </w:rPr>
        <w:t>/associations to support teachers’ pedagogy and planning:</w:t>
      </w:r>
    </w:p>
    <w:p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 xml:space="preserve">Seaton Writing Sequence Overview / T4W Model Texts / Literacy shed / Drawing Club – Seaton </w:t>
      </w:r>
      <w:proofErr w:type="spellStart"/>
      <w:r w:rsidRPr="007A0060">
        <w:rPr>
          <w:rFonts w:ascii="Calibri" w:hAnsi="Calibri" w:cs="Calibri"/>
          <w:sz w:val="24"/>
          <w:szCs w:val="24"/>
          <w:lang w:val="en-US"/>
        </w:rPr>
        <w:t>Writign</w:t>
      </w:r>
      <w:proofErr w:type="spellEnd"/>
      <w:r w:rsidRPr="007A0060">
        <w:rPr>
          <w:rFonts w:ascii="Calibri" w:hAnsi="Calibri" w:cs="Calibri"/>
          <w:sz w:val="24"/>
          <w:szCs w:val="24"/>
          <w:lang w:val="en-US"/>
        </w:rPr>
        <w:t xml:space="preserve"> Curriculum (EYFS)</w:t>
      </w:r>
    </w:p>
    <w:p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 xml:space="preserve">Power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 White Rose (EYFS)</w:t>
      </w:r>
    </w:p>
    <w:p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RWI (EYFS/KS1) Read Write Inc</w:t>
      </w:r>
    </w:p>
    <w:p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 xml:space="preserve">Seaton Reading </w:t>
      </w:r>
      <w:proofErr w:type="spellStart"/>
      <w:proofErr w:type="gramStart"/>
      <w:r w:rsidRPr="007A0060">
        <w:rPr>
          <w:rFonts w:ascii="Calibri" w:hAnsi="Calibri" w:cs="Calibri"/>
          <w:sz w:val="24"/>
          <w:szCs w:val="24"/>
          <w:lang w:val="en-US"/>
        </w:rPr>
        <w:t>Programme</w:t>
      </w:r>
      <w:proofErr w:type="spellEnd"/>
      <w:r w:rsidRPr="007A0060">
        <w:rPr>
          <w:rFonts w:ascii="Calibri" w:hAnsi="Calibri" w:cs="Calibri"/>
          <w:sz w:val="24"/>
          <w:szCs w:val="24"/>
          <w:lang w:val="en-US"/>
        </w:rPr>
        <w:t xml:space="preserve">  (</w:t>
      </w:r>
      <w:proofErr w:type="gramEnd"/>
      <w:r w:rsidRPr="007A0060">
        <w:rPr>
          <w:rFonts w:ascii="Calibri" w:hAnsi="Calibri" w:cs="Calibri"/>
          <w:sz w:val="24"/>
          <w:szCs w:val="24"/>
          <w:lang w:val="en-US"/>
        </w:rPr>
        <w:t>Year 2+)</w:t>
      </w:r>
    </w:p>
    <w:p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 xml:space="preserve">Science – Plan materials and Developing Experts </w:t>
      </w:r>
    </w:p>
    <w:p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 xml:space="preserve">RE - Devon Agreed Syllabus </w:t>
      </w:r>
    </w:p>
    <w:p w:rsidR="00F13F38" w:rsidRPr="007A0060" w:rsidRDefault="00F13F38" w:rsidP="00F13F38">
      <w:pPr>
        <w:pStyle w:val="Body"/>
        <w:numPr>
          <w:ilvl w:val="0"/>
          <w:numId w:val="8"/>
        </w:numPr>
        <w:rPr>
          <w:rFonts w:ascii="Calibri" w:hAnsi="Calibri" w:cs="Calibri"/>
          <w:sz w:val="24"/>
          <w:szCs w:val="24"/>
        </w:rPr>
      </w:pPr>
      <w:r w:rsidRPr="007A0060">
        <w:rPr>
          <w:rFonts w:ascii="Calibri" w:hAnsi="Calibri" w:cs="Calibri"/>
          <w:sz w:val="24"/>
          <w:szCs w:val="24"/>
        </w:rPr>
        <w:t xml:space="preserve">SRE </w:t>
      </w:r>
      <w:r w:rsidRPr="007A0060">
        <w:rPr>
          <w:rFonts w:ascii="Calibri" w:hAnsi="Calibri" w:cs="Calibri"/>
          <w:sz w:val="24"/>
          <w:szCs w:val="24"/>
          <w:lang w:val="en-US"/>
        </w:rPr>
        <w:t xml:space="preserve">– </w:t>
      </w:r>
      <w:r w:rsidRPr="007A0060">
        <w:rPr>
          <w:rFonts w:ascii="Calibri" w:hAnsi="Calibri" w:cs="Calibri"/>
          <w:sz w:val="24"/>
          <w:szCs w:val="24"/>
          <w:lang w:val="de-DE"/>
        </w:rPr>
        <w:t xml:space="preserve">Christopher Winter Project </w:t>
      </w:r>
    </w:p>
    <w:p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 xml:space="preserve">History – Key Stage History </w:t>
      </w:r>
    </w:p>
    <w:p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Geography – Kapow &amp; Geographical Association</w:t>
      </w:r>
    </w:p>
    <w:p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 xml:space="preserve">DT - Projects on a Page – </w:t>
      </w:r>
      <w:r w:rsidRPr="007A0060">
        <w:rPr>
          <w:rFonts w:ascii="Calibri" w:hAnsi="Calibri" w:cs="Calibri"/>
          <w:sz w:val="24"/>
          <w:szCs w:val="24"/>
          <w:lang w:val="fr-FR"/>
        </w:rPr>
        <w:t>D&amp;T association</w:t>
      </w:r>
    </w:p>
    <w:p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Computing – Teach Computing</w:t>
      </w:r>
    </w:p>
    <w:p w:rsidR="00F13F38" w:rsidRPr="007A0060" w:rsidRDefault="00F13F38" w:rsidP="00F13F38">
      <w:pPr>
        <w:pStyle w:val="Body"/>
        <w:numPr>
          <w:ilvl w:val="0"/>
          <w:numId w:val="8"/>
        </w:numPr>
        <w:rPr>
          <w:rFonts w:ascii="Calibri" w:hAnsi="Calibri" w:cs="Calibri"/>
          <w:sz w:val="24"/>
          <w:szCs w:val="24"/>
          <w:lang w:val="en-US"/>
        </w:rPr>
      </w:pPr>
      <w:bookmarkStart w:id="2" w:name="_GoBack"/>
      <w:r w:rsidRPr="007A0060">
        <w:rPr>
          <w:rFonts w:ascii="Calibri" w:hAnsi="Calibri" w:cs="Calibri"/>
          <w:sz w:val="24"/>
          <w:szCs w:val="24"/>
          <w:lang w:val="en-US"/>
        </w:rPr>
        <w:t>PSHE</w:t>
      </w:r>
      <w:bookmarkEnd w:id="2"/>
      <w:r w:rsidRPr="007A0060">
        <w:rPr>
          <w:rFonts w:ascii="Calibri" w:hAnsi="Calibri" w:cs="Calibri"/>
          <w:sz w:val="24"/>
          <w:szCs w:val="24"/>
          <w:lang w:val="en-US"/>
        </w:rPr>
        <w:t xml:space="preserve"> – PSHE </w:t>
      </w:r>
      <w:r w:rsidR="00457DD5" w:rsidRPr="007A0060">
        <w:rPr>
          <w:rFonts w:ascii="Calibri" w:hAnsi="Calibri" w:cs="Calibri"/>
          <w:sz w:val="24"/>
          <w:szCs w:val="24"/>
          <w:lang w:val="en-US"/>
        </w:rPr>
        <w:t>As</w:t>
      </w:r>
      <w:r w:rsidR="00457DD5">
        <w:rPr>
          <w:rFonts w:ascii="Calibri" w:hAnsi="Calibri" w:cs="Calibri"/>
          <w:sz w:val="24"/>
          <w:szCs w:val="24"/>
          <w:lang w:val="en-US"/>
        </w:rPr>
        <w:t>soci</w:t>
      </w:r>
      <w:r w:rsidR="00457DD5" w:rsidRPr="007A0060">
        <w:rPr>
          <w:rFonts w:ascii="Calibri" w:hAnsi="Calibri" w:cs="Calibri"/>
          <w:sz w:val="24"/>
          <w:szCs w:val="24"/>
          <w:lang w:val="en-US"/>
        </w:rPr>
        <w:t>ation</w:t>
      </w:r>
    </w:p>
    <w:p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 xml:space="preserve">Music – </w:t>
      </w:r>
      <w:r w:rsidRPr="007A0060">
        <w:rPr>
          <w:rFonts w:ascii="Calibri" w:hAnsi="Calibri" w:cs="Calibri"/>
          <w:sz w:val="24"/>
          <w:szCs w:val="24"/>
        </w:rPr>
        <w:t xml:space="preserve">Charanga  </w:t>
      </w:r>
      <w:bookmarkEnd w:id="1"/>
    </w:p>
    <w:p w:rsidR="00F13F38" w:rsidRPr="007A0060" w:rsidRDefault="00F13F38" w:rsidP="00F13F38">
      <w:pPr>
        <w:pStyle w:val="Body"/>
        <w:rPr>
          <w:rFonts w:ascii="Calibri" w:hAnsi="Calibri" w:cs="Calibri"/>
          <w:sz w:val="24"/>
          <w:szCs w:val="24"/>
          <w:lang w:val="en-US"/>
        </w:rPr>
      </w:pPr>
    </w:p>
    <w:p w:rsidR="00B97069" w:rsidRPr="007A0060" w:rsidRDefault="00B97069">
      <w:pPr>
        <w:pStyle w:val="Body"/>
        <w:rPr>
          <w:rFonts w:ascii="Calibri" w:eastAsia="Calibri" w:hAnsi="Calibri" w:cs="Calibri"/>
          <w:sz w:val="24"/>
          <w:szCs w:val="24"/>
        </w:rPr>
      </w:pPr>
    </w:p>
    <w:p w:rsidR="00B97069" w:rsidRDefault="00687F73" w:rsidP="007A0060">
      <w:pPr>
        <w:pStyle w:val="Body"/>
        <w:numPr>
          <w:ilvl w:val="0"/>
          <w:numId w:val="91"/>
        </w:numPr>
        <w:rPr>
          <w:rFonts w:ascii="Calibri" w:hAnsi="Calibri" w:cs="Calibri"/>
          <w:b/>
          <w:bCs/>
          <w:sz w:val="24"/>
          <w:szCs w:val="24"/>
          <w:lang w:val="en-US"/>
        </w:rPr>
      </w:pPr>
      <w:r w:rsidRPr="007A0060">
        <w:rPr>
          <w:rFonts w:ascii="Calibri" w:hAnsi="Calibri" w:cs="Calibri"/>
          <w:b/>
          <w:bCs/>
          <w:sz w:val="24"/>
          <w:szCs w:val="24"/>
          <w:lang w:val="en-US"/>
        </w:rPr>
        <w:t>Long term planning.</w:t>
      </w:r>
    </w:p>
    <w:p w:rsidR="007A0060" w:rsidRPr="007A0060" w:rsidRDefault="007A0060" w:rsidP="007A0060">
      <w:pPr>
        <w:pStyle w:val="Body"/>
        <w:ind w:left="720"/>
        <w:rPr>
          <w:rFonts w:ascii="Calibri" w:eastAsia="Calibri" w:hAnsi="Calibri" w:cs="Calibri"/>
          <w:sz w:val="24"/>
          <w:szCs w:val="24"/>
        </w:rPr>
      </w:pPr>
    </w:p>
    <w:p w:rsidR="00B97069" w:rsidRPr="007A0060" w:rsidRDefault="00687F73">
      <w:pPr>
        <w:pStyle w:val="Body"/>
        <w:numPr>
          <w:ilvl w:val="0"/>
          <w:numId w:val="30"/>
        </w:numPr>
        <w:rPr>
          <w:rFonts w:ascii="Calibri" w:hAnsi="Calibri" w:cs="Calibri"/>
          <w:sz w:val="24"/>
          <w:szCs w:val="24"/>
          <w:lang w:val="en-US"/>
        </w:rPr>
      </w:pPr>
      <w:r w:rsidRPr="007A0060">
        <w:rPr>
          <w:rFonts w:ascii="Calibri" w:hAnsi="Calibri" w:cs="Calibri"/>
          <w:sz w:val="24"/>
          <w:szCs w:val="24"/>
          <w:lang w:val="en-US"/>
        </w:rPr>
        <w:t xml:space="preserve">The </w:t>
      </w:r>
      <w:proofErr w:type="spellStart"/>
      <w:r w:rsidRPr="007A0060">
        <w:rPr>
          <w:rFonts w:ascii="Calibri" w:hAnsi="Calibri" w:cs="Calibri"/>
          <w:sz w:val="24"/>
          <w:szCs w:val="24"/>
          <w:lang w:val="en-US"/>
        </w:rPr>
        <w:t>programmes</w:t>
      </w:r>
      <w:proofErr w:type="spellEnd"/>
      <w:r w:rsidRPr="007A0060">
        <w:rPr>
          <w:rFonts w:ascii="Calibri" w:hAnsi="Calibri" w:cs="Calibri"/>
          <w:sz w:val="24"/>
          <w:szCs w:val="24"/>
          <w:lang w:val="en-US"/>
        </w:rPr>
        <w:t xml:space="preserve"> above provide detailed guidance on: expectations, learning objectives, possible teaching activities, resources, approximate time and progression for all year groups.</w:t>
      </w:r>
    </w:p>
    <w:p w:rsidR="00B97069" w:rsidRPr="007A0060" w:rsidRDefault="00687F73">
      <w:pPr>
        <w:pStyle w:val="Body"/>
        <w:numPr>
          <w:ilvl w:val="0"/>
          <w:numId w:val="30"/>
        </w:numPr>
        <w:rPr>
          <w:rFonts w:ascii="Calibri" w:hAnsi="Calibri" w:cs="Calibri"/>
          <w:sz w:val="24"/>
          <w:szCs w:val="24"/>
          <w:lang w:val="en-US"/>
        </w:rPr>
      </w:pPr>
      <w:r w:rsidRPr="007A0060">
        <w:rPr>
          <w:rFonts w:ascii="Calibri" w:hAnsi="Calibri" w:cs="Calibri"/>
          <w:sz w:val="24"/>
          <w:szCs w:val="24"/>
          <w:lang w:val="en-US"/>
        </w:rPr>
        <w:t xml:space="preserve">The </w:t>
      </w:r>
      <w:r w:rsidRPr="007A0060">
        <w:rPr>
          <w:rFonts w:ascii="Calibri" w:hAnsi="Calibri" w:cs="Calibri"/>
          <w:b/>
          <w:bCs/>
          <w:sz w:val="24"/>
          <w:szCs w:val="24"/>
          <w:lang w:val="en-US"/>
        </w:rPr>
        <w:t>school has a curriculum framework map</w:t>
      </w:r>
      <w:r w:rsidRPr="007A0060">
        <w:rPr>
          <w:rFonts w:ascii="Calibri" w:hAnsi="Calibri" w:cs="Calibri"/>
          <w:sz w:val="24"/>
          <w:szCs w:val="24"/>
          <w:lang w:val="en-US"/>
        </w:rPr>
        <w:t xml:space="preserve"> that breaks up the curriculum areas into manageable termly themes. This ensures breadth and balance in curriculum provision and progression from term-to-term and year-to-year. These can be found in the curriculum folder shared with teachers on one drive. </w:t>
      </w:r>
    </w:p>
    <w:p w:rsidR="00B97069" w:rsidRDefault="00687F73">
      <w:pPr>
        <w:pStyle w:val="Body"/>
        <w:numPr>
          <w:ilvl w:val="0"/>
          <w:numId w:val="30"/>
        </w:numPr>
        <w:rPr>
          <w:rFonts w:ascii="Calibri" w:hAnsi="Calibri" w:cs="Calibri"/>
          <w:sz w:val="24"/>
          <w:szCs w:val="24"/>
          <w:lang w:val="en-US"/>
        </w:rPr>
      </w:pPr>
      <w:r w:rsidRPr="007A0060">
        <w:rPr>
          <w:rFonts w:ascii="Calibri" w:hAnsi="Calibri" w:cs="Calibri"/>
          <w:sz w:val="24"/>
          <w:szCs w:val="24"/>
          <w:lang w:val="en-US"/>
        </w:rPr>
        <w:t>Knowledge and understanding and thinking skills are woven throughout the curriculum and made explicit on the subject specific curriculum maps for each year group. Each subject has a progression document that teachers should look at when planning in any year group to inform them of children’s prior learning.</w:t>
      </w:r>
    </w:p>
    <w:p w:rsidR="007A0060" w:rsidRDefault="007A0060" w:rsidP="007A0060">
      <w:pPr>
        <w:pStyle w:val="Body"/>
        <w:rPr>
          <w:rFonts w:ascii="Calibri" w:hAnsi="Calibri" w:cs="Calibri"/>
          <w:sz w:val="24"/>
          <w:szCs w:val="24"/>
          <w:lang w:val="en-US"/>
        </w:rPr>
      </w:pPr>
    </w:p>
    <w:p w:rsidR="007A0060" w:rsidRDefault="007A0060" w:rsidP="007A0060">
      <w:pPr>
        <w:pStyle w:val="Body"/>
        <w:rPr>
          <w:rFonts w:ascii="Calibri" w:hAnsi="Calibri" w:cs="Calibri"/>
          <w:sz w:val="24"/>
          <w:szCs w:val="24"/>
          <w:lang w:val="en-US"/>
        </w:rPr>
      </w:pPr>
    </w:p>
    <w:p w:rsidR="007A0060" w:rsidRDefault="007A0060" w:rsidP="007A0060">
      <w:pPr>
        <w:pStyle w:val="Body"/>
        <w:rPr>
          <w:rFonts w:ascii="Calibri" w:hAnsi="Calibri" w:cs="Calibri"/>
          <w:sz w:val="24"/>
          <w:szCs w:val="24"/>
          <w:lang w:val="en-US"/>
        </w:rPr>
      </w:pPr>
    </w:p>
    <w:p w:rsidR="007A0060" w:rsidRDefault="007A0060" w:rsidP="007A0060">
      <w:pPr>
        <w:pStyle w:val="Body"/>
        <w:rPr>
          <w:rFonts w:ascii="Calibri" w:hAnsi="Calibri" w:cs="Calibri"/>
          <w:sz w:val="24"/>
          <w:szCs w:val="24"/>
          <w:lang w:val="en-US"/>
        </w:rPr>
      </w:pPr>
    </w:p>
    <w:p w:rsidR="007A0060" w:rsidRDefault="007A0060" w:rsidP="007A0060">
      <w:pPr>
        <w:pStyle w:val="Body"/>
        <w:rPr>
          <w:rFonts w:ascii="Calibri" w:hAnsi="Calibri" w:cs="Calibri"/>
          <w:sz w:val="24"/>
          <w:szCs w:val="24"/>
          <w:lang w:val="en-US"/>
        </w:rPr>
      </w:pPr>
    </w:p>
    <w:p w:rsidR="007A0060" w:rsidRDefault="007A0060" w:rsidP="007A0060">
      <w:pPr>
        <w:pStyle w:val="Body"/>
        <w:rPr>
          <w:rFonts w:ascii="Calibri" w:hAnsi="Calibri" w:cs="Calibri"/>
          <w:sz w:val="24"/>
          <w:szCs w:val="24"/>
          <w:lang w:val="en-US"/>
        </w:rPr>
      </w:pPr>
    </w:p>
    <w:p w:rsidR="007A0060" w:rsidRPr="007A0060" w:rsidRDefault="007A0060" w:rsidP="007A0060">
      <w:pPr>
        <w:pStyle w:val="Body"/>
        <w:rPr>
          <w:rFonts w:ascii="Calibri" w:hAnsi="Calibri" w:cs="Calibri"/>
          <w:sz w:val="24"/>
          <w:szCs w:val="24"/>
          <w:lang w:val="en-US"/>
        </w:rPr>
      </w:pP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hAnsi="Calibri" w:cs="Calibri"/>
          <w:b/>
          <w:bCs/>
          <w:sz w:val="24"/>
          <w:szCs w:val="24"/>
          <w:lang w:val="en-US"/>
        </w:rPr>
      </w:pPr>
      <w:r w:rsidRPr="007A0060">
        <w:rPr>
          <w:rFonts w:ascii="Calibri" w:hAnsi="Calibri" w:cs="Calibri"/>
          <w:b/>
          <w:bCs/>
          <w:sz w:val="24"/>
          <w:szCs w:val="24"/>
          <w:lang w:val="en-US"/>
        </w:rPr>
        <w:lastRenderedPageBreak/>
        <w:t>2) Medium term planning</w:t>
      </w:r>
    </w:p>
    <w:p w:rsidR="00F13F38" w:rsidRDefault="00F13F38">
      <w:pPr>
        <w:pStyle w:val="Body"/>
        <w:rPr>
          <w:rFonts w:ascii="Calibri" w:eastAsia="Calibri" w:hAnsi="Calibri" w:cs="Calibri"/>
          <w:b/>
          <w:bCs/>
          <w:sz w:val="24"/>
          <w:szCs w:val="24"/>
        </w:rPr>
      </w:pPr>
    </w:p>
    <w:p w:rsidR="00BF201D" w:rsidRPr="007A0060" w:rsidRDefault="00BF201D" w:rsidP="00BF201D">
      <w:pPr>
        <w:pStyle w:val="Body"/>
        <w:rPr>
          <w:rFonts w:ascii="Calibri" w:eastAsia="Calibri" w:hAnsi="Calibri" w:cs="Calibri"/>
          <w:sz w:val="24"/>
          <w:szCs w:val="24"/>
        </w:rPr>
      </w:pPr>
      <w:r>
        <w:rPr>
          <w:rFonts w:ascii="Calibri" w:hAnsi="Calibri" w:cs="Calibri"/>
          <w:sz w:val="24"/>
          <w:szCs w:val="24"/>
          <w:lang w:val="en-US"/>
        </w:rPr>
        <w:t>All t</w:t>
      </w:r>
      <w:r w:rsidRPr="007A0060">
        <w:rPr>
          <w:rFonts w:ascii="Calibri" w:hAnsi="Calibri" w:cs="Calibri"/>
          <w:sz w:val="24"/>
          <w:szCs w:val="24"/>
          <w:lang w:val="en-US"/>
        </w:rPr>
        <w:t xml:space="preserve">eachers map out a complete learning sequence for all subjects using the relevant </w:t>
      </w:r>
      <w:r>
        <w:rPr>
          <w:rFonts w:ascii="Calibri" w:hAnsi="Calibri" w:cs="Calibri"/>
          <w:sz w:val="24"/>
          <w:szCs w:val="24"/>
          <w:lang w:val="en-US"/>
        </w:rPr>
        <w:t>p</w:t>
      </w:r>
      <w:r w:rsidRPr="007A0060">
        <w:rPr>
          <w:rFonts w:ascii="Calibri" w:hAnsi="Calibri" w:cs="Calibri"/>
          <w:sz w:val="24"/>
          <w:szCs w:val="24"/>
          <w:lang w:val="en-US"/>
        </w:rPr>
        <w:t>lannin</w:t>
      </w:r>
      <w:r>
        <w:rPr>
          <w:rFonts w:ascii="Calibri" w:hAnsi="Calibri" w:cs="Calibri"/>
          <w:sz w:val="24"/>
          <w:szCs w:val="24"/>
          <w:lang w:val="en-US"/>
        </w:rPr>
        <w:t>g</w:t>
      </w:r>
      <w:r w:rsidRPr="007A0060">
        <w:rPr>
          <w:rFonts w:ascii="Calibri" w:hAnsi="Calibri" w:cs="Calibri"/>
          <w:sz w:val="24"/>
          <w:szCs w:val="24"/>
          <w:lang w:val="en-US"/>
        </w:rPr>
        <w:t xml:space="preserve"> support documents. The aim of this is to have a clear view of the learning journey the pupils will be taken on and to ensure that key knowledge, vocabulary and understanding is taught along with the necessary thinking skills. </w:t>
      </w:r>
    </w:p>
    <w:p w:rsidR="00BF201D" w:rsidRPr="007A0060" w:rsidRDefault="00BF201D">
      <w:pPr>
        <w:pStyle w:val="Body"/>
        <w:rPr>
          <w:rFonts w:ascii="Calibri" w:eastAsia="Calibri" w:hAnsi="Calibri" w:cs="Calibri"/>
          <w:b/>
          <w:bCs/>
          <w:sz w:val="24"/>
          <w:szCs w:val="24"/>
        </w:rPr>
      </w:pPr>
    </w:p>
    <w:p w:rsidR="00F13F38" w:rsidRPr="007A0060" w:rsidRDefault="007A0060">
      <w:pPr>
        <w:pStyle w:val="Body"/>
        <w:rPr>
          <w:rFonts w:ascii="Calibri" w:eastAsia="Calibri" w:hAnsi="Calibri" w:cs="Calibri"/>
          <w:b/>
          <w:bCs/>
          <w:sz w:val="24"/>
          <w:szCs w:val="24"/>
        </w:rPr>
      </w:pPr>
      <w:r>
        <w:rPr>
          <w:rFonts w:ascii="Calibri" w:eastAsia="Calibri" w:hAnsi="Calibri" w:cs="Calibri"/>
          <w:b/>
          <w:bCs/>
          <w:sz w:val="24"/>
          <w:szCs w:val="24"/>
        </w:rPr>
        <w:t>EYFS</w:t>
      </w:r>
    </w:p>
    <w:p w:rsidR="00F13F38" w:rsidRPr="007A0060" w:rsidRDefault="00F13F38" w:rsidP="00F13F38">
      <w:pPr>
        <w:pStyle w:val="NormalWeb"/>
        <w:rPr>
          <w:rFonts w:ascii="Calibri" w:hAnsi="Calibri" w:cs="Calibri"/>
        </w:rPr>
      </w:pPr>
      <w:r w:rsidRPr="007A0060">
        <w:rPr>
          <w:rFonts w:ascii="Calibri" w:hAnsi="Calibri" w:cs="Calibri"/>
        </w:rPr>
        <w:t>In EYFS at Seaton Primary School, teaching and learning are planned using:</w:t>
      </w:r>
    </w:p>
    <w:p w:rsidR="00F13F38" w:rsidRPr="007A0060" w:rsidRDefault="00F13F38" w:rsidP="00F13F38">
      <w:pPr>
        <w:pStyle w:val="NormalWeb"/>
        <w:numPr>
          <w:ilvl w:val="0"/>
          <w:numId w:val="90"/>
        </w:numPr>
        <w:pBdr>
          <w:top w:val="none" w:sz="0" w:space="0" w:color="auto"/>
          <w:left w:val="none" w:sz="0" w:space="0" w:color="auto"/>
          <w:bottom w:val="none" w:sz="0" w:space="0" w:color="auto"/>
          <w:right w:val="none" w:sz="0" w:space="0" w:color="auto"/>
          <w:between w:val="none" w:sz="0" w:space="0" w:color="auto"/>
          <w:bar w:val="none" w:sz="0" w:color="auto"/>
        </w:pBdr>
        <w:spacing w:beforeAutospacing="1" w:afterAutospacing="1"/>
        <w:rPr>
          <w:rFonts w:ascii="Calibri" w:hAnsi="Calibri" w:cs="Calibri"/>
        </w:rPr>
      </w:pPr>
      <w:r w:rsidRPr="007A0060">
        <w:rPr>
          <w:rStyle w:val="Strong"/>
          <w:rFonts w:ascii="Calibri" w:hAnsi="Calibri" w:cs="Calibri"/>
        </w:rPr>
        <w:t>Development Matters</w:t>
      </w:r>
      <w:r w:rsidRPr="007A0060">
        <w:rPr>
          <w:rFonts w:ascii="Calibri" w:hAnsi="Calibri" w:cs="Calibri"/>
        </w:rPr>
        <w:t xml:space="preserve"> – to guide age-appropriate expectations and progression.</w:t>
      </w:r>
    </w:p>
    <w:p w:rsidR="00F13F38" w:rsidRPr="007A0060" w:rsidRDefault="00F13F38" w:rsidP="00F13F38">
      <w:pPr>
        <w:pStyle w:val="NormalWeb"/>
        <w:numPr>
          <w:ilvl w:val="0"/>
          <w:numId w:val="90"/>
        </w:numPr>
        <w:pBdr>
          <w:top w:val="none" w:sz="0" w:space="0" w:color="auto"/>
          <w:left w:val="none" w:sz="0" w:space="0" w:color="auto"/>
          <w:bottom w:val="none" w:sz="0" w:space="0" w:color="auto"/>
          <w:right w:val="none" w:sz="0" w:space="0" w:color="auto"/>
          <w:between w:val="none" w:sz="0" w:space="0" w:color="auto"/>
          <w:bar w:val="none" w:sz="0" w:color="auto"/>
        </w:pBdr>
        <w:spacing w:beforeAutospacing="1" w:afterAutospacing="1"/>
        <w:rPr>
          <w:rFonts w:ascii="Calibri" w:hAnsi="Calibri" w:cs="Calibri"/>
        </w:rPr>
      </w:pPr>
      <w:r w:rsidRPr="007A0060">
        <w:rPr>
          <w:rStyle w:val="Strong"/>
          <w:rFonts w:ascii="Calibri" w:hAnsi="Calibri" w:cs="Calibri"/>
        </w:rPr>
        <w:t>The EYFS statutory framework/curriculum</w:t>
      </w:r>
      <w:r w:rsidRPr="007A0060">
        <w:rPr>
          <w:rFonts w:ascii="Calibri" w:hAnsi="Calibri" w:cs="Calibri"/>
        </w:rPr>
        <w:t xml:space="preserve"> – to ensure full coverage and a clear line of sight to the Early Learning Goals.</w:t>
      </w:r>
    </w:p>
    <w:p w:rsidR="00F13F38" w:rsidRPr="007A0060" w:rsidRDefault="00F13F38" w:rsidP="00F13F38">
      <w:pPr>
        <w:pStyle w:val="NormalWeb"/>
        <w:numPr>
          <w:ilvl w:val="0"/>
          <w:numId w:val="90"/>
        </w:numPr>
        <w:pBdr>
          <w:top w:val="none" w:sz="0" w:space="0" w:color="auto"/>
          <w:left w:val="none" w:sz="0" w:space="0" w:color="auto"/>
          <w:bottom w:val="none" w:sz="0" w:space="0" w:color="auto"/>
          <w:right w:val="none" w:sz="0" w:space="0" w:color="auto"/>
          <w:between w:val="none" w:sz="0" w:space="0" w:color="auto"/>
          <w:bar w:val="none" w:sz="0" w:color="auto"/>
        </w:pBdr>
        <w:spacing w:beforeAutospacing="1" w:afterAutospacing="1"/>
        <w:rPr>
          <w:rFonts w:ascii="Calibri" w:hAnsi="Calibri" w:cs="Calibri"/>
        </w:rPr>
      </w:pPr>
      <w:r w:rsidRPr="007A0060">
        <w:rPr>
          <w:rStyle w:val="Strong"/>
          <w:rFonts w:ascii="Calibri" w:hAnsi="Calibri" w:cs="Calibri"/>
        </w:rPr>
        <w:t>Early Excellence environment guidance</w:t>
      </w:r>
      <w:r w:rsidRPr="007A0060">
        <w:rPr>
          <w:rFonts w:ascii="Calibri" w:hAnsi="Calibri" w:cs="Calibri"/>
        </w:rPr>
        <w:t xml:space="preserve"> – to shape high-quality continuous provision and an effective learning environment.</w:t>
      </w:r>
    </w:p>
    <w:p w:rsidR="00F13F38" w:rsidRDefault="00F13F38" w:rsidP="00BF201D">
      <w:pPr>
        <w:pStyle w:val="NormalWeb"/>
        <w:rPr>
          <w:rFonts w:ascii="Calibri" w:hAnsi="Calibri" w:cs="Calibri"/>
        </w:rPr>
      </w:pPr>
      <w:r w:rsidRPr="007A0060">
        <w:rPr>
          <w:rFonts w:ascii="Calibri" w:hAnsi="Calibri" w:cs="Calibri"/>
        </w:rPr>
        <w:t xml:space="preserve">Staff plan a balance of adult-led and child-initiated experiences and design provision that supports progression in knowledge, skills and understanding. Observations, interactions and assessments are </w:t>
      </w:r>
      <w:r w:rsidRPr="007A0060">
        <w:rPr>
          <w:rStyle w:val="Strong"/>
          <w:rFonts w:ascii="Calibri" w:hAnsi="Calibri" w:cs="Calibri"/>
        </w:rPr>
        <w:t>recorded on Seesaw</w:t>
      </w:r>
      <w:r w:rsidRPr="007A0060">
        <w:rPr>
          <w:rFonts w:ascii="Calibri" w:hAnsi="Calibri" w:cs="Calibri"/>
        </w:rPr>
        <w:t xml:space="preserve"> and used to inform next steps, adapt planning and ensure children are well prepared for transition into Key Stage 1.</w:t>
      </w:r>
    </w:p>
    <w:p w:rsidR="00BF201D" w:rsidRPr="007A0060" w:rsidRDefault="00BF201D" w:rsidP="00BF201D">
      <w:pPr>
        <w:pStyle w:val="NormalWeb"/>
        <w:rPr>
          <w:rFonts w:ascii="Calibri" w:hAnsi="Calibri" w:cs="Calibri"/>
        </w:rPr>
      </w:pPr>
    </w:p>
    <w:p w:rsidR="00BF201D" w:rsidRDefault="00BF201D" w:rsidP="00BF201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Calibri" w:eastAsia="Times New Roman" w:hAnsi="Calibri" w:cs="Calibri"/>
          <w:b/>
          <w:bCs/>
          <w:color w:val="000000"/>
          <w:bdr w:val="none" w:sz="0" w:space="0" w:color="auto"/>
          <w:lang w:val="en-GB" w:eastAsia="en-GB"/>
        </w:rPr>
      </w:pPr>
      <w:r w:rsidRPr="00BF201D">
        <w:rPr>
          <w:rFonts w:ascii="Calibri" w:eastAsia="Times New Roman" w:hAnsi="Calibri" w:cs="Calibri"/>
          <w:b/>
          <w:bCs/>
          <w:color w:val="000000"/>
          <w:bdr w:val="none" w:sz="0" w:space="0" w:color="auto"/>
          <w:lang w:val="en-GB" w:eastAsia="en-GB"/>
        </w:rPr>
        <w:t>Key Stage 1 </w:t>
      </w:r>
    </w:p>
    <w:p w:rsidR="00BF201D" w:rsidRPr="00BF201D" w:rsidRDefault="00BF201D" w:rsidP="00BF201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Calibri" w:eastAsia="Times New Roman" w:hAnsi="Calibri" w:cs="Calibri"/>
          <w:b/>
          <w:color w:val="000000"/>
          <w:bdr w:val="none" w:sz="0" w:space="0" w:color="auto"/>
          <w:lang w:val="en-GB" w:eastAsia="en-GB"/>
        </w:rPr>
      </w:pPr>
    </w:p>
    <w:p w:rsidR="00BF201D" w:rsidRPr="00BF201D" w:rsidRDefault="00BF201D" w:rsidP="00BF201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Seaton Primary Explicit Learning and Rich Play Model </w:t>
      </w:r>
    </w:p>
    <w:p w:rsidR="00BF201D" w:rsidRPr="00BF201D" w:rsidRDefault="00BF201D" w:rsidP="00BF201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In Key Stage 1, teaching and learning at Seaton Primary School is organised through a blended model of explicit teaching, deliberate practice and rich, structured play, informed by current research in cognitive science and effective pedagogy.</w:t>
      </w:r>
    </w:p>
    <w:p w:rsidR="00BF201D" w:rsidRPr="00BF201D" w:rsidRDefault="00BF201D" w:rsidP="00BF201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 xml:space="preserve">We believe that curriculum-linked play, embedded within a knowledge-rich curriculum, supports both academic progress and social development, particularly for children with fewer opportunities for high-quality play or </w:t>
      </w:r>
      <w:proofErr w:type="gramStart"/>
      <w:r w:rsidRPr="00BF201D">
        <w:rPr>
          <w:rFonts w:ascii="Calibri" w:eastAsia="Times New Roman" w:hAnsi="Calibri" w:cs="Calibri"/>
          <w:bCs/>
          <w:color w:val="000000"/>
          <w:bdr w:val="none" w:sz="0" w:space="0" w:color="auto"/>
          <w:lang w:val="en-GB" w:eastAsia="en-GB"/>
        </w:rPr>
        <w:t>high quality</w:t>
      </w:r>
      <w:proofErr w:type="gramEnd"/>
      <w:r w:rsidRPr="00BF201D">
        <w:rPr>
          <w:rFonts w:ascii="Calibri" w:eastAsia="Times New Roman" w:hAnsi="Calibri" w:cs="Calibri"/>
          <w:bCs/>
          <w:color w:val="000000"/>
          <w:bdr w:val="none" w:sz="0" w:space="0" w:color="auto"/>
          <w:lang w:val="en-GB" w:eastAsia="en-GB"/>
        </w:rPr>
        <w:t xml:space="preserve"> interactions, communication and language development outside of school. However, we recognise that play alone is not sufficient; direct instruction, purposeful adult interaction and planned practice remain central to securing strong outcomes.</w:t>
      </w:r>
    </w:p>
    <w:p w:rsidR="00BF201D" w:rsidRPr="00BF201D" w:rsidRDefault="00BF201D" w:rsidP="00BF201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This model aims to:</w:t>
      </w:r>
    </w:p>
    <w:p w:rsidR="00BF201D" w:rsidRPr="00BF201D" w:rsidRDefault="00BF201D" w:rsidP="00BF201D">
      <w:pPr>
        <w:numPr>
          <w:ilvl w:val="0"/>
          <w:numId w:val="92"/>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75"/>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Maintain the integrity and coverage of the Key Stage 1 curriculum.</w:t>
      </w:r>
    </w:p>
    <w:p w:rsidR="00BF201D" w:rsidRPr="00BF201D" w:rsidRDefault="00BF201D" w:rsidP="00BF201D">
      <w:pPr>
        <w:numPr>
          <w:ilvl w:val="0"/>
          <w:numId w:val="92"/>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75"/>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Build on EYFS practice, including the Characteristics of Effective Learning.</w:t>
      </w:r>
    </w:p>
    <w:p w:rsidR="00BF201D" w:rsidRPr="00BF201D" w:rsidRDefault="00BF201D" w:rsidP="00BF201D">
      <w:pPr>
        <w:numPr>
          <w:ilvl w:val="0"/>
          <w:numId w:val="92"/>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75"/>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Provide regular opportunities for pupils to practise, rehearse, retrieve and apply taught knowledge.</w:t>
      </w:r>
    </w:p>
    <w:p w:rsidR="00BF201D" w:rsidRPr="00BF201D" w:rsidRDefault="00BF201D" w:rsidP="00BF201D">
      <w:pPr>
        <w:numPr>
          <w:ilvl w:val="0"/>
          <w:numId w:val="92"/>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75"/>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Develop pupils’ metacognition through explicit teaching of strategies such as goal-setting, checking and reflecting.</w:t>
      </w:r>
    </w:p>
    <w:p w:rsidR="00BF201D" w:rsidRPr="00BF201D" w:rsidRDefault="00BF201D" w:rsidP="00BF201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Key features</w:t>
      </w:r>
    </w:p>
    <w:p w:rsidR="00BF201D" w:rsidRPr="00BF201D" w:rsidRDefault="00BF201D" w:rsidP="00BF201D">
      <w:pPr>
        <w:numPr>
          <w:ilvl w:val="0"/>
          <w:numId w:val="93"/>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75"/>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Re-imagined curriculum units in subjects such as history and art (and, where appropriate, science) designed to maximise enquiry, collaboration and explicit teaching of thinking and learning strategies.</w:t>
      </w:r>
    </w:p>
    <w:p w:rsidR="00BF201D" w:rsidRPr="00BF201D" w:rsidRDefault="00BF201D" w:rsidP="00BF201D">
      <w:pPr>
        <w:numPr>
          <w:ilvl w:val="0"/>
          <w:numId w:val="93"/>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75"/>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Cross-cohort mixed-attainment groups (‘Goal’, ‘Check’ and ‘Reflect’) rotating through linked activities that revisit and connect key knowledge, with a balance of teacher input and structured peer learning.</w:t>
      </w:r>
    </w:p>
    <w:p w:rsidR="00BF201D" w:rsidRPr="00BF201D" w:rsidRDefault="00BF201D" w:rsidP="00BF201D">
      <w:pPr>
        <w:numPr>
          <w:ilvl w:val="0"/>
          <w:numId w:val="93"/>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75"/>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lastRenderedPageBreak/>
        <w:t>Subject-specific practice sessions each week, where pupils rotate through zones (e.g. writing, handwriting, spelling, maths and a rotating curriculum area) to consolidate and extend previously taught knowledge and skills.</w:t>
      </w:r>
    </w:p>
    <w:p w:rsidR="00BF201D" w:rsidRPr="00BF201D" w:rsidRDefault="00BF201D" w:rsidP="00BF201D">
      <w:pPr>
        <w:numPr>
          <w:ilvl w:val="0"/>
          <w:numId w:val="93"/>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75"/>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Free-learning choice sessions using open-ended resources that extends EYFS practice of continuous provision, provides rich opportunities to apply knowledge and skills, and engages children in purposeful play.</w:t>
      </w:r>
    </w:p>
    <w:p w:rsidR="00BF201D" w:rsidRPr="00BF201D" w:rsidRDefault="00BF201D" w:rsidP="00BF201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When planning, Key Stage 1 staff carefully consider the most effective pedagogical for each learning objective, ensuring that explicit teaching, deliberate practice, and structured play are interwoven to secure strong outcomes. Play is not treated as an optional extra; it is integral to the curriculum and planned with clear purpose, enabling pupils to rehearse, retrieve, and apply taught knowledge, concepts, and skills in meaningful contexts. Teachers make professional decisions about when direct instruction is essential for introducing new content and when rich, curriculum-linked play will deepen understanding, promote playing and exploring (experimenting, engagement, curiosity), active learning (perseverance, motivation), creating and critical thinking (having ideas, making links, solving problems, being resourceful) and further develop communication and language.</w:t>
      </w:r>
    </w:p>
    <w:p w:rsidR="00F13F38" w:rsidRPr="00BF201D" w:rsidRDefault="00BF201D" w:rsidP="00BF201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Key Stage 1 staff engage in ongoing, evidence-informed professional development to ensure that the model is implemented consistently, is fully integrated and remains aligned with both research and the school’s curriculum intent.</w:t>
      </w:r>
    </w:p>
    <w:p w:rsidR="00F13F38" w:rsidRPr="007A0060" w:rsidRDefault="00F13F38">
      <w:pPr>
        <w:pStyle w:val="Body"/>
        <w:rPr>
          <w:rFonts w:ascii="Calibri" w:hAnsi="Calibri" w:cs="Calibri"/>
          <w:sz w:val="24"/>
          <w:szCs w:val="24"/>
          <w:lang w:val="en-US"/>
        </w:rPr>
      </w:pPr>
    </w:p>
    <w:p w:rsidR="00F13F38" w:rsidRPr="00BF201D" w:rsidRDefault="00F13F38">
      <w:pPr>
        <w:pStyle w:val="Body"/>
        <w:rPr>
          <w:rFonts w:ascii="Calibri" w:hAnsi="Calibri" w:cs="Calibri"/>
          <w:b/>
          <w:sz w:val="24"/>
          <w:szCs w:val="24"/>
          <w:lang w:val="en-US"/>
        </w:rPr>
      </w:pPr>
      <w:r w:rsidRPr="00BF201D">
        <w:rPr>
          <w:rFonts w:ascii="Calibri" w:hAnsi="Calibri" w:cs="Calibri"/>
          <w:b/>
          <w:sz w:val="24"/>
          <w:szCs w:val="24"/>
          <w:lang w:val="en-US"/>
        </w:rPr>
        <w:t xml:space="preserve">Key Stage 2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Teachers map out the objectives for each half term. This should be done on a </w:t>
      </w:r>
      <w:proofErr w:type="gramStart"/>
      <w:r w:rsidRPr="007A0060">
        <w:rPr>
          <w:rFonts w:ascii="Calibri" w:hAnsi="Calibri" w:cs="Calibri"/>
          <w:sz w:val="24"/>
          <w:szCs w:val="24"/>
          <w:lang w:val="en-US"/>
        </w:rPr>
        <w:t>medium term</w:t>
      </w:r>
      <w:proofErr w:type="gramEnd"/>
      <w:r w:rsidRPr="007A0060">
        <w:rPr>
          <w:rFonts w:ascii="Calibri" w:hAnsi="Calibri" w:cs="Calibri"/>
          <w:sz w:val="24"/>
          <w:szCs w:val="24"/>
          <w:lang w:val="en-US"/>
        </w:rPr>
        <w:t xml:space="preserve"> plan format identifying the learning questions that must be taught in order for the unit objective to be achieved. Consideration should be given to creative cross- curricular links and the following:</w:t>
      </w:r>
    </w:p>
    <w:p w:rsidR="00B97069" w:rsidRPr="007A0060" w:rsidRDefault="00687F73">
      <w:pPr>
        <w:pStyle w:val="Body"/>
        <w:numPr>
          <w:ilvl w:val="0"/>
          <w:numId w:val="32"/>
        </w:numPr>
        <w:rPr>
          <w:rFonts w:ascii="Calibri" w:hAnsi="Calibri" w:cs="Calibri"/>
          <w:sz w:val="24"/>
          <w:szCs w:val="24"/>
          <w:lang w:val="en-US"/>
        </w:rPr>
      </w:pPr>
      <w:r w:rsidRPr="007A0060">
        <w:rPr>
          <w:rFonts w:ascii="Calibri" w:hAnsi="Calibri" w:cs="Calibri"/>
          <w:sz w:val="24"/>
          <w:szCs w:val="24"/>
          <w:lang w:val="en-US"/>
        </w:rPr>
        <w:t xml:space="preserve">Formal assessment in the core areas will be planned for 3 x a year </w:t>
      </w:r>
    </w:p>
    <w:p w:rsidR="00B97069" w:rsidRPr="007A0060" w:rsidRDefault="00687F73">
      <w:pPr>
        <w:pStyle w:val="Body"/>
        <w:numPr>
          <w:ilvl w:val="0"/>
          <w:numId w:val="33"/>
        </w:numPr>
        <w:rPr>
          <w:rFonts w:ascii="Calibri" w:hAnsi="Calibri" w:cs="Calibri"/>
          <w:sz w:val="24"/>
          <w:szCs w:val="24"/>
          <w:lang w:val="en-US"/>
        </w:rPr>
      </w:pPr>
      <w:proofErr w:type="spellStart"/>
      <w:proofErr w:type="gramStart"/>
      <w:r w:rsidRPr="007A0060">
        <w:rPr>
          <w:rFonts w:ascii="Calibri" w:hAnsi="Calibri" w:cs="Calibri"/>
          <w:sz w:val="24"/>
          <w:szCs w:val="24"/>
          <w:lang w:val="en-US"/>
        </w:rPr>
        <w:t>Non core</w:t>
      </w:r>
      <w:proofErr w:type="spellEnd"/>
      <w:proofErr w:type="gramEnd"/>
      <w:r w:rsidRPr="007A0060">
        <w:rPr>
          <w:rFonts w:ascii="Calibri" w:hAnsi="Calibri" w:cs="Calibri"/>
          <w:sz w:val="24"/>
          <w:szCs w:val="24"/>
          <w:lang w:val="en-US"/>
        </w:rPr>
        <w:t xml:space="preserve"> assessment tasks will be planned for at the end of each unit.</w:t>
      </w:r>
    </w:p>
    <w:p w:rsidR="00B97069" w:rsidRPr="007A0060" w:rsidRDefault="00687F73">
      <w:pPr>
        <w:pStyle w:val="Body"/>
        <w:numPr>
          <w:ilvl w:val="0"/>
          <w:numId w:val="33"/>
        </w:numPr>
        <w:rPr>
          <w:rFonts w:ascii="Calibri" w:hAnsi="Calibri" w:cs="Calibri"/>
          <w:sz w:val="24"/>
          <w:szCs w:val="24"/>
          <w:lang w:val="en-US"/>
        </w:rPr>
      </w:pPr>
      <w:r w:rsidRPr="007A0060">
        <w:rPr>
          <w:rFonts w:ascii="Calibri" w:hAnsi="Calibri" w:cs="Calibri"/>
          <w:sz w:val="24"/>
          <w:szCs w:val="24"/>
          <w:lang w:val="en-US"/>
        </w:rPr>
        <w:t>Planned educational visits and workshops</w:t>
      </w:r>
    </w:p>
    <w:p w:rsidR="00B0236C" w:rsidRPr="00BF201D" w:rsidRDefault="00687F73" w:rsidP="00B0236C">
      <w:pPr>
        <w:pStyle w:val="Body"/>
        <w:numPr>
          <w:ilvl w:val="0"/>
          <w:numId w:val="33"/>
        </w:numPr>
        <w:rPr>
          <w:rFonts w:ascii="Calibri" w:hAnsi="Calibri" w:cs="Calibri"/>
          <w:sz w:val="24"/>
          <w:szCs w:val="24"/>
          <w:lang w:val="en-US"/>
        </w:rPr>
      </w:pPr>
      <w:r w:rsidRPr="007A0060">
        <w:rPr>
          <w:rFonts w:ascii="Calibri" w:hAnsi="Calibri" w:cs="Calibri"/>
          <w:sz w:val="24"/>
          <w:szCs w:val="24"/>
          <w:lang w:val="en-US"/>
        </w:rPr>
        <w:t>Focus weeks / days</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b/>
          <w:bCs/>
          <w:sz w:val="24"/>
          <w:szCs w:val="24"/>
          <w:lang w:val="en-US"/>
        </w:rPr>
        <w:t>3) Short term planning</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This can be produced straight onto </w:t>
      </w:r>
      <w:proofErr w:type="spellStart"/>
      <w:r w:rsidRPr="007A0060">
        <w:rPr>
          <w:rFonts w:ascii="Calibri" w:hAnsi="Calibri" w:cs="Calibri"/>
          <w:sz w:val="24"/>
          <w:szCs w:val="24"/>
          <w:lang w:val="en-US"/>
        </w:rPr>
        <w:t>powerpoint</w:t>
      </w:r>
      <w:proofErr w:type="spellEnd"/>
      <w:r w:rsidRPr="007A0060">
        <w:rPr>
          <w:rFonts w:ascii="Calibri" w:hAnsi="Calibri" w:cs="Calibri"/>
          <w:sz w:val="24"/>
          <w:szCs w:val="24"/>
          <w:lang w:val="en-US"/>
        </w:rPr>
        <w:t xml:space="preserve"> slides.</w:t>
      </w:r>
    </w:p>
    <w:p w:rsidR="00B97069" w:rsidRPr="007A0060" w:rsidRDefault="00B97069">
      <w:pPr>
        <w:pStyle w:val="Body"/>
        <w:rPr>
          <w:rFonts w:ascii="Calibri" w:eastAsia="Calibri" w:hAnsi="Calibri" w:cs="Calibri"/>
          <w:b/>
          <w:bCs/>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  When planning </w:t>
      </w:r>
      <w:proofErr w:type="gramStart"/>
      <w:r w:rsidRPr="007A0060">
        <w:rPr>
          <w:rFonts w:ascii="Calibri" w:hAnsi="Calibri" w:cs="Calibri"/>
          <w:sz w:val="24"/>
          <w:szCs w:val="24"/>
          <w:lang w:val="en-US"/>
        </w:rPr>
        <w:t>lessons</w:t>
      </w:r>
      <w:proofErr w:type="gramEnd"/>
      <w:r w:rsidRPr="007A0060">
        <w:rPr>
          <w:rFonts w:ascii="Calibri" w:hAnsi="Calibri" w:cs="Calibri"/>
          <w:sz w:val="24"/>
          <w:szCs w:val="24"/>
          <w:lang w:val="en-US"/>
        </w:rPr>
        <w:t xml:space="preserve"> the following should be included:</w:t>
      </w:r>
    </w:p>
    <w:p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sz w:val="24"/>
          <w:szCs w:val="24"/>
          <w:lang w:val="en-US"/>
        </w:rPr>
        <w:t>Learning question</w:t>
      </w:r>
    </w:p>
    <w:p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sz w:val="24"/>
          <w:szCs w:val="24"/>
          <w:lang w:val="en-US"/>
        </w:rPr>
        <w:t>3 Part lesson structure – I do, we do, you do</w:t>
      </w:r>
    </w:p>
    <w:p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sz w:val="24"/>
          <w:szCs w:val="24"/>
          <w:lang w:val="en-US"/>
        </w:rPr>
        <w:t>A page with a scaffolded / differentiated activity for any SEN/EAL children who cannot access the whole class activity.</w:t>
      </w:r>
    </w:p>
    <w:p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sz w:val="24"/>
          <w:szCs w:val="24"/>
          <w:lang w:val="en-US"/>
        </w:rPr>
        <w:t>Challenge questions to encourage depth of thinking for higher attainers</w:t>
      </w:r>
    </w:p>
    <w:p w:rsidR="00B97069" w:rsidRPr="007A0060" w:rsidRDefault="00B97069">
      <w:pPr>
        <w:pStyle w:val="Body"/>
        <w:ind w:left="360"/>
        <w:rPr>
          <w:rFonts w:ascii="Calibri" w:eastAsia="Calibri" w:hAnsi="Calibri" w:cs="Calibri"/>
          <w:sz w:val="24"/>
          <w:szCs w:val="24"/>
        </w:rPr>
      </w:pPr>
    </w:p>
    <w:p w:rsidR="00B97069" w:rsidRPr="007A0060" w:rsidRDefault="00687F73">
      <w:pPr>
        <w:pStyle w:val="Body"/>
        <w:numPr>
          <w:ilvl w:val="0"/>
          <w:numId w:val="35"/>
        </w:numPr>
        <w:rPr>
          <w:rFonts w:ascii="Calibri" w:eastAsia="Calibri" w:hAnsi="Calibri" w:cs="Calibri"/>
          <w:b/>
          <w:bCs/>
          <w:sz w:val="24"/>
          <w:szCs w:val="24"/>
        </w:rPr>
      </w:pPr>
      <w:bookmarkStart w:id="3" w:name="_Hlk74314855"/>
      <w:r w:rsidRPr="007A0060">
        <w:rPr>
          <w:rFonts w:ascii="Calibri" w:hAnsi="Calibri" w:cs="Calibri"/>
          <w:b/>
          <w:bCs/>
          <w:sz w:val="24"/>
          <w:szCs w:val="24"/>
          <w:lang w:val="en-US"/>
        </w:rPr>
        <w:t xml:space="preserve">SMSC opportunities should be considered at the planning stage of each lesson to support children </w:t>
      </w:r>
      <w:proofErr w:type="gramStart"/>
      <w:r w:rsidRPr="007A0060">
        <w:rPr>
          <w:rFonts w:ascii="Calibri" w:hAnsi="Calibri" w:cs="Calibri"/>
          <w:b/>
          <w:bCs/>
          <w:sz w:val="24"/>
          <w:szCs w:val="24"/>
          <w:lang w:val="en-US"/>
        </w:rPr>
        <w:t>to :</w:t>
      </w:r>
      <w:proofErr w:type="gramEnd"/>
      <w:r w:rsidRPr="007A0060">
        <w:rPr>
          <w:rFonts w:ascii="Calibri" w:hAnsi="Calibri" w:cs="Calibri"/>
          <w:b/>
          <w:bCs/>
          <w:sz w:val="24"/>
          <w:szCs w:val="24"/>
          <w:lang w:val="en-US"/>
        </w:rPr>
        <w:t xml:space="preserve"> </w:t>
      </w:r>
    </w:p>
    <w:p w:rsidR="00B97069" w:rsidRPr="007A0060" w:rsidRDefault="00B97069">
      <w:pPr>
        <w:pStyle w:val="ListParagraph"/>
        <w:rPr>
          <w:rFonts w:ascii="Calibri" w:eastAsia="Calibri" w:hAnsi="Calibri" w:cs="Calibri"/>
          <w:b/>
          <w:bCs/>
          <w:sz w:val="24"/>
          <w:szCs w:val="24"/>
        </w:rPr>
      </w:pPr>
    </w:p>
    <w:p w:rsidR="00B97069" w:rsidRPr="007A0060" w:rsidRDefault="00687F73">
      <w:pPr>
        <w:pStyle w:val="ListParagraph"/>
        <w:numPr>
          <w:ilvl w:val="0"/>
          <w:numId w:val="37"/>
        </w:numPr>
        <w:rPr>
          <w:rFonts w:ascii="Calibri" w:hAnsi="Calibri" w:cs="Calibri"/>
          <w:i/>
          <w:iCs/>
          <w:sz w:val="24"/>
          <w:szCs w:val="24"/>
        </w:rPr>
      </w:pPr>
      <w:r w:rsidRPr="007A0060">
        <w:rPr>
          <w:rFonts w:ascii="Calibri" w:hAnsi="Calibri" w:cs="Calibri"/>
          <w:i/>
          <w:iCs/>
          <w:sz w:val="24"/>
          <w:szCs w:val="24"/>
        </w:rPr>
        <w:t xml:space="preserve">Be inspired by a sense of awe, wonder and curiosity around learning. Provide reflection time, time to be still, think about core values and beliefs. </w:t>
      </w:r>
    </w:p>
    <w:p w:rsidR="00B97069" w:rsidRPr="007A0060" w:rsidRDefault="00687F73">
      <w:pPr>
        <w:pStyle w:val="ListParagraph"/>
        <w:numPr>
          <w:ilvl w:val="0"/>
          <w:numId w:val="37"/>
        </w:numPr>
        <w:rPr>
          <w:rFonts w:ascii="Calibri" w:hAnsi="Calibri" w:cs="Calibri"/>
          <w:i/>
          <w:iCs/>
          <w:sz w:val="24"/>
          <w:szCs w:val="24"/>
        </w:rPr>
      </w:pPr>
      <w:r w:rsidRPr="007A0060">
        <w:rPr>
          <w:rFonts w:ascii="Calibri" w:hAnsi="Calibri" w:cs="Calibri"/>
          <w:i/>
          <w:iCs/>
          <w:sz w:val="24"/>
          <w:szCs w:val="24"/>
        </w:rPr>
        <w:t xml:space="preserve">Develop a clear moral sense- an understanding of right and wrong. </w:t>
      </w:r>
    </w:p>
    <w:p w:rsidR="00B97069" w:rsidRPr="007A0060" w:rsidRDefault="00687F73">
      <w:pPr>
        <w:pStyle w:val="ListParagraph"/>
        <w:numPr>
          <w:ilvl w:val="0"/>
          <w:numId w:val="37"/>
        </w:numPr>
        <w:rPr>
          <w:rFonts w:ascii="Calibri" w:hAnsi="Calibri" w:cs="Calibri"/>
          <w:i/>
          <w:iCs/>
          <w:sz w:val="24"/>
          <w:szCs w:val="24"/>
        </w:rPr>
      </w:pPr>
      <w:r w:rsidRPr="007A0060">
        <w:rPr>
          <w:rFonts w:ascii="Calibri" w:hAnsi="Calibri" w:cs="Calibri"/>
          <w:i/>
          <w:iCs/>
          <w:sz w:val="24"/>
          <w:szCs w:val="24"/>
        </w:rPr>
        <w:t xml:space="preserve">Foster creativity, imagination, appreciation for the arts. </w:t>
      </w:r>
    </w:p>
    <w:p w:rsidR="00B97069" w:rsidRPr="007A0060" w:rsidRDefault="00687F73">
      <w:pPr>
        <w:pStyle w:val="ListParagraph"/>
        <w:numPr>
          <w:ilvl w:val="0"/>
          <w:numId w:val="37"/>
        </w:numPr>
        <w:rPr>
          <w:rFonts w:ascii="Calibri" w:hAnsi="Calibri" w:cs="Calibri"/>
          <w:i/>
          <w:iCs/>
          <w:sz w:val="24"/>
          <w:szCs w:val="24"/>
        </w:rPr>
      </w:pPr>
      <w:r w:rsidRPr="007A0060">
        <w:rPr>
          <w:rFonts w:ascii="Calibri" w:hAnsi="Calibri" w:cs="Calibri"/>
          <w:i/>
          <w:iCs/>
          <w:sz w:val="24"/>
          <w:szCs w:val="24"/>
        </w:rPr>
        <w:t xml:space="preserve">Draw upon the richness and variety of spiritual resources and religious beliefs. Develop an understanding and respect for diversity, equality, inclusion and difference. </w:t>
      </w:r>
    </w:p>
    <w:p w:rsidR="00B97069" w:rsidRPr="007A0060" w:rsidRDefault="00687F73">
      <w:pPr>
        <w:pStyle w:val="ListParagraph"/>
        <w:numPr>
          <w:ilvl w:val="0"/>
          <w:numId w:val="37"/>
        </w:numPr>
        <w:rPr>
          <w:rFonts w:ascii="Calibri" w:hAnsi="Calibri" w:cs="Calibri"/>
          <w:i/>
          <w:iCs/>
          <w:sz w:val="24"/>
          <w:szCs w:val="24"/>
        </w:rPr>
      </w:pPr>
      <w:r w:rsidRPr="007A0060">
        <w:rPr>
          <w:rFonts w:ascii="Calibri" w:hAnsi="Calibri" w:cs="Calibri"/>
          <w:i/>
          <w:iCs/>
          <w:sz w:val="24"/>
          <w:szCs w:val="24"/>
        </w:rPr>
        <w:t xml:space="preserve">Appreciate and understand the different cultures, particularly those represented within the school and community. </w:t>
      </w:r>
    </w:p>
    <w:p w:rsidR="00B97069" w:rsidRPr="007A0060" w:rsidRDefault="00687F73">
      <w:pPr>
        <w:pStyle w:val="ListParagraph"/>
        <w:numPr>
          <w:ilvl w:val="0"/>
          <w:numId w:val="37"/>
        </w:numPr>
        <w:rPr>
          <w:rFonts w:ascii="Calibri" w:hAnsi="Calibri" w:cs="Calibri"/>
          <w:i/>
          <w:iCs/>
          <w:sz w:val="24"/>
          <w:szCs w:val="24"/>
        </w:rPr>
      </w:pPr>
      <w:r w:rsidRPr="007A0060">
        <w:rPr>
          <w:rFonts w:ascii="Calibri" w:hAnsi="Calibri" w:cs="Calibri"/>
          <w:i/>
          <w:iCs/>
          <w:sz w:val="24"/>
          <w:szCs w:val="24"/>
        </w:rPr>
        <w:lastRenderedPageBreak/>
        <w:t>Develop empathy and compassion, and consideration of what it means to be a human.</w:t>
      </w:r>
    </w:p>
    <w:bookmarkEnd w:id="3"/>
    <w:p w:rsidR="00B97069" w:rsidRPr="007A0060" w:rsidRDefault="00B97069">
      <w:pPr>
        <w:pStyle w:val="ListParagraph"/>
        <w:rPr>
          <w:rFonts w:ascii="Calibri" w:eastAsia="Calibri" w:hAnsi="Calibri" w:cs="Calibri"/>
          <w:b/>
          <w:bCs/>
          <w:sz w:val="24"/>
          <w:szCs w:val="24"/>
        </w:rPr>
      </w:pPr>
    </w:p>
    <w:p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b/>
          <w:bCs/>
          <w:sz w:val="24"/>
          <w:szCs w:val="24"/>
          <w:lang w:val="en-US"/>
        </w:rPr>
        <w:t>Assessment for Learning</w:t>
      </w:r>
      <w:r w:rsidRPr="007A0060">
        <w:rPr>
          <w:rFonts w:ascii="Calibri" w:hAnsi="Calibri" w:cs="Calibri"/>
          <w:sz w:val="24"/>
          <w:szCs w:val="24"/>
          <w:lang w:val="en-US"/>
        </w:rPr>
        <w:t xml:space="preserve"> strategies-peer/self-assessment.</w:t>
      </w:r>
    </w:p>
    <w:p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sz w:val="24"/>
          <w:szCs w:val="24"/>
          <w:lang w:val="en-US"/>
        </w:rPr>
        <w:t xml:space="preserve">Identify the teacher </w:t>
      </w:r>
      <w:r w:rsidRPr="007A0060">
        <w:rPr>
          <w:rFonts w:ascii="Calibri" w:hAnsi="Calibri" w:cs="Calibri"/>
          <w:b/>
          <w:bCs/>
          <w:sz w:val="24"/>
          <w:szCs w:val="24"/>
          <w:lang w:val="it-IT"/>
        </w:rPr>
        <w:t>modelling</w:t>
      </w:r>
      <w:r w:rsidRPr="007A0060">
        <w:rPr>
          <w:rFonts w:ascii="Calibri" w:hAnsi="Calibri" w:cs="Calibri"/>
          <w:sz w:val="24"/>
          <w:szCs w:val="24"/>
          <w:lang w:val="en-US"/>
        </w:rPr>
        <w:t xml:space="preserve"> needed. </w:t>
      </w:r>
    </w:p>
    <w:p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sz w:val="24"/>
          <w:szCs w:val="24"/>
          <w:lang w:val="en-US"/>
        </w:rPr>
        <w:t xml:space="preserve">Key </w:t>
      </w:r>
      <w:r w:rsidRPr="007A0060">
        <w:rPr>
          <w:rFonts w:ascii="Calibri" w:hAnsi="Calibri" w:cs="Calibri"/>
          <w:b/>
          <w:bCs/>
          <w:sz w:val="24"/>
          <w:szCs w:val="24"/>
          <w:lang w:val="fr-FR"/>
        </w:rPr>
        <w:t>questions</w:t>
      </w:r>
      <w:r w:rsidRPr="007A0060">
        <w:rPr>
          <w:rFonts w:ascii="Calibri" w:hAnsi="Calibri" w:cs="Calibri"/>
          <w:sz w:val="24"/>
          <w:szCs w:val="24"/>
          <w:lang w:val="en-US"/>
        </w:rPr>
        <w:t xml:space="preserve"> should be pre - planned.</w:t>
      </w:r>
    </w:p>
    <w:p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sz w:val="24"/>
          <w:szCs w:val="24"/>
          <w:lang w:val="en-US"/>
        </w:rPr>
        <w:t>The deployment of any additional adults – clear role and purpose.</w:t>
      </w:r>
    </w:p>
    <w:p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sz w:val="24"/>
          <w:szCs w:val="24"/>
          <w:lang w:val="en-US"/>
        </w:rPr>
        <w:t xml:space="preserve">Back-to-back teaching can be used in the afternoons between teachers for efficiency of planning and </w:t>
      </w:r>
      <w:proofErr w:type="gramStart"/>
      <w:r w:rsidRPr="007A0060">
        <w:rPr>
          <w:rFonts w:ascii="Calibri" w:hAnsi="Calibri" w:cs="Calibri"/>
          <w:sz w:val="24"/>
          <w:szCs w:val="24"/>
          <w:lang w:val="en-US"/>
        </w:rPr>
        <w:t>resourcing .</w:t>
      </w:r>
      <w:proofErr w:type="gramEnd"/>
      <w:r w:rsidRPr="007A0060">
        <w:rPr>
          <w:rFonts w:ascii="Calibri" w:hAnsi="Calibri" w:cs="Calibri"/>
          <w:sz w:val="24"/>
          <w:szCs w:val="24"/>
          <w:lang w:val="en-US"/>
        </w:rPr>
        <w:t xml:space="preserve"> </w:t>
      </w:r>
    </w:p>
    <w:p w:rsidR="00B97069" w:rsidRPr="007A0060" w:rsidRDefault="00B97069">
      <w:pPr>
        <w:pStyle w:val="Body"/>
        <w:ind w:left="360"/>
        <w:rPr>
          <w:rFonts w:ascii="Calibri" w:eastAsia="Calibri" w:hAnsi="Calibri" w:cs="Calibri"/>
          <w:sz w:val="24"/>
          <w:szCs w:val="24"/>
        </w:rPr>
      </w:pPr>
    </w:p>
    <w:p w:rsidR="00B97069" w:rsidRPr="007A0060" w:rsidRDefault="00687F73">
      <w:pPr>
        <w:pStyle w:val="Body"/>
        <w:numPr>
          <w:ilvl w:val="0"/>
          <w:numId w:val="35"/>
        </w:numPr>
        <w:rPr>
          <w:rFonts w:ascii="Calibri" w:eastAsia="Calibri" w:hAnsi="Calibri" w:cs="Calibri"/>
          <w:sz w:val="24"/>
          <w:szCs w:val="24"/>
        </w:rPr>
      </w:pPr>
      <w:bookmarkStart w:id="4" w:name="_j0zll"/>
      <w:bookmarkEnd w:id="4"/>
      <w:r w:rsidRPr="007A0060">
        <w:rPr>
          <w:rFonts w:ascii="Calibri" w:hAnsi="Calibri" w:cs="Calibri"/>
          <w:sz w:val="24"/>
          <w:szCs w:val="24"/>
        </w:rPr>
        <w:t>A</w:t>
      </w:r>
      <w:proofErr w:type="spellStart"/>
      <w:r w:rsidRPr="007A0060">
        <w:rPr>
          <w:rFonts w:ascii="Calibri" w:hAnsi="Calibri" w:cs="Calibri"/>
          <w:sz w:val="24"/>
          <w:szCs w:val="24"/>
          <w:lang w:val="en-US"/>
        </w:rPr>
        <w:t>ll</w:t>
      </w:r>
      <w:proofErr w:type="spellEnd"/>
      <w:r w:rsidRPr="007A0060">
        <w:rPr>
          <w:rFonts w:ascii="Calibri" w:hAnsi="Calibri" w:cs="Calibri"/>
          <w:sz w:val="24"/>
          <w:szCs w:val="24"/>
          <w:lang w:val="en-US"/>
        </w:rPr>
        <w:t xml:space="preserve"> resources for planning should be saved in the Curriculum area on one drive. Files should be well </w:t>
      </w:r>
      <w:proofErr w:type="spellStart"/>
      <w:r w:rsidRPr="007A0060">
        <w:rPr>
          <w:rFonts w:ascii="Calibri" w:hAnsi="Calibri" w:cs="Calibri"/>
          <w:sz w:val="24"/>
          <w:szCs w:val="24"/>
          <w:lang w:val="en-US"/>
        </w:rPr>
        <w:t>organised</w:t>
      </w:r>
      <w:proofErr w:type="spellEnd"/>
      <w:r w:rsidRPr="007A0060">
        <w:rPr>
          <w:rFonts w:ascii="Calibri" w:hAnsi="Calibri" w:cs="Calibri"/>
          <w:sz w:val="24"/>
          <w:szCs w:val="24"/>
          <w:lang w:val="en-US"/>
        </w:rPr>
        <w:t xml:space="preserve"> into subjects to allow future teachers to access.</w:t>
      </w:r>
    </w:p>
    <w:p w:rsidR="00B97069" w:rsidRPr="007A0060" w:rsidRDefault="00B97069">
      <w:pPr>
        <w:pStyle w:val="Body"/>
        <w:rPr>
          <w:rFonts w:ascii="Calibri" w:eastAsia="Calibri" w:hAnsi="Calibri" w:cs="Calibri"/>
          <w:b/>
          <w:bCs/>
          <w:sz w:val="24"/>
          <w:szCs w:val="24"/>
        </w:rPr>
      </w:pPr>
    </w:p>
    <w:p w:rsidR="00F13F38" w:rsidRPr="007A0060" w:rsidRDefault="00F13F38">
      <w:pPr>
        <w:pStyle w:val="Body"/>
        <w:rPr>
          <w:rFonts w:ascii="Calibri" w:eastAsia="Calibri" w:hAnsi="Calibri" w:cs="Calibri"/>
          <w:b/>
          <w:bCs/>
          <w:sz w:val="24"/>
          <w:szCs w:val="24"/>
        </w:rPr>
      </w:pPr>
    </w:p>
    <w:p w:rsidR="00B97069" w:rsidRPr="007A0060" w:rsidRDefault="00B97069">
      <w:pPr>
        <w:pStyle w:val="Body"/>
        <w:rPr>
          <w:rFonts w:ascii="Calibri" w:eastAsia="Calibri" w:hAnsi="Calibri" w:cs="Calibri"/>
          <w:b/>
          <w:bCs/>
          <w:sz w:val="24"/>
          <w:szCs w:val="24"/>
        </w:rPr>
      </w:pPr>
    </w:p>
    <w:p w:rsidR="00B97069" w:rsidRPr="007A0060" w:rsidRDefault="00687F73">
      <w:pPr>
        <w:pStyle w:val="Body"/>
        <w:rPr>
          <w:rFonts w:ascii="Calibri" w:eastAsia="Calibri" w:hAnsi="Calibri" w:cs="Calibri"/>
          <w:b/>
          <w:bCs/>
          <w:sz w:val="24"/>
          <w:szCs w:val="24"/>
        </w:rPr>
      </w:pPr>
      <w:bookmarkStart w:id="5" w:name="_Hlk74284883"/>
      <w:r w:rsidRPr="007A0060">
        <w:rPr>
          <w:rFonts w:ascii="Calibri" w:hAnsi="Calibri" w:cs="Calibri"/>
          <w:b/>
          <w:bCs/>
          <w:sz w:val="24"/>
          <w:szCs w:val="24"/>
          <w:lang w:val="en-US"/>
        </w:rPr>
        <w:t>The following subjects are to be taught:</w:t>
      </w:r>
    </w:p>
    <w:p w:rsidR="00B97069" w:rsidRPr="007A0060" w:rsidRDefault="00B97069">
      <w:pPr>
        <w:pStyle w:val="Body"/>
        <w:rPr>
          <w:rFonts w:ascii="Calibri" w:eastAsia="Calibri" w:hAnsi="Calibri" w:cs="Calibri"/>
          <w:b/>
          <w:bCs/>
          <w:sz w:val="24"/>
          <w:szCs w:val="24"/>
        </w:rPr>
      </w:pPr>
    </w:p>
    <w:p w:rsidR="00B97069" w:rsidRPr="007A0060" w:rsidRDefault="00687F73">
      <w:pPr>
        <w:pStyle w:val="Body"/>
        <w:numPr>
          <w:ilvl w:val="0"/>
          <w:numId w:val="39"/>
        </w:numPr>
        <w:rPr>
          <w:rFonts w:ascii="Calibri" w:hAnsi="Calibri" w:cs="Calibri"/>
          <w:sz w:val="24"/>
          <w:szCs w:val="24"/>
          <w:lang w:val="en-US"/>
        </w:rPr>
      </w:pPr>
      <w:r w:rsidRPr="007A0060">
        <w:rPr>
          <w:rFonts w:ascii="Calibri" w:hAnsi="Calibri" w:cs="Calibri"/>
          <w:sz w:val="24"/>
          <w:szCs w:val="24"/>
          <w:lang w:val="en-US"/>
        </w:rPr>
        <w:t xml:space="preserve">Every day - reading, writing,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number fluency, Spelling, Grammar or Handwriting </w:t>
      </w:r>
    </w:p>
    <w:p w:rsidR="00B97069" w:rsidRPr="007A0060" w:rsidRDefault="00687F73">
      <w:pPr>
        <w:pStyle w:val="Heading2"/>
        <w:numPr>
          <w:ilvl w:val="0"/>
          <w:numId w:val="39"/>
        </w:numPr>
        <w:rPr>
          <w:rFonts w:ascii="Calibri" w:hAnsi="Calibri" w:cs="Calibri"/>
          <w:b w:val="0"/>
          <w:bCs w:val="0"/>
        </w:rPr>
      </w:pPr>
      <w:r w:rsidRPr="007A0060">
        <w:rPr>
          <w:rFonts w:ascii="Calibri" w:hAnsi="Calibri" w:cs="Calibri"/>
          <w:b w:val="0"/>
          <w:bCs w:val="0"/>
        </w:rPr>
        <w:t>Every week –</w:t>
      </w:r>
      <w:r w:rsidRPr="007A0060">
        <w:rPr>
          <w:rFonts w:ascii="Calibri" w:hAnsi="Calibri" w:cs="Calibri"/>
          <w:b w:val="0"/>
          <w:bCs w:val="0"/>
          <w:lang w:val="fr-FR"/>
        </w:rPr>
        <w:t xml:space="preserve"> PSHE, Science, PE </w:t>
      </w:r>
    </w:p>
    <w:p w:rsidR="00B97069" w:rsidRPr="007A0060" w:rsidRDefault="00687F73">
      <w:pPr>
        <w:pStyle w:val="Body"/>
        <w:numPr>
          <w:ilvl w:val="0"/>
          <w:numId w:val="39"/>
        </w:numPr>
        <w:rPr>
          <w:rFonts w:ascii="Calibri" w:hAnsi="Calibri" w:cs="Calibri"/>
          <w:sz w:val="24"/>
          <w:szCs w:val="24"/>
          <w:lang w:val="en-US"/>
        </w:rPr>
      </w:pPr>
      <w:r w:rsidRPr="007A0060">
        <w:rPr>
          <w:rFonts w:ascii="Calibri" w:hAnsi="Calibri" w:cs="Calibri"/>
          <w:sz w:val="24"/>
          <w:szCs w:val="24"/>
          <w:lang w:val="en-US"/>
        </w:rPr>
        <w:t xml:space="preserve">RE, History, Geography, Computing, PE Art, DT can be alternated using a fortnightly timetable to allow depth of coverage. Whole immersion days can also be planned for these subjects. </w:t>
      </w:r>
    </w:p>
    <w:p w:rsidR="00B97069" w:rsidRPr="007A0060" w:rsidRDefault="00687F73">
      <w:pPr>
        <w:pStyle w:val="Body"/>
        <w:numPr>
          <w:ilvl w:val="0"/>
          <w:numId w:val="39"/>
        </w:numPr>
        <w:rPr>
          <w:rFonts w:ascii="Calibri" w:hAnsi="Calibri" w:cs="Calibri"/>
          <w:sz w:val="24"/>
          <w:szCs w:val="24"/>
          <w:lang w:val="en-US"/>
        </w:rPr>
      </w:pPr>
      <w:r w:rsidRPr="007A0060">
        <w:rPr>
          <w:rFonts w:ascii="Calibri" w:hAnsi="Calibri" w:cs="Calibri"/>
          <w:sz w:val="24"/>
          <w:szCs w:val="24"/>
          <w:lang w:val="en-US"/>
        </w:rPr>
        <w:t xml:space="preserve">Wild Passport - Forest school </w:t>
      </w:r>
      <w:proofErr w:type="spellStart"/>
      <w:r w:rsidRPr="007A0060">
        <w:rPr>
          <w:rFonts w:ascii="Calibri" w:hAnsi="Calibri" w:cs="Calibri"/>
          <w:sz w:val="24"/>
          <w:szCs w:val="24"/>
          <w:lang w:val="en-US"/>
        </w:rPr>
        <w:t>programmes</w:t>
      </w:r>
      <w:proofErr w:type="spellEnd"/>
      <w:r w:rsidRPr="007A0060">
        <w:rPr>
          <w:rFonts w:ascii="Calibri" w:hAnsi="Calibri" w:cs="Calibri"/>
          <w:sz w:val="24"/>
          <w:szCs w:val="24"/>
          <w:lang w:val="en-US"/>
        </w:rPr>
        <w:t xml:space="preserve"> will run </w:t>
      </w:r>
      <w:r w:rsidR="007A0060">
        <w:rPr>
          <w:rFonts w:ascii="Calibri" w:hAnsi="Calibri" w:cs="Calibri"/>
          <w:sz w:val="24"/>
          <w:szCs w:val="24"/>
          <w:lang w:val="en-US"/>
        </w:rPr>
        <w:t>in termly blocks (EYFS and Year 1 do forest school all year)</w:t>
      </w:r>
    </w:p>
    <w:p w:rsidR="00B97069" w:rsidRPr="007A0060" w:rsidRDefault="00687F73">
      <w:pPr>
        <w:pStyle w:val="Body"/>
        <w:numPr>
          <w:ilvl w:val="0"/>
          <w:numId w:val="39"/>
        </w:numPr>
        <w:rPr>
          <w:rFonts w:ascii="Calibri" w:hAnsi="Calibri" w:cs="Calibri"/>
          <w:sz w:val="24"/>
          <w:szCs w:val="24"/>
          <w:lang w:val="en-US"/>
        </w:rPr>
      </w:pPr>
      <w:r w:rsidRPr="007A0060">
        <w:rPr>
          <w:rFonts w:ascii="Calibri" w:hAnsi="Calibri" w:cs="Calibri"/>
          <w:sz w:val="24"/>
          <w:szCs w:val="24"/>
          <w:lang w:val="en-US"/>
        </w:rPr>
        <w:t xml:space="preserve">Swimming –all year in years 2 – 6 Half termly blocks in year 1 and reception   </w:t>
      </w:r>
      <w:bookmarkEnd w:id="5"/>
    </w:p>
    <w:p w:rsidR="00B97069" w:rsidRPr="007A0060" w:rsidRDefault="00B97069">
      <w:pPr>
        <w:pStyle w:val="Body"/>
        <w:rPr>
          <w:rFonts w:ascii="Calibri" w:hAnsi="Calibri" w:cs="Calibri"/>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Collective Worship takes place through ‘Time to Breathe’ Slots in class four days a week and during the weekly </w:t>
      </w:r>
      <w:r w:rsidR="00B0236C" w:rsidRPr="007A0060">
        <w:rPr>
          <w:rFonts w:ascii="Calibri" w:hAnsi="Calibri" w:cs="Calibri"/>
          <w:sz w:val="24"/>
          <w:szCs w:val="24"/>
          <w:lang w:val="en-US"/>
        </w:rPr>
        <w:t xml:space="preserve">singing assembly and fortnightly key stage values </w:t>
      </w:r>
      <w:r w:rsidRPr="007A0060">
        <w:rPr>
          <w:rFonts w:ascii="Calibri" w:hAnsi="Calibri" w:cs="Calibri"/>
          <w:sz w:val="24"/>
          <w:szCs w:val="24"/>
          <w:lang w:val="en-US"/>
        </w:rPr>
        <w:t>assembl</w:t>
      </w:r>
      <w:r w:rsidR="00B0236C" w:rsidRPr="007A0060">
        <w:rPr>
          <w:rFonts w:ascii="Calibri" w:hAnsi="Calibri" w:cs="Calibri"/>
          <w:sz w:val="24"/>
          <w:szCs w:val="24"/>
          <w:lang w:val="en-US"/>
        </w:rPr>
        <w:t>ies</w:t>
      </w:r>
      <w:r w:rsidRPr="007A0060">
        <w:rPr>
          <w:rFonts w:ascii="Calibri" w:hAnsi="Calibri" w:cs="Calibri"/>
          <w:sz w:val="24"/>
          <w:szCs w:val="24"/>
          <w:lang w:val="en-US"/>
        </w:rPr>
        <w:t>.</w:t>
      </w:r>
    </w:p>
    <w:p w:rsidR="00B97069" w:rsidRPr="007A0060" w:rsidRDefault="00B97069">
      <w:pPr>
        <w:pStyle w:val="Heading"/>
        <w:jc w:val="center"/>
        <w:rPr>
          <w:rFonts w:ascii="Calibri" w:hAnsi="Calibri" w:cs="Calibri"/>
          <w:sz w:val="28"/>
          <w:szCs w:val="28"/>
        </w:rPr>
      </w:pPr>
    </w:p>
    <w:p w:rsidR="00B97069" w:rsidRPr="007A0060" w:rsidRDefault="00B97069">
      <w:pPr>
        <w:pStyle w:val="Body"/>
        <w:rPr>
          <w:rFonts w:ascii="Calibri" w:hAnsi="Calibri" w:cs="Calibri"/>
        </w:rPr>
      </w:pPr>
    </w:p>
    <w:p w:rsidR="00BF201D" w:rsidRDefault="00BF201D">
      <w:pPr>
        <w:rPr>
          <w:rFonts w:ascii="Calibri" w:hAnsi="Calibri" w:cs="Calibri"/>
          <w:b/>
          <w:bCs/>
          <w:color w:val="000000"/>
          <w:u w:val="single" w:color="000000"/>
          <w:lang w:eastAsia="en-GB"/>
          <w14:textOutline w14:w="0" w14:cap="flat" w14:cmpd="sng" w14:algn="ctr">
            <w14:noFill/>
            <w14:prstDash w14:val="solid"/>
            <w14:bevel/>
          </w14:textOutline>
        </w:rPr>
      </w:pPr>
      <w:r>
        <w:rPr>
          <w:rFonts w:ascii="Calibri" w:hAnsi="Calibri" w:cs="Calibri"/>
          <w:b/>
          <w:bCs/>
          <w:u w:val="single"/>
        </w:rPr>
        <w:br w:type="page"/>
      </w:r>
    </w:p>
    <w:p w:rsidR="00B97069" w:rsidRPr="007A0060" w:rsidRDefault="00687F73">
      <w:pPr>
        <w:pStyle w:val="Body"/>
        <w:jc w:val="center"/>
        <w:rPr>
          <w:rFonts w:ascii="Calibri" w:eastAsia="Calibri" w:hAnsi="Calibri" w:cs="Calibri"/>
          <w:b/>
          <w:bCs/>
          <w:sz w:val="24"/>
          <w:szCs w:val="24"/>
          <w:u w:val="single"/>
        </w:rPr>
      </w:pPr>
      <w:r w:rsidRPr="007A0060">
        <w:rPr>
          <w:rFonts w:ascii="Calibri" w:hAnsi="Calibri" w:cs="Calibri"/>
          <w:b/>
          <w:bCs/>
          <w:sz w:val="24"/>
          <w:szCs w:val="24"/>
          <w:u w:val="single"/>
          <w:lang w:val="en-US"/>
        </w:rPr>
        <w:lastRenderedPageBreak/>
        <w:t>6. Teaching</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Teachers should be up to date with current research into teaching and learning. We use </w:t>
      </w:r>
      <w:proofErr w:type="spellStart"/>
      <w:r w:rsidRPr="007A0060">
        <w:rPr>
          <w:rFonts w:ascii="Calibri" w:hAnsi="Calibri" w:cs="Calibri"/>
          <w:sz w:val="24"/>
          <w:szCs w:val="24"/>
          <w:lang w:val="en-US"/>
        </w:rPr>
        <w:t>Rosenshine’s</w:t>
      </w:r>
      <w:proofErr w:type="spellEnd"/>
      <w:r w:rsidRPr="007A0060">
        <w:rPr>
          <w:rFonts w:ascii="Calibri" w:hAnsi="Calibri" w:cs="Calibri"/>
          <w:sz w:val="24"/>
          <w:szCs w:val="24"/>
          <w:lang w:val="en-US"/>
        </w:rPr>
        <w:t xml:space="preserve"> Principles in Action (Tom Sherrington) to inform our practice</w:t>
      </w:r>
      <w:r w:rsidR="00F13F38" w:rsidRPr="007A0060">
        <w:rPr>
          <w:rFonts w:ascii="Calibri" w:hAnsi="Calibri" w:cs="Calibri"/>
          <w:sz w:val="24"/>
          <w:szCs w:val="24"/>
          <w:lang w:val="en-US"/>
        </w:rPr>
        <w:t xml:space="preserve"> through CPD</w:t>
      </w:r>
      <w:r w:rsidRPr="007A0060">
        <w:rPr>
          <w:rFonts w:ascii="Calibri" w:hAnsi="Calibri" w:cs="Calibri"/>
          <w:sz w:val="24"/>
          <w:szCs w:val="24"/>
          <w:lang w:val="en-US"/>
        </w:rPr>
        <w:t xml:space="preserve">. Teaching and learning at Seaton should reflect this. Below is a brief summary of the principles that should be used to inform planning and classroom practice. </w:t>
      </w:r>
      <w:r w:rsidRPr="007A0060">
        <w:rPr>
          <w:rFonts w:ascii="Calibri" w:hAnsi="Calibri" w:cs="Calibri"/>
          <w:b/>
          <w:bCs/>
          <w:sz w:val="24"/>
          <w:szCs w:val="24"/>
          <w:lang w:val="en-US"/>
        </w:rPr>
        <w:t>The ten principles are in bold</w:t>
      </w:r>
      <w:r w:rsidRPr="007A0060">
        <w:rPr>
          <w:rFonts w:ascii="Calibri" w:hAnsi="Calibri" w:cs="Calibri"/>
          <w:sz w:val="24"/>
          <w:szCs w:val="24"/>
        </w:rPr>
        <w:t>.</w:t>
      </w:r>
    </w:p>
    <w:p w:rsidR="00B97069" w:rsidRPr="007A0060" w:rsidRDefault="00B97069">
      <w:pPr>
        <w:pStyle w:val="Body"/>
        <w:rPr>
          <w:rFonts w:ascii="Calibri" w:eastAsia="Calibri" w:hAnsi="Calibri" w:cs="Calibri"/>
          <w:sz w:val="24"/>
          <w:szCs w:val="24"/>
        </w:rPr>
      </w:pPr>
    </w:p>
    <w:p w:rsidR="00B97069" w:rsidRPr="007A0060" w:rsidRDefault="00687F73">
      <w:pPr>
        <w:pStyle w:val="Body"/>
        <w:jc w:val="both"/>
        <w:rPr>
          <w:rFonts w:ascii="Calibri" w:eastAsia="Calibri" w:hAnsi="Calibri" w:cs="Calibri"/>
          <w:sz w:val="24"/>
          <w:szCs w:val="24"/>
          <w:u w:val="single"/>
        </w:rPr>
      </w:pPr>
      <w:r w:rsidRPr="007A0060">
        <w:rPr>
          <w:rFonts w:ascii="Calibri" w:hAnsi="Calibri" w:cs="Calibri"/>
          <w:sz w:val="24"/>
          <w:szCs w:val="24"/>
          <w:u w:val="single"/>
          <w:lang w:val="en-US"/>
        </w:rPr>
        <w:t>1. Sequencing concepts and modelling</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Effective teachers </w:t>
      </w:r>
      <w:proofErr w:type="spellStart"/>
      <w:r w:rsidRPr="007A0060">
        <w:rPr>
          <w:rFonts w:ascii="Calibri" w:hAnsi="Calibri" w:cs="Calibri"/>
          <w:sz w:val="24"/>
          <w:szCs w:val="24"/>
          <w:lang w:val="en-US"/>
        </w:rPr>
        <w:t>recognise</w:t>
      </w:r>
      <w:proofErr w:type="spellEnd"/>
      <w:r w:rsidRPr="007A0060">
        <w:rPr>
          <w:rFonts w:ascii="Calibri" w:hAnsi="Calibri" w:cs="Calibri"/>
          <w:sz w:val="24"/>
          <w:szCs w:val="24"/>
          <w:lang w:val="en-US"/>
        </w:rPr>
        <w:t xml:space="preserve"> the need to deal with the limitations of working memory and succeed in breaking down concepts and procedures into small steps.</w:t>
      </w:r>
    </w:p>
    <w:p w:rsidR="00B97069" w:rsidRPr="007A0060" w:rsidRDefault="00687F73">
      <w:pPr>
        <w:pStyle w:val="Body"/>
        <w:numPr>
          <w:ilvl w:val="0"/>
          <w:numId w:val="41"/>
        </w:numPr>
        <w:rPr>
          <w:rFonts w:ascii="Calibri" w:hAnsi="Calibri" w:cs="Calibri"/>
          <w:b/>
          <w:bCs/>
          <w:sz w:val="24"/>
          <w:szCs w:val="24"/>
          <w:lang w:val="en-US"/>
        </w:rPr>
      </w:pPr>
      <w:r w:rsidRPr="007A0060">
        <w:rPr>
          <w:rFonts w:ascii="Calibri" w:hAnsi="Calibri" w:cs="Calibri"/>
          <w:b/>
          <w:bCs/>
          <w:sz w:val="24"/>
          <w:szCs w:val="24"/>
          <w:lang w:val="en-US"/>
        </w:rPr>
        <w:t>Present new material in small steps with student practice after each step. (2)</w:t>
      </w:r>
    </w:p>
    <w:p w:rsidR="00B97069" w:rsidRPr="007A0060" w:rsidRDefault="00687F73">
      <w:pPr>
        <w:pStyle w:val="Body"/>
        <w:numPr>
          <w:ilvl w:val="0"/>
          <w:numId w:val="41"/>
        </w:numPr>
        <w:rPr>
          <w:rFonts w:ascii="Calibri" w:hAnsi="Calibri" w:cs="Calibri"/>
          <w:b/>
          <w:bCs/>
          <w:sz w:val="24"/>
          <w:szCs w:val="24"/>
          <w:lang w:val="en-US"/>
        </w:rPr>
      </w:pPr>
      <w:r w:rsidRPr="007A0060">
        <w:rPr>
          <w:rFonts w:ascii="Calibri" w:hAnsi="Calibri" w:cs="Calibri"/>
          <w:b/>
          <w:bCs/>
          <w:sz w:val="24"/>
          <w:szCs w:val="24"/>
          <w:lang w:val="en-US"/>
        </w:rPr>
        <w:t>Provide models (4)</w:t>
      </w:r>
    </w:p>
    <w:p w:rsidR="00B97069" w:rsidRPr="007A0060" w:rsidRDefault="00687F73">
      <w:pPr>
        <w:pStyle w:val="Body"/>
        <w:numPr>
          <w:ilvl w:val="0"/>
          <w:numId w:val="41"/>
        </w:numPr>
        <w:rPr>
          <w:rFonts w:ascii="Calibri" w:hAnsi="Calibri" w:cs="Calibri"/>
          <w:b/>
          <w:bCs/>
          <w:sz w:val="24"/>
          <w:szCs w:val="24"/>
          <w:lang w:val="en-US"/>
        </w:rPr>
      </w:pPr>
      <w:r w:rsidRPr="007A0060">
        <w:rPr>
          <w:rFonts w:ascii="Calibri" w:hAnsi="Calibri" w:cs="Calibri"/>
          <w:b/>
          <w:bCs/>
          <w:sz w:val="24"/>
          <w:szCs w:val="24"/>
          <w:lang w:val="en-US"/>
        </w:rPr>
        <w:t>Provide scaffolds for difficult tasks (8)</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Limit the amount of material students receive at one time.</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Give clear and detailed instructions and explanations.</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Think aloud and model steps.</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Use more time to provide explanations.</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Provide many examples.</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Re-teach material when necessary.</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u w:val="single"/>
        </w:rPr>
      </w:pPr>
      <w:r w:rsidRPr="007A0060">
        <w:rPr>
          <w:rFonts w:ascii="Calibri" w:hAnsi="Calibri" w:cs="Calibri"/>
          <w:sz w:val="24"/>
          <w:szCs w:val="24"/>
          <w:u w:val="single"/>
          <w:lang w:val="it-IT"/>
        </w:rPr>
        <w:t>2. Questioning</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Effective questioning lies at the heart of great instructional teaching. This needs to be a highly interactive, dynamic, responsive process.</w:t>
      </w:r>
    </w:p>
    <w:p w:rsidR="00B97069" w:rsidRPr="007A0060" w:rsidRDefault="00687F73">
      <w:pPr>
        <w:pStyle w:val="Body"/>
        <w:numPr>
          <w:ilvl w:val="0"/>
          <w:numId w:val="43"/>
        </w:numPr>
        <w:rPr>
          <w:rFonts w:ascii="Calibri" w:hAnsi="Calibri" w:cs="Calibri"/>
          <w:b/>
          <w:bCs/>
          <w:sz w:val="24"/>
          <w:szCs w:val="24"/>
          <w:lang w:val="fr-FR"/>
        </w:rPr>
      </w:pPr>
      <w:proofErr w:type="spellStart"/>
      <w:r w:rsidRPr="007A0060">
        <w:rPr>
          <w:rFonts w:ascii="Calibri" w:hAnsi="Calibri" w:cs="Calibri"/>
          <w:b/>
          <w:bCs/>
          <w:sz w:val="24"/>
          <w:szCs w:val="24"/>
          <w:lang w:val="fr-FR"/>
        </w:rPr>
        <w:t>Ask</w:t>
      </w:r>
      <w:proofErr w:type="spellEnd"/>
      <w:r w:rsidRPr="007A0060">
        <w:rPr>
          <w:rFonts w:ascii="Calibri" w:hAnsi="Calibri" w:cs="Calibri"/>
          <w:b/>
          <w:bCs/>
          <w:sz w:val="24"/>
          <w:szCs w:val="24"/>
          <w:lang w:val="fr-FR"/>
        </w:rPr>
        <w:t xml:space="preserve"> questions (3)</w:t>
      </w:r>
    </w:p>
    <w:p w:rsidR="00B97069" w:rsidRPr="007A0060" w:rsidRDefault="00687F73">
      <w:pPr>
        <w:pStyle w:val="Body"/>
        <w:numPr>
          <w:ilvl w:val="0"/>
          <w:numId w:val="43"/>
        </w:numPr>
        <w:rPr>
          <w:rFonts w:ascii="Calibri" w:hAnsi="Calibri" w:cs="Calibri"/>
          <w:b/>
          <w:bCs/>
          <w:sz w:val="24"/>
          <w:szCs w:val="24"/>
          <w:lang w:val="en-US"/>
        </w:rPr>
      </w:pPr>
      <w:r w:rsidRPr="007A0060">
        <w:rPr>
          <w:rFonts w:ascii="Calibri" w:hAnsi="Calibri" w:cs="Calibri"/>
          <w:b/>
          <w:bCs/>
          <w:sz w:val="24"/>
          <w:szCs w:val="24"/>
          <w:lang w:val="en-US"/>
        </w:rPr>
        <w:t>Check for student understanding (6)</w:t>
      </w:r>
    </w:p>
    <w:p w:rsidR="00B97069" w:rsidRPr="007A0060" w:rsidRDefault="00687F73">
      <w:pPr>
        <w:pStyle w:val="Body"/>
        <w:numPr>
          <w:ilvl w:val="0"/>
          <w:numId w:val="43"/>
        </w:numPr>
        <w:rPr>
          <w:rFonts w:ascii="Calibri" w:hAnsi="Calibri" w:cs="Calibri"/>
          <w:sz w:val="24"/>
          <w:szCs w:val="24"/>
          <w:lang w:val="en-US"/>
        </w:rPr>
      </w:pPr>
      <w:r w:rsidRPr="007A0060">
        <w:rPr>
          <w:rFonts w:ascii="Calibri" w:hAnsi="Calibri" w:cs="Calibri"/>
          <w:sz w:val="24"/>
          <w:szCs w:val="24"/>
          <w:lang w:val="en-US"/>
        </w:rPr>
        <w:t>Ask students to explain what they have learned.</w:t>
      </w:r>
    </w:p>
    <w:p w:rsidR="00B97069" w:rsidRPr="007A0060" w:rsidRDefault="00687F73">
      <w:pPr>
        <w:pStyle w:val="Body"/>
        <w:numPr>
          <w:ilvl w:val="0"/>
          <w:numId w:val="43"/>
        </w:numPr>
        <w:rPr>
          <w:rFonts w:ascii="Calibri" w:hAnsi="Calibri" w:cs="Calibri"/>
          <w:sz w:val="24"/>
          <w:szCs w:val="24"/>
          <w:lang w:val="en-US"/>
        </w:rPr>
      </w:pPr>
      <w:r w:rsidRPr="007A0060">
        <w:rPr>
          <w:rFonts w:ascii="Calibri" w:hAnsi="Calibri" w:cs="Calibri"/>
          <w:sz w:val="24"/>
          <w:szCs w:val="24"/>
          <w:lang w:val="en-US"/>
        </w:rPr>
        <w:t xml:space="preserve">Check the responses of </w:t>
      </w:r>
      <w:r w:rsidRPr="007A0060">
        <w:rPr>
          <w:rFonts w:ascii="Calibri" w:hAnsi="Calibri" w:cs="Calibri"/>
          <w:b/>
          <w:bCs/>
          <w:sz w:val="24"/>
          <w:szCs w:val="24"/>
        </w:rPr>
        <w:t>all</w:t>
      </w:r>
      <w:r w:rsidRPr="007A0060">
        <w:rPr>
          <w:rFonts w:ascii="Calibri" w:hAnsi="Calibri" w:cs="Calibri"/>
          <w:sz w:val="24"/>
          <w:szCs w:val="24"/>
        </w:rPr>
        <w:t xml:space="preserve"> students.</w:t>
      </w:r>
    </w:p>
    <w:p w:rsidR="00B97069" w:rsidRPr="007A0060" w:rsidRDefault="00687F73">
      <w:pPr>
        <w:pStyle w:val="Body"/>
        <w:numPr>
          <w:ilvl w:val="0"/>
          <w:numId w:val="43"/>
        </w:numPr>
        <w:rPr>
          <w:rFonts w:ascii="Calibri" w:hAnsi="Calibri" w:cs="Calibri"/>
          <w:sz w:val="24"/>
          <w:szCs w:val="24"/>
          <w:lang w:val="en-US"/>
        </w:rPr>
      </w:pPr>
      <w:r w:rsidRPr="007A0060">
        <w:rPr>
          <w:rFonts w:ascii="Calibri" w:hAnsi="Calibri" w:cs="Calibri"/>
          <w:sz w:val="24"/>
          <w:szCs w:val="24"/>
          <w:lang w:val="en-US"/>
        </w:rPr>
        <w:t>Provide systematic feedback and corrections.</w:t>
      </w:r>
    </w:p>
    <w:p w:rsidR="00B97069" w:rsidRPr="007A0060" w:rsidRDefault="00687F73">
      <w:pPr>
        <w:pStyle w:val="Body"/>
        <w:numPr>
          <w:ilvl w:val="0"/>
          <w:numId w:val="43"/>
        </w:numPr>
        <w:rPr>
          <w:rFonts w:ascii="Calibri" w:hAnsi="Calibri" w:cs="Calibri"/>
          <w:sz w:val="24"/>
          <w:szCs w:val="24"/>
          <w:lang w:val="en-US"/>
        </w:rPr>
      </w:pPr>
      <w:r w:rsidRPr="007A0060">
        <w:rPr>
          <w:rFonts w:ascii="Calibri" w:hAnsi="Calibri" w:cs="Calibri"/>
          <w:sz w:val="24"/>
          <w:szCs w:val="24"/>
          <w:lang w:val="en-US"/>
        </w:rPr>
        <w:t xml:space="preserve">We use a range of questioning techniques to gather responses (cold call, no opt out, what have you understood? Probing, </w:t>
      </w:r>
      <w:proofErr w:type="gramStart"/>
      <w:r w:rsidRPr="007A0060">
        <w:rPr>
          <w:rFonts w:ascii="Calibri" w:hAnsi="Calibri" w:cs="Calibri"/>
          <w:sz w:val="24"/>
          <w:szCs w:val="24"/>
          <w:lang w:val="en-US"/>
        </w:rPr>
        <w:t>Think</w:t>
      </w:r>
      <w:proofErr w:type="gramEnd"/>
      <w:r w:rsidRPr="007A0060">
        <w:rPr>
          <w:rFonts w:ascii="Calibri" w:hAnsi="Calibri" w:cs="Calibri"/>
          <w:sz w:val="24"/>
          <w:szCs w:val="24"/>
          <w:lang w:val="en-US"/>
        </w:rPr>
        <w:t xml:space="preserve"> pair share, Say it again better, Whole class response on whiteboards, sound wave)  </w:t>
      </w:r>
    </w:p>
    <w:p w:rsidR="00B97069" w:rsidRPr="007A0060" w:rsidRDefault="00B97069">
      <w:pPr>
        <w:pStyle w:val="Body"/>
        <w:ind w:left="720"/>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u w:val="single"/>
        </w:rPr>
      </w:pPr>
      <w:r w:rsidRPr="007A0060">
        <w:rPr>
          <w:rFonts w:ascii="Calibri" w:hAnsi="Calibri" w:cs="Calibri"/>
          <w:sz w:val="24"/>
          <w:szCs w:val="24"/>
          <w:u w:val="single"/>
          <w:lang w:val="en-US"/>
        </w:rPr>
        <w:t>3. Reviewing Material</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A major issue in learning is the inevitable process of forgetting. Unless we review </w:t>
      </w:r>
      <w:proofErr w:type="gramStart"/>
      <w:r w:rsidRPr="007A0060">
        <w:rPr>
          <w:rFonts w:ascii="Calibri" w:hAnsi="Calibri" w:cs="Calibri"/>
          <w:sz w:val="24"/>
          <w:szCs w:val="24"/>
          <w:lang w:val="en-US"/>
        </w:rPr>
        <w:t>what</w:t>
      </w:r>
      <w:proofErr w:type="gramEnd"/>
      <w:r w:rsidRPr="007A0060">
        <w:rPr>
          <w:rFonts w:ascii="Calibri" w:hAnsi="Calibri" w:cs="Calibri"/>
          <w:sz w:val="24"/>
          <w:szCs w:val="24"/>
          <w:lang w:val="en-US"/>
        </w:rPr>
        <w:t xml:space="preserve"> we have learned, our memory of that information diminishes. Retrieval practice supports building long-term memory and a level of fluency in recall.</w:t>
      </w:r>
    </w:p>
    <w:p w:rsidR="00B97069" w:rsidRPr="007A0060" w:rsidRDefault="00687F73">
      <w:pPr>
        <w:pStyle w:val="Body"/>
        <w:numPr>
          <w:ilvl w:val="0"/>
          <w:numId w:val="45"/>
        </w:numPr>
        <w:rPr>
          <w:rFonts w:ascii="Calibri" w:hAnsi="Calibri" w:cs="Calibri"/>
          <w:b/>
          <w:bCs/>
          <w:sz w:val="24"/>
          <w:szCs w:val="24"/>
          <w:lang w:val="en-US"/>
        </w:rPr>
      </w:pPr>
      <w:r w:rsidRPr="007A0060">
        <w:rPr>
          <w:rFonts w:ascii="Calibri" w:hAnsi="Calibri" w:cs="Calibri"/>
          <w:b/>
          <w:bCs/>
          <w:sz w:val="24"/>
          <w:szCs w:val="24"/>
          <w:lang w:val="en-US"/>
        </w:rPr>
        <w:t>Daily review (1)</w:t>
      </w:r>
    </w:p>
    <w:p w:rsidR="00B97069" w:rsidRPr="007A0060" w:rsidRDefault="00687F73">
      <w:pPr>
        <w:pStyle w:val="Body"/>
        <w:numPr>
          <w:ilvl w:val="0"/>
          <w:numId w:val="45"/>
        </w:numPr>
        <w:rPr>
          <w:rFonts w:ascii="Calibri" w:hAnsi="Calibri" w:cs="Calibri"/>
          <w:b/>
          <w:bCs/>
          <w:sz w:val="24"/>
          <w:szCs w:val="24"/>
          <w:lang w:val="en-US"/>
        </w:rPr>
      </w:pPr>
      <w:r w:rsidRPr="007A0060">
        <w:rPr>
          <w:rFonts w:ascii="Calibri" w:hAnsi="Calibri" w:cs="Calibri"/>
          <w:b/>
          <w:bCs/>
          <w:sz w:val="24"/>
          <w:szCs w:val="24"/>
          <w:lang w:val="en-US"/>
        </w:rPr>
        <w:t>Weekly and monthly review (10)</w:t>
      </w:r>
    </w:p>
    <w:p w:rsidR="00B97069" w:rsidRPr="007A0060" w:rsidRDefault="00687F73">
      <w:pPr>
        <w:pStyle w:val="Body"/>
        <w:numPr>
          <w:ilvl w:val="0"/>
          <w:numId w:val="45"/>
        </w:numPr>
        <w:rPr>
          <w:rFonts w:ascii="Calibri" w:hAnsi="Calibri" w:cs="Calibri"/>
          <w:sz w:val="24"/>
          <w:szCs w:val="24"/>
          <w:lang w:val="en-US"/>
        </w:rPr>
      </w:pPr>
      <w:r w:rsidRPr="007A0060">
        <w:rPr>
          <w:rFonts w:ascii="Calibri" w:hAnsi="Calibri" w:cs="Calibri"/>
          <w:sz w:val="24"/>
          <w:szCs w:val="24"/>
          <w:lang w:val="en-US"/>
        </w:rPr>
        <w:t xml:space="preserve">Begin a lesson with a short review of previous learning. </w:t>
      </w:r>
    </w:p>
    <w:p w:rsidR="00B97069" w:rsidRPr="007A0060" w:rsidRDefault="00687F73">
      <w:pPr>
        <w:pStyle w:val="Body"/>
        <w:numPr>
          <w:ilvl w:val="0"/>
          <w:numId w:val="45"/>
        </w:numPr>
        <w:rPr>
          <w:rFonts w:ascii="Calibri" w:hAnsi="Calibri" w:cs="Calibri"/>
          <w:sz w:val="24"/>
          <w:szCs w:val="24"/>
          <w:lang w:val="en-US"/>
        </w:rPr>
      </w:pPr>
      <w:r w:rsidRPr="007A0060">
        <w:rPr>
          <w:rFonts w:ascii="Calibri" w:hAnsi="Calibri" w:cs="Calibri"/>
          <w:sz w:val="24"/>
          <w:szCs w:val="24"/>
          <w:lang w:val="en-US"/>
        </w:rPr>
        <w:t>Re-teach material when necessary.</w:t>
      </w:r>
    </w:p>
    <w:p w:rsidR="00B97069" w:rsidRPr="007A0060" w:rsidRDefault="00687F73">
      <w:pPr>
        <w:pStyle w:val="Body"/>
        <w:numPr>
          <w:ilvl w:val="0"/>
          <w:numId w:val="45"/>
        </w:numPr>
        <w:rPr>
          <w:rFonts w:ascii="Calibri" w:hAnsi="Calibri" w:cs="Calibri"/>
          <w:sz w:val="24"/>
          <w:szCs w:val="24"/>
          <w:lang w:val="en-US"/>
        </w:rPr>
      </w:pPr>
      <w:r w:rsidRPr="007A0060">
        <w:rPr>
          <w:rFonts w:ascii="Calibri" w:hAnsi="Calibri" w:cs="Calibri"/>
          <w:sz w:val="24"/>
          <w:szCs w:val="24"/>
          <w:lang w:val="en-US"/>
        </w:rPr>
        <w:t xml:space="preserve">Incorporate worked examples and quizzes into units of work to review material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u w:val="single"/>
        </w:rPr>
      </w:pPr>
      <w:r w:rsidRPr="007A0060">
        <w:rPr>
          <w:rFonts w:ascii="Calibri" w:hAnsi="Calibri" w:cs="Calibri"/>
          <w:sz w:val="24"/>
          <w:szCs w:val="24"/>
          <w:u w:val="single"/>
          <w:lang w:val="en-US"/>
        </w:rPr>
        <w:t>4. Stages of practice</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Lots of practice is necessary to excel. There is a distinction between guided and independent practice.</w:t>
      </w:r>
    </w:p>
    <w:p w:rsidR="00B97069" w:rsidRPr="007A0060" w:rsidRDefault="00687F73">
      <w:pPr>
        <w:pStyle w:val="Body"/>
        <w:numPr>
          <w:ilvl w:val="0"/>
          <w:numId w:val="47"/>
        </w:numPr>
        <w:rPr>
          <w:rFonts w:ascii="Calibri" w:hAnsi="Calibri" w:cs="Calibri"/>
          <w:b/>
          <w:bCs/>
          <w:sz w:val="24"/>
          <w:szCs w:val="24"/>
          <w:lang w:val="en-US"/>
        </w:rPr>
      </w:pPr>
      <w:r w:rsidRPr="007A0060">
        <w:rPr>
          <w:rFonts w:ascii="Calibri" w:hAnsi="Calibri" w:cs="Calibri"/>
          <w:b/>
          <w:bCs/>
          <w:sz w:val="24"/>
          <w:szCs w:val="24"/>
          <w:lang w:val="en-US"/>
        </w:rPr>
        <w:t>Guide student practice. (5)</w:t>
      </w:r>
    </w:p>
    <w:p w:rsidR="00B97069" w:rsidRPr="007A0060" w:rsidRDefault="00687F73">
      <w:pPr>
        <w:pStyle w:val="Body"/>
        <w:numPr>
          <w:ilvl w:val="0"/>
          <w:numId w:val="47"/>
        </w:numPr>
        <w:rPr>
          <w:rFonts w:ascii="Calibri" w:hAnsi="Calibri" w:cs="Calibri"/>
          <w:b/>
          <w:bCs/>
          <w:sz w:val="24"/>
          <w:szCs w:val="24"/>
          <w:lang w:val="en-US"/>
        </w:rPr>
      </w:pPr>
      <w:r w:rsidRPr="007A0060">
        <w:rPr>
          <w:rFonts w:ascii="Calibri" w:hAnsi="Calibri" w:cs="Calibri"/>
          <w:b/>
          <w:bCs/>
          <w:sz w:val="24"/>
          <w:szCs w:val="24"/>
          <w:lang w:val="en-US"/>
        </w:rPr>
        <w:t>Obtain a high success rate. (7)</w:t>
      </w:r>
    </w:p>
    <w:p w:rsidR="00B97069" w:rsidRPr="007A0060" w:rsidRDefault="00687F73">
      <w:pPr>
        <w:pStyle w:val="Body"/>
        <w:numPr>
          <w:ilvl w:val="0"/>
          <w:numId w:val="47"/>
        </w:numPr>
        <w:rPr>
          <w:rFonts w:ascii="Calibri" w:hAnsi="Calibri" w:cs="Calibri"/>
          <w:b/>
          <w:bCs/>
          <w:sz w:val="24"/>
          <w:szCs w:val="24"/>
        </w:rPr>
      </w:pPr>
      <w:r w:rsidRPr="007A0060">
        <w:rPr>
          <w:rFonts w:ascii="Calibri" w:hAnsi="Calibri" w:cs="Calibri"/>
          <w:b/>
          <w:bCs/>
          <w:sz w:val="24"/>
          <w:szCs w:val="24"/>
        </w:rPr>
        <w:t>Independent practice. (9)</w:t>
      </w:r>
    </w:p>
    <w:p w:rsidR="00B97069" w:rsidRPr="007A0060" w:rsidRDefault="00687F73">
      <w:pPr>
        <w:pStyle w:val="Body"/>
        <w:numPr>
          <w:ilvl w:val="0"/>
          <w:numId w:val="47"/>
        </w:numPr>
        <w:rPr>
          <w:rFonts w:ascii="Calibri" w:hAnsi="Calibri" w:cs="Calibri"/>
          <w:sz w:val="24"/>
          <w:szCs w:val="24"/>
          <w:lang w:val="en-US"/>
        </w:rPr>
      </w:pPr>
      <w:r w:rsidRPr="007A0060">
        <w:rPr>
          <w:rFonts w:ascii="Calibri" w:hAnsi="Calibri" w:cs="Calibri"/>
          <w:sz w:val="24"/>
          <w:szCs w:val="24"/>
          <w:lang w:val="en-US"/>
        </w:rPr>
        <w:t>Provide a high level of practice for all students.</w:t>
      </w:r>
    </w:p>
    <w:p w:rsidR="00B97069" w:rsidRPr="007A0060" w:rsidRDefault="00687F73">
      <w:pPr>
        <w:pStyle w:val="Body"/>
        <w:numPr>
          <w:ilvl w:val="0"/>
          <w:numId w:val="47"/>
        </w:numPr>
        <w:rPr>
          <w:rFonts w:ascii="Calibri" w:hAnsi="Calibri" w:cs="Calibri"/>
          <w:sz w:val="24"/>
          <w:szCs w:val="24"/>
          <w:lang w:val="en-US"/>
        </w:rPr>
      </w:pPr>
      <w:r w:rsidRPr="007A0060">
        <w:rPr>
          <w:rFonts w:ascii="Calibri" w:hAnsi="Calibri" w:cs="Calibri"/>
          <w:sz w:val="24"/>
          <w:szCs w:val="24"/>
          <w:lang w:val="en-US"/>
        </w:rPr>
        <w:t>Guide students as they begin to practice.</w:t>
      </w:r>
    </w:p>
    <w:p w:rsidR="00B97069" w:rsidRPr="007A0060" w:rsidRDefault="00687F73">
      <w:pPr>
        <w:pStyle w:val="Body"/>
        <w:numPr>
          <w:ilvl w:val="0"/>
          <w:numId w:val="47"/>
        </w:numPr>
        <w:rPr>
          <w:rFonts w:ascii="Calibri" w:hAnsi="Calibri" w:cs="Calibri"/>
          <w:sz w:val="24"/>
          <w:szCs w:val="24"/>
          <w:lang w:val="en-US"/>
        </w:rPr>
      </w:pPr>
      <w:r w:rsidRPr="007A0060">
        <w:rPr>
          <w:rFonts w:ascii="Calibri" w:hAnsi="Calibri" w:cs="Calibri"/>
          <w:sz w:val="24"/>
          <w:szCs w:val="24"/>
          <w:lang w:val="en-US"/>
        </w:rPr>
        <w:t>Prepare students for independent practice.</w:t>
      </w:r>
    </w:p>
    <w:p w:rsidR="00B97069" w:rsidRPr="007A0060" w:rsidRDefault="00687F73">
      <w:pPr>
        <w:pStyle w:val="Body"/>
        <w:numPr>
          <w:ilvl w:val="0"/>
          <w:numId w:val="47"/>
        </w:numPr>
        <w:rPr>
          <w:rFonts w:ascii="Calibri" w:hAnsi="Calibri" w:cs="Calibri"/>
          <w:sz w:val="24"/>
          <w:szCs w:val="24"/>
          <w:lang w:val="en-US"/>
        </w:rPr>
      </w:pPr>
      <w:r w:rsidRPr="007A0060">
        <w:rPr>
          <w:rFonts w:ascii="Calibri" w:hAnsi="Calibri" w:cs="Calibri"/>
          <w:sz w:val="24"/>
          <w:szCs w:val="24"/>
          <w:lang w:val="en-US"/>
        </w:rPr>
        <w:lastRenderedPageBreak/>
        <w:t>Monitor students when they begin independent practice.</w:t>
      </w:r>
    </w:p>
    <w:p w:rsidR="00B97069" w:rsidRPr="007A0060" w:rsidRDefault="00B97069">
      <w:pPr>
        <w:pStyle w:val="Body"/>
        <w:ind w:left="720"/>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Teachers are responsible for ensuring the following:</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49"/>
        </w:numPr>
        <w:rPr>
          <w:rFonts w:ascii="Calibri" w:hAnsi="Calibri" w:cs="Calibri"/>
          <w:sz w:val="24"/>
          <w:szCs w:val="24"/>
          <w:lang w:val="en-US"/>
        </w:rPr>
      </w:pPr>
      <w:r w:rsidRPr="007A0060">
        <w:rPr>
          <w:rFonts w:ascii="Calibri" w:hAnsi="Calibri" w:cs="Calibri"/>
          <w:sz w:val="24"/>
          <w:szCs w:val="24"/>
          <w:lang w:val="en-US"/>
        </w:rPr>
        <w:t>Confident</w:t>
      </w:r>
      <w:r w:rsidRPr="007A0060">
        <w:rPr>
          <w:rFonts w:ascii="Calibri" w:hAnsi="Calibri" w:cs="Calibri"/>
          <w:b/>
          <w:bCs/>
          <w:sz w:val="24"/>
          <w:szCs w:val="24"/>
          <w:lang w:val="en-US"/>
        </w:rPr>
        <w:t xml:space="preserve"> teacher knowledge and understanding</w:t>
      </w:r>
      <w:r w:rsidRPr="007A0060">
        <w:rPr>
          <w:rFonts w:ascii="Calibri" w:hAnsi="Calibri" w:cs="Calibri"/>
          <w:sz w:val="24"/>
          <w:szCs w:val="24"/>
          <w:lang w:val="en-US"/>
        </w:rPr>
        <w:t xml:space="preserve"> of the subject matter to be taught.</w:t>
      </w:r>
    </w:p>
    <w:p w:rsidR="00B97069" w:rsidRPr="007A0060" w:rsidRDefault="00687F73">
      <w:pPr>
        <w:pStyle w:val="Body"/>
        <w:numPr>
          <w:ilvl w:val="0"/>
          <w:numId w:val="51"/>
        </w:numPr>
        <w:rPr>
          <w:rFonts w:ascii="Calibri" w:hAnsi="Calibri" w:cs="Calibri"/>
          <w:sz w:val="24"/>
          <w:szCs w:val="24"/>
          <w:lang w:val="en-US"/>
        </w:rPr>
      </w:pPr>
      <w:r w:rsidRPr="007A0060">
        <w:rPr>
          <w:rFonts w:ascii="Calibri" w:hAnsi="Calibri" w:cs="Calibri"/>
          <w:b/>
          <w:bCs/>
          <w:sz w:val="24"/>
          <w:szCs w:val="24"/>
          <w:lang w:val="en-US"/>
        </w:rPr>
        <w:t>Pre-planning</w:t>
      </w:r>
      <w:r w:rsidRPr="007A0060">
        <w:rPr>
          <w:rFonts w:ascii="Calibri" w:hAnsi="Calibri" w:cs="Calibri"/>
          <w:sz w:val="24"/>
          <w:szCs w:val="24"/>
          <w:lang w:val="en-US"/>
        </w:rPr>
        <w:t xml:space="preserve"> of tasks, activities, pupil grouping arrangements and resources.</w:t>
      </w:r>
    </w:p>
    <w:p w:rsidR="00B97069" w:rsidRPr="007A0060" w:rsidRDefault="00687F73">
      <w:pPr>
        <w:pStyle w:val="Body"/>
        <w:numPr>
          <w:ilvl w:val="0"/>
          <w:numId w:val="51"/>
        </w:numPr>
        <w:rPr>
          <w:rFonts w:ascii="Calibri" w:hAnsi="Calibri" w:cs="Calibri"/>
          <w:sz w:val="24"/>
          <w:szCs w:val="24"/>
          <w:lang w:val="en-US"/>
        </w:rPr>
      </w:pPr>
      <w:r w:rsidRPr="007A0060">
        <w:rPr>
          <w:rFonts w:ascii="Calibri" w:hAnsi="Calibri" w:cs="Calibri"/>
          <w:sz w:val="24"/>
          <w:szCs w:val="24"/>
          <w:lang w:val="en-US"/>
        </w:rPr>
        <w:t>A clear question to pupils outlining the learning intention of the session</w:t>
      </w:r>
    </w:p>
    <w:p w:rsidR="00B97069" w:rsidRPr="007A0060" w:rsidRDefault="00687F73">
      <w:pPr>
        <w:pStyle w:val="Body"/>
        <w:numPr>
          <w:ilvl w:val="0"/>
          <w:numId w:val="51"/>
        </w:numPr>
        <w:rPr>
          <w:rFonts w:ascii="Calibri" w:hAnsi="Calibri" w:cs="Calibri"/>
          <w:sz w:val="24"/>
          <w:szCs w:val="24"/>
          <w:lang w:val="en-US"/>
        </w:rPr>
      </w:pPr>
      <w:r w:rsidRPr="007A0060">
        <w:rPr>
          <w:rFonts w:ascii="Calibri" w:hAnsi="Calibri" w:cs="Calibri"/>
          <w:sz w:val="24"/>
          <w:szCs w:val="24"/>
          <w:lang w:val="en-US"/>
        </w:rPr>
        <w:t>Use of Assessment for Learning.</w:t>
      </w:r>
    </w:p>
    <w:p w:rsidR="00B97069" w:rsidRPr="007A0060" w:rsidRDefault="00687F73">
      <w:pPr>
        <w:pStyle w:val="Body"/>
        <w:numPr>
          <w:ilvl w:val="0"/>
          <w:numId w:val="51"/>
        </w:numPr>
        <w:rPr>
          <w:rFonts w:ascii="Calibri" w:hAnsi="Calibri" w:cs="Calibri"/>
          <w:sz w:val="24"/>
          <w:szCs w:val="24"/>
          <w:lang w:val="en-US"/>
        </w:rPr>
      </w:pPr>
      <w:r w:rsidRPr="007A0060">
        <w:rPr>
          <w:rFonts w:ascii="Calibri" w:hAnsi="Calibri" w:cs="Calibri"/>
          <w:sz w:val="24"/>
          <w:szCs w:val="24"/>
          <w:lang w:val="en-US"/>
        </w:rPr>
        <w:t xml:space="preserve">Effective teacher input which ensures pupils understand and takes into consideration the different needs of children (use visual images and practical activities to support understanding, ensure that </w:t>
      </w:r>
      <w:r w:rsidRPr="007A0060">
        <w:rPr>
          <w:rFonts w:ascii="Calibri" w:hAnsi="Calibri" w:cs="Calibri"/>
          <w:b/>
          <w:bCs/>
          <w:sz w:val="24"/>
          <w:szCs w:val="24"/>
          <w:lang w:val="en-US"/>
        </w:rPr>
        <w:t>key ideas and words</w:t>
      </w:r>
      <w:r w:rsidRPr="007A0060">
        <w:rPr>
          <w:rFonts w:ascii="Calibri" w:hAnsi="Calibri" w:cs="Calibri"/>
          <w:sz w:val="24"/>
          <w:szCs w:val="24"/>
          <w:lang w:val="en-US"/>
        </w:rPr>
        <w:t xml:space="preserve"> are visible and added to learning walls).</w:t>
      </w:r>
    </w:p>
    <w:p w:rsidR="00B97069" w:rsidRPr="007A0060" w:rsidRDefault="00687F73">
      <w:pPr>
        <w:pStyle w:val="Body"/>
        <w:numPr>
          <w:ilvl w:val="0"/>
          <w:numId w:val="51"/>
        </w:numPr>
        <w:rPr>
          <w:rFonts w:ascii="Calibri" w:hAnsi="Calibri" w:cs="Calibri"/>
          <w:sz w:val="24"/>
          <w:szCs w:val="24"/>
          <w:lang w:val="en-US"/>
        </w:rPr>
      </w:pPr>
      <w:r w:rsidRPr="007A0060">
        <w:rPr>
          <w:rFonts w:ascii="Calibri" w:hAnsi="Calibri" w:cs="Calibri"/>
          <w:sz w:val="24"/>
          <w:szCs w:val="24"/>
          <w:lang w:val="en-US"/>
        </w:rPr>
        <w:t xml:space="preserve">Thorough </w:t>
      </w:r>
      <w:r w:rsidRPr="007A0060">
        <w:rPr>
          <w:rFonts w:ascii="Calibri" w:hAnsi="Calibri" w:cs="Calibri"/>
          <w:b/>
          <w:bCs/>
          <w:sz w:val="24"/>
          <w:szCs w:val="24"/>
          <w:lang w:val="en-US"/>
        </w:rPr>
        <w:t xml:space="preserve">resourcing </w:t>
      </w:r>
      <w:r w:rsidRPr="007A0060">
        <w:rPr>
          <w:rFonts w:ascii="Calibri" w:hAnsi="Calibri" w:cs="Calibri"/>
          <w:sz w:val="24"/>
          <w:szCs w:val="24"/>
          <w:lang w:val="en-US"/>
        </w:rPr>
        <w:t>of activities-with additional resources to support some pupils and stretch others.</w:t>
      </w:r>
    </w:p>
    <w:p w:rsidR="00B97069" w:rsidRPr="007A0060" w:rsidRDefault="00687F73">
      <w:pPr>
        <w:pStyle w:val="Body"/>
        <w:numPr>
          <w:ilvl w:val="0"/>
          <w:numId w:val="51"/>
        </w:numPr>
        <w:rPr>
          <w:rFonts w:ascii="Calibri" w:hAnsi="Calibri" w:cs="Calibri"/>
          <w:b/>
          <w:bCs/>
          <w:sz w:val="24"/>
          <w:szCs w:val="24"/>
          <w:lang w:val="en-US"/>
        </w:rPr>
      </w:pPr>
      <w:r w:rsidRPr="007A0060">
        <w:rPr>
          <w:rFonts w:ascii="Calibri" w:hAnsi="Calibri" w:cs="Calibri"/>
          <w:sz w:val="24"/>
          <w:szCs w:val="24"/>
          <w:lang w:val="en-US"/>
        </w:rPr>
        <w:t>Consideration needs to have been given to the needs of</w:t>
      </w:r>
      <w:r w:rsidRPr="007A0060">
        <w:rPr>
          <w:rFonts w:ascii="Calibri" w:hAnsi="Calibri" w:cs="Calibri"/>
          <w:b/>
          <w:bCs/>
          <w:sz w:val="24"/>
          <w:szCs w:val="24"/>
          <w:lang w:val="en-US"/>
        </w:rPr>
        <w:t xml:space="preserve"> different</w:t>
      </w:r>
      <w:r w:rsidRPr="007A0060">
        <w:rPr>
          <w:rFonts w:ascii="Calibri" w:hAnsi="Calibri" w:cs="Calibri"/>
          <w:sz w:val="24"/>
          <w:szCs w:val="24"/>
          <w:lang w:val="en-US"/>
        </w:rPr>
        <w:t xml:space="preserve"> pupils e.g. to ensuring more</w:t>
      </w:r>
      <w:r w:rsidRPr="007A0060">
        <w:rPr>
          <w:rFonts w:ascii="Calibri" w:hAnsi="Calibri" w:cs="Calibri"/>
          <w:b/>
          <w:bCs/>
          <w:sz w:val="24"/>
          <w:szCs w:val="24"/>
        </w:rPr>
        <w:t xml:space="preserve"> </w:t>
      </w:r>
      <w:r w:rsidRPr="007A0060">
        <w:rPr>
          <w:rFonts w:ascii="Calibri" w:hAnsi="Calibri" w:cs="Calibri"/>
          <w:sz w:val="24"/>
          <w:szCs w:val="24"/>
          <w:lang w:val="en-US"/>
        </w:rPr>
        <w:t>able are stretched, less confident are supported although sustained independence should be encouraged at all times.</w:t>
      </w:r>
    </w:p>
    <w:p w:rsidR="00B97069" w:rsidRPr="007A0060" w:rsidRDefault="00687F73">
      <w:pPr>
        <w:pStyle w:val="Body"/>
        <w:numPr>
          <w:ilvl w:val="0"/>
          <w:numId w:val="51"/>
        </w:numPr>
        <w:rPr>
          <w:rFonts w:ascii="Calibri" w:hAnsi="Calibri" w:cs="Calibri"/>
          <w:sz w:val="24"/>
          <w:szCs w:val="24"/>
          <w:lang w:val="en-US"/>
        </w:rPr>
      </w:pPr>
      <w:r w:rsidRPr="007A0060">
        <w:rPr>
          <w:rFonts w:ascii="Calibri" w:hAnsi="Calibri" w:cs="Calibri"/>
          <w:b/>
          <w:bCs/>
          <w:sz w:val="24"/>
          <w:szCs w:val="24"/>
          <w:lang w:val="en-US"/>
        </w:rPr>
        <w:t xml:space="preserve">Time targets </w:t>
      </w:r>
      <w:r w:rsidRPr="007A0060">
        <w:rPr>
          <w:rFonts w:ascii="Calibri" w:hAnsi="Calibri" w:cs="Calibri"/>
          <w:sz w:val="24"/>
          <w:szCs w:val="24"/>
          <w:lang w:val="en-US"/>
        </w:rPr>
        <w:t xml:space="preserve">need to be set to ensure pace. Children should be reminded of this at appropriate moments. Teachers must ensure children are given a reasonable and sustained period of time to complete their work. </w:t>
      </w:r>
    </w:p>
    <w:p w:rsidR="00B97069" w:rsidRPr="007A0060" w:rsidRDefault="00687F73">
      <w:pPr>
        <w:pStyle w:val="Body"/>
        <w:numPr>
          <w:ilvl w:val="0"/>
          <w:numId w:val="51"/>
        </w:numPr>
        <w:rPr>
          <w:rFonts w:ascii="Calibri" w:hAnsi="Calibri" w:cs="Calibri"/>
          <w:sz w:val="24"/>
          <w:szCs w:val="24"/>
          <w:lang w:val="en-US"/>
        </w:rPr>
      </w:pPr>
      <w:r w:rsidRPr="007A0060">
        <w:rPr>
          <w:rFonts w:ascii="Calibri" w:hAnsi="Calibri" w:cs="Calibri"/>
          <w:b/>
          <w:bCs/>
          <w:sz w:val="24"/>
          <w:szCs w:val="24"/>
          <w:lang w:val="en-US"/>
        </w:rPr>
        <w:t>Expectations</w:t>
      </w:r>
      <w:r w:rsidRPr="007A0060">
        <w:rPr>
          <w:rFonts w:ascii="Calibri" w:hAnsi="Calibri" w:cs="Calibri"/>
          <w:sz w:val="24"/>
          <w:szCs w:val="24"/>
          <w:lang w:val="en-US"/>
        </w:rPr>
        <w:t xml:space="preserve"> of pupil’s work needs to be made clear e.g. quantity of work, presentation, and other qualities pupils should be maintaining in their work. Use of the </w:t>
      </w:r>
      <w:proofErr w:type="spellStart"/>
      <w:r w:rsidRPr="007A0060">
        <w:rPr>
          <w:rFonts w:ascii="Calibri" w:hAnsi="Calibri" w:cs="Calibri"/>
          <w:sz w:val="24"/>
          <w:szCs w:val="24"/>
          <w:lang w:val="en-US"/>
        </w:rPr>
        <w:t>visualiser</w:t>
      </w:r>
      <w:proofErr w:type="spellEnd"/>
      <w:r w:rsidRPr="007A0060">
        <w:rPr>
          <w:rFonts w:ascii="Calibri" w:hAnsi="Calibri" w:cs="Calibri"/>
          <w:sz w:val="24"/>
          <w:szCs w:val="24"/>
          <w:lang w:val="en-US"/>
        </w:rPr>
        <w:t>.</w:t>
      </w:r>
    </w:p>
    <w:p w:rsidR="00B97069" w:rsidRPr="007A0060" w:rsidRDefault="00687F73">
      <w:pPr>
        <w:pStyle w:val="Body"/>
        <w:numPr>
          <w:ilvl w:val="0"/>
          <w:numId w:val="51"/>
        </w:numPr>
        <w:rPr>
          <w:rFonts w:ascii="Calibri" w:hAnsi="Calibri" w:cs="Calibri"/>
          <w:sz w:val="24"/>
          <w:szCs w:val="24"/>
          <w:lang w:val="en-US"/>
        </w:rPr>
      </w:pPr>
      <w:r w:rsidRPr="007A0060">
        <w:rPr>
          <w:rFonts w:ascii="Calibri" w:hAnsi="Calibri" w:cs="Calibri"/>
          <w:b/>
          <w:bCs/>
          <w:sz w:val="24"/>
          <w:szCs w:val="24"/>
          <w:lang w:val="en-US"/>
        </w:rPr>
        <w:t>Feedback and assessment</w:t>
      </w:r>
      <w:r w:rsidRPr="007A0060">
        <w:rPr>
          <w:rFonts w:ascii="Calibri" w:hAnsi="Calibri" w:cs="Calibri"/>
          <w:sz w:val="24"/>
          <w:szCs w:val="24"/>
          <w:lang w:val="en-US"/>
        </w:rPr>
        <w:t xml:space="preserve"> which inform both pupils and the teacher of what has been achieved and what needs to happen next. (Assessment for learning)</w:t>
      </w:r>
    </w:p>
    <w:p w:rsidR="00B97069" w:rsidRPr="007A0060" w:rsidRDefault="00B97069">
      <w:pPr>
        <w:pStyle w:val="Body"/>
        <w:ind w:left="360"/>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The teacher needs to have planned how they will use </w:t>
      </w:r>
      <w:r w:rsidRPr="007A0060">
        <w:rPr>
          <w:rFonts w:ascii="Calibri" w:hAnsi="Calibri" w:cs="Calibri"/>
          <w:b/>
          <w:bCs/>
          <w:sz w:val="24"/>
          <w:szCs w:val="24"/>
          <w:lang w:val="en-US"/>
        </w:rPr>
        <w:t>their time</w:t>
      </w:r>
      <w:r w:rsidRPr="007A0060">
        <w:rPr>
          <w:rFonts w:ascii="Calibri" w:hAnsi="Calibri" w:cs="Calibri"/>
          <w:sz w:val="24"/>
          <w:szCs w:val="24"/>
          <w:lang w:val="en-US"/>
        </w:rPr>
        <w:t xml:space="preserve"> whilst pupils are at work:</w:t>
      </w:r>
    </w:p>
    <w:p w:rsidR="00B97069" w:rsidRPr="007A0060" w:rsidRDefault="00687F73">
      <w:pPr>
        <w:pStyle w:val="Body"/>
        <w:numPr>
          <w:ilvl w:val="0"/>
          <w:numId w:val="53"/>
        </w:numPr>
        <w:rPr>
          <w:rFonts w:ascii="Calibri" w:hAnsi="Calibri" w:cs="Calibri"/>
          <w:sz w:val="24"/>
          <w:szCs w:val="24"/>
          <w:lang w:val="en-US"/>
        </w:rPr>
      </w:pPr>
      <w:r w:rsidRPr="007A0060">
        <w:rPr>
          <w:rFonts w:ascii="Calibri" w:hAnsi="Calibri" w:cs="Calibri"/>
          <w:sz w:val="24"/>
          <w:szCs w:val="24"/>
          <w:lang w:val="en-US"/>
        </w:rPr>
        <w:t>Circulate the room providing immediate feedback on learning with highlighters to address misconceptions.</w:t>
      </w:r>
    </w:p>
    <w:p w:rsidR="00B97069" w:rsidRPr="007A0060" w:rsidRDefault="00687F73">
      <w:pPr>
        <w:pStyle w:val="Body"/>
        <w:numPr>
          <w:ilvl w:val="0"/>
          <w:numId w:val="53"/>
        </w:numPr>
        <w:rPr>
          <w:rFonts w:ascii="Calibri" w:hAnsi="Calibri" w:cs="Calibri"/>
          <w:sz w:val="24"/>
          <w:szCs w:val="24"/>
          <w:lang w:val="en-US"/>
        </w:rPr>
      </w:pPr>
      <w:r w:rsidRPr="007A0060">
        <w:rPr>
          <w:rFonts w:ascii="Calibri" w:hAnsi="Calibri" w:cs="Calibri"/>
          <w:sz w:val="24"/>
          <w:szCs w:val="24"/>
          <w:lang w:val="en-US"/>
        </w:rPr>
        <w:t>Work with particular pupils to support and stretch them on the carpet.</w:t>
      </w:r>
    </w:p>
    <w:p w:rsidR="00B97069" w:rsidRPr="007A0060" w:rsidRDefault="00687F73">
      <w:pPr>
        <w:pStyle w:val="Body"/>
        <w:numPr>
          <w:ilvl w:val="0"/>
          <w:numId w:val="53"/>
        </w:numPr>
        <w:rPr>
          <w:rFonts w:ascii="Calibri" w:hAnsi="Calibri" w:cs="Calibri"/>
          <w:sz w:val="24"/>
          <w:szCs w:val="24"/>
          <w:lang w:val="en-US"/>
        </w:rPr>
      </w:pPr>
      <w:r w:rsidRPr="007A0060">
        <w:rPr>
          <w:rFonts w:ascii="Calibri" w:hAnsi="Calibri" w:cs="Calibri"/>
          <w:sz w:val="24"/>
          <w:szCs w:val="24"/>
          <w:lang w:val="en-US"/>
        </w:rPr>
        <w:t xml:space="preserve">Assess pupils’ </w:t>
      </w:r>
      <w:r w:rsidRPr="007A0060">
        <w:rPr>
          <w:rFonts w:ascii="Calibri" w:hAnsi="Calibri" w:cs="Calibri"/>
          <w:sz w:val="24"/>
          <w:szCs w:val="24"/>
          <w:lang w:val="pt-PT"/>
        </w:rPr>
        <w:t>progress.</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The Science of Learning &amp; Long-Term Memory</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Teachers must consider how pupils learn by connecting new knowledge with existing knowledge. Research shows that there are certain strategies that help to store new learning in the long-term memory. Prior learning should be </w:t>
      </w:r>
      <w:proofErr w:type="gramStart"/>
      <w:r w:rsidRPr="007A0060">
        <w:rPr>
          <w:rFonts w:ascii="Calibri" w:hAnsi="Calibri" w:cs="Calibri"/>
          <w:sz w:val="24"/>
          <w:szCs w:val="24"/>
          <w:lang w:val="en-US"/>
        </w:rPr>
        <w:t>taken into account</w:t>
      </w:r>
      <w:proofErr w:type="gramEnd"/>
      <w:r w:rsidRPr="007A0060">
        <w:rPr>
          <w:rFonts w:ascii="Calibri" w:hAnsi="Calibri" w:cs="Calibri"/>
          <w:sz w:val="24"/>
          <w:szCs w:val="24"/>
          <w:lang w:val="en-US"/>
        </w:rPr>
        <w:t xml:space="preserve"> to help pupils make links with what they already know. Pupils will not retain new information if they can’t make links with prior knowledge.</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Below are some of the strategies that can be used to aid new information being stored into the long-term memory:</w:t>
      </w:r>
    </w:p>
    <w:p w:rsidR="00B97069" w:rsidRPr="007A0060" w:rsidRDefault="00687F73">
      <w:pPr>
        <w:pStyle w:val="Body"/>
        <w:numPr>
          <w:ilvl w:val="0"/>
          <w:numId w:val="55"/>
        </w:numPr>
        <w:rPr>
          <w:rFonts w:ascii="Calibri" w:hAnsi="Calibri" w:cs="Calibri"/>
          <w:sz w:val="24"/>
          <w:szCs w:val="24"/>
        </w:rPr>
      </w:pPr>
      <w:r w:rsidRPr="007A0060">
        <w:rPr>
          <w:rFonts w:ascii="Calibri" w:hAnsi="Calibri" w:cs="Calibri"/>
          <w:b/>
          <w:bCs/>
          <w:sz w:val="24"/>
          <w:szCs w:val="24"/>
        </w:rPr>
        <w:t xml:space="preserve">Retrieval </w:t>
      </w:r>
      <w:r w:rsidRPr="007A0060">
        <w:rPr>
          <w:rFonts w:ascii="Calibri" w:hAnsi="Calibri" w:cs="Calibri"/>
          <w:sz w:val="24"/>
          <w:szCs w:val="24"/>
          <w:lang w:val="en-US"/>
        </w:rPr>
        <w:t xml:space="preserve">– Do </w:t>
      </w:r>
      <w:proofErr w:type="spellStart"/>
      <w:r w:rsidRPr="007A0060">
        <w:rPr>
          <w:rFonts w:ascii="Calibri" w:hAnsi="Calibri" w:cs="Calibri"/>
          <w:sz w:val="24"/>
          <w:szCs w:val="24"/>
          <w:lang w:val="en-US"/>
        </w:rPr>
        <w:t>nows</w:t>
      </w:r>
      <w:proofErr w:type="spellEnd"/>
      <w:r w:rsidRPr="007A0060">
        <w:rPr>
          <w:rFonts w:ascii="Calibri" w:hAnsi="Calibri" w:cs="Calibri"/>
          <w:sz w:val="24"/>
          <w:szCs w:val="24"/>
          <w:lang w:val="en-US"/>
        </w:rPr>
        <w:t xml:space="preserve">, quizzes, use of knowledge </w:t>
      </w:r>
      <w:proofErr w:type="spellStart"/>
      <w:r w:rsidRPr="007A0060">
        <w:rPr>
          <w:rFonts w:ascii="Calibri" w:hAnsi="Calibri" w:cs="Calibri"/>
          <w:sz w:val="24"/>
          <w:szCs w:val="24"/>
          <w:lang w:val="en-US"/>
        </w:rPr>
        <w:t>organisers</w:t>
      </w:r>
      <w:proofErr w:type="spellEnd"/>
      <w:r w:rsidRPr="007A0060">
        <w:rPr>
          <w:rFonts w:ascii="Calibri" w:hAnsi="Calibri" w:cs="Calibri"/>
          <w:sz w:val="24"/>
          <w:szCs w:val="24"/>
          <w:lang w:val="en-US"/>
        </w:rPr>
        <w:t>, mind maps.</w:t>
      </w:r>
    </w:p>
    <w:p w:rsidR="00B97069" w:rsidRPr="007A0060" w:rsidRDefault="00687F73">
      <w:pPr>
        <w:pStyle w:val="Body"/>
        <w:numPr>
          <w:ilvl w:val="0"/>
          <w:numId w:val="55"/>
        </w:numPr>
        <w:rPr>
          <w:rFonts w:ascii="Calibri" w:hAnsi="Calibri" w:cs="Calibri"/>
          <w:sz w:val="24"/>
          <w:szCs w:val="24"/>
          <w:lang w:val="en-US"/>
        </w:rPr>
      </w:pPr>
      <w:r w:rsidRPr="007A0060">
        <w:rPr>
          <w:rFonts w:ascii="Calibri" w:hAnsi="Calibri" w:cs="Calibri"/>
          <w:b/>
          <w:bCs/>
          <w:sz w:val="24"/>
          <w:szCs w:val="24"/>
          <w:lang w:val="en-US"/>
        </w:rPr>
        <w:t>Spaced practice</w:t>
      </w:r>
      <w:r w:rsidRPr="007A0060">
        <w:rPr>
          <w:rFonts w:ascii="Calibri" w:hAnsi="Calibri" w:cs="Calibri"/>
          <w:sz w:val="24"/>
          <w:szCs w:val="24"/>
          <w:lang w:val="en-US"/>
        </w:rPr>
        <w:t xml:space="preserve"> – studying information more than once but leaving considerable time in between so it is harder to recall.</w:t>
      </w:r>
    </w:p>
    <w:p w:rsidR="00B97069" w:rsidRPr="007A0060" w:rsidRDefault="00687F73">
      <w:pPr>
        <w:pStyle w:val="Body"/>
        <w:numPr>
          <w:ilvl w:val="0"/>
          <w:numId w:val="55"/>
        </w:numPr>
        <w:rPr>
          <w:rFonts w:ascii="Calibri" w:hAnsi="Calibri" w:cs="Calibri"/>
          <w:sz w:val="24"/>
          <w:szCs w:val="24"/>
          <w:lang w:val="en-US"/>
        </w:rPr>
      </w:pPr>
      <w:r w:rsidRPr="007A0060">
        <w:rPr>
          <w:rFonts w:ascii="Calibri" w:hAnsi="Calibri" w:cs="Calibri"/>
          <w:b/>
          <w:bCs/>
          <w:sz w:val="24"/>
          <w:szCs w:val="24"/>
          <w:lang w:val="en-US"/>
        </w:rPr>
        <w:t xml:space="preserve">Interleaving </w:t>
      </w:r>
      <w:r w:rsidRPr="007A0060">
        <w:rPr>
          <w:rFonts w:ascii="Calibri" w:hAnsi="Calibri" w:cs="Calibri"/>
          <w:sz w:val="24"/>
          <w:szCs w:val="24"/>
          <w:lang w:val="en-US"/>
        </w:rPr>
        <w:t>the study of different problem types – alternating between different problem types improves the ability to discriminate between problems</w:t>
      </w:r>
    </w:p>
    <w:p w:rsidR="00B97069" w:rsidRPr="007A0060" w:rsidRDefault="00687F73">
      <w:pPr>
        <w:pStyle w:val="Body"/>
        <w:numPr>
          <w:ilvl w:val="0"/>
          <w:numId w:val="55"/>
        </w:numPr>
        <w:rPr>
          <w:rFonts w:ascii="Calibri" w:hAnsi="Calibri" w:cs="Calibri"/>
          <w:sz w:val="24"/>
          <w:szCs w:val="24"/>
          <w:lang w:val="fr-FR"/>
        </w:rPr>
      </w:pPr>
      <w:r w:rsidRPr="007A0060">
        <w:rPr>
          <w:rFonts w:ascii="Calibri" w:hAnsi="Calibri" w:cs="Calibri"/>
          <w:b/>
          <w:bCs/>
          <w:sz w:val="24"/>
          <w:szCs w:val="24"/>
          <w:lang w:val="fr-FR"/>
        </w:rPr>
        <w:t>Elaboration</w:t>
      </w:r>
      <w:r w:rsidRPr="007A0060">
        <w:rPr>
          <w:rFonts w:ascii="Calibri" w:hAnsi="Calibri" w:cs="Calibri"/>
          <w:sz w:val="24"/>
          <w:szCs w:val="24"/>
          <w:lang w:val="en-US"/>
        </w:rPr>
        <w:t xml:space="preserve"> – expressing new material in pupil’s own words. Helps relate it to prior knowledge.</w:t>
      </w:r>
    </w:p>
    <w:p w:rsidR="00B97069" w:rsidRPr="007A0060" w:rsidRDefault="00687F73">
      <w:pPr>
        <w:pStyle w:val="Body"/>
        <w:numPr>
          <w:ilvl w:val="0"/>
          <w:numId w:val="55"/>
        </w:numPr>
        <w:rPr>
          <w:rFonts w:ascii="Calibri" w:hAnsi="Calibri" w:cs="Calibri"/>
          <w:sz w:val="24"/>
          <w:szCs w:val="24"/>
          <w:lang w:val="en-US"/>
        </w:rPr>
      </w:pPr>
      <w:r w:rsidRPr="007A0060">
        <w:rPr>
          <w:rFonts w:ascii="Calibri" w:hAnsi="Calibri" w:cs="Calibri"/>
          <w:b/>
          <w:bCs/>
          <w:sz w:val="24"/>
          <w:szCs w:val="24"/>
          <w:lang w:val="en-US"/>
        </w:rPr>
        <w:t>Reflection</w:t>
      </w:r>
      <w:r w:rsidRPr="007A0060">
        <w:rPr>
          <w:rFonts w:ascii="Calibri" w:hAnsi="Calibri" w:cs="Calibri"/>
          <w:sz w:val="24"/>
          <w:szCs w:val="24"/>
          <w:lang w:val="en-US"/>
        </w:rPr>
        <w:t xml:space="preserve"> – Taking a few minutes to review what has been learned and making connections to life outside the classroom.</w:t>
      </w:r>
    </w:p>
    <w:p w:rsidR="00B97069" w:rsidRPr="007A0060" w:rsidRDefault="00B97069">
      <w:pPr>
        <w:pStyle w:val="Body"/>
        <w:rPr>
          <w:rFonts w:ascii="Calibri" w:eastAsia="Calibri" w:hAnsi="Calibri" w:cs="Calibri"/>
          <w:sz w:val="24"/>
          <w:szCs w:val="24"/>
        </w:rPr>
      </w:pP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 xml:space="preserve">Strategies to support Learning at Seaton: </w:t>
      </w:r>
    </w:p>
    <w:p w:rsidR="00B97069" w:rsidRPr="007A0060" w:rsidRDefault="00687F73">
      <w:pPr>
        <w:pStyle w:val="Body"/>
        <w:rPr>
          <w:rFonts w:ascii="Calibri" w:eastAsia="Calibri" w:hAnsi="Calibri" w:cs="Calibri"/>
          <w:b/>
          <w:bCs/>
          <w:sz w:val="24"/>
          <w:szCs w:val="24"/>
          <w:u w:val="single"/>
        </w:rPr>
      </w:pPr>
      <w:r w:rsidRPr="007A0060">
        <w:rPr>
          <w:rFonts w:ascii="Calibri" w:eastAsia="Calibri" w:hAnsi="Calibri" w:cs="Calibri"/>
          <w:b/>
          <w:bCs/>
          <w:noProof/>
          <w:sz w:val="24"/>
          <w:szCs w:val="24"/>
          <w:u w:val="single"/>
        </w:rPr>
        <w:lastRenderedPageBreak/>
        <w:drawing>
          <wp:inline distT="0" distB="0" distL="0" distR="0">
            <wp:extent cx="5343525" cy="2047875"/>
            <wp:effectExtent l="76200" t="76200" r="142875" b="142875"/>
            <wp:docPr id="1073741826" name="officeArt object" descr="Picture 17"/>
            <wp:cNvGraphicFramePr/>
            <a:graphic xmlns:a="http://schemas.openxmlformats.org/drawingml/2006/main">
              <a:graphicData uri="http://schemas.openxmlformats.org/drawingml/2006/picture">
                <pic:pic xmlns:pic="http://schemas.openxmlformats.org/drawingml/2006/picture">
                  <pic:nvPicPr>
                    <pic:cNvPr id="1073741826" name="Picture 17" descr="Picture 17"/>
                    <pic:cNvPicPr>
                      <a:picLocks noChangeAspect="1"/>
                    </pic:cNvPicPr>
                  </pic:nvPicPr>
                  <pic:blipFill>
                    <a:blip r:embed="rId8">
                      <a:extLst/>
                    </a:blip>
                    <a:stretch>
                      <a:fillRect/>
                    </a:stretch>
                  </pic:blipFill>
                  <pic:spPr>
                    <a:xfrm>
                      <a:off x="0" y="0"/>
                      <a:ext cx="5344295" cy="2048170"/>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inline>
        </w:drawing>
      </w:r>
    </w:p>
    <w:p w:rsidR="00B97069" w:rsidRPr="007A0060" w:rsidRDefault="00687F73">
      <w:pPr>
        <w:pStyle w:val="Body"/>
        <w:rPr>
          <w:rFonts w:ascii="Calibri" w:eastAsia="Calibri" w:hAnsi="Calibri" w:cs="Calibri"/>
          <w:b/>
          <w:bCs/>
          <w:sz w:val="24"/>
          <w:szCs w:val="24"/>
        </w:rPr>
      </w:pPr>
      <w:r w:rsidRPr="007A0060">
        <w:rPr>
          <w:rFonts w:ascii="Calibri" w:eastAsia="Calibri" w:hAnsi="Calibri" w:cs="Calibri"/>
          <w:b/>
          <w:bCs/>
          <w:noProof/>
          <w:sz w:val="24"/>
          <w:szCs w:val="24"/>
        </w:rPr>
        <w:drawing>
          <wp:inline distT="0" distB="0" distL="0" distR="0">
            <wp:extent cx="5866382" cy="3208021"/>
            <wp:effectExtent l="0" t="0" r="0" b="0"/>
            <wp:docPr id="1073741827" name="officeArt object" descr="Picture 3"/>
            <wp:cNvGraphicFramePr/>
            <a:graphic xmlns:a="http://schemas.openxmlformats.org/drawingml/2006/main">
              <a:graphicData uri="http://schemas.openxmlformats.org/drawingml/2006/picture">
                <pic:pic xmlns:pic="http://schemas.openxmlformats.org/drawingml/2006/picture">
                  <pic:nvPicPr>
                    <pic:cNvPr id="1073741827" name="Picture 3" descr="Picture 3"/>
                    <pic:cNvPicPr>
                      <a:picLocks noChangeAspect="1"/>
                    </pic:cNvPicPr>
                  </pic:nvPicPr>
                  <pic:blipFill>
                    <a:blip r:embed="rId9">
                      <a:extLst/>
                    </a:blip>
                    <a:srcRect b="2395"/>
                    <a:stretch>
                      <a:fillRect/>
                    </a:stretch>
                  </pic:blipFill>
                  <pic:spPr>
                    <a:xfrm>
                      <a:off x="0" y="0"/>
                      <a:ext cx="5866382" cy="3208021"/>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inline>
        </w:drawing>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In EYFS teachers use carefully selected pictures linked to key themes (E.g. Understanding the world – Autumn) to encourage children to discuss what they know and remember throughout the year. These are displayed around the provision and used in ‘reflect’ </w:t>
      </w:r>
      <w:r w:rsidRPr="007A0060">
        <w:rPr>
          <w:rFonts w:ascii="Calibri" w:hAnsi="Calibri" w:cs="Calibri"/>
          <w:sz w:val="24"/>
          <w:szCs w:val="24"/>
          <w:lang w:val="it-IT"/>
        </w:rPr>
        <w:t>sessions.</w:t>
      </w:r>
    </w:p>
    <w:p w:rsidR="00B97069" w:rsidRPr="007A0060" w:rsidRDefault="00B97069">
      <w:pPr>
        <w:pStyle w:val="Body"/>
        <w:rPr>
          <w:rFonts w:ascii="Calibri" w:eastAsia="Calibri" w:hAnsi="Calibri" w:cs="Calibri"/>
          <w:b/>
          <w:bCs/>
          <w:sz w:val="24"/>
          <w:szCs w:val="24"/>
          <w:u w:val="single"/>
        </w:rPr>
      </w:pPr>
    </w:p>
    <w:p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Growth Mindset</w:t>
      </w:r>
    </w:p>
    <w:p w:rsidR="00B97069" w:rsidRPr="007A0060" w:rsidRDefault="00687F73">
      <w:pPr>
        <w:pStyle w:val="Body"/>
        <w:rPr>
          <w:rFonts w:ascii="Calibri" w:eastAsia="Calibri" w:hAnsi="Calibri" w:cs="Calibri"/>
          <w:sz w:val="24"/>
          <w:szCs w:val="24"/>
        </w:rPr>
      </w:pPr>
      <w:bookmarkStart w:id="6" w:name="_Hlk74316508"/>
      <w:r w:rsidRPr="007A0060">
        <w:rPr>
          <w:rFonts w:ascii="Calibri" w:hAnsi="Calibri" w:cs="Calibri"/>
          <w:sz w:val="24"/>
          <w:szCs w:val="24"/>
          <w:lang w:val="en-US"/>
        </w:rPr>
        <w:t xml:space="preserve">We work hard to encourage growth mindsets in our children by creating a classroom culture where children have self-belief and know how to learn. </w:t>
      </w:r>
      <w:bookmarkEnd w:id="6"/>
      <w:r w:rsidRPr="007A0060">
        <w:rPr>
          <w:rFonts w:ascii="Calibri" w:hAnsi="Calibri" w:cs="Calibri"/>
          <w:sz w:val="24"/>
          <w:szCs w:val="24"/>
          <w:lang w:val="en-US"/>
        </w:rPr>
        <w:t xml:space="preserve">We encourage our children to: concentrate, persevere, be cooperative, be curious, have a go, use your imagination, keep improving, enjoy learning. </w:t>
      </w:r>
    </w:p>
    <w:p w:rsidR="00B97069" w:rsidRPr="007A0060" w:rsidRDefault="00687F73">
      <w:pPr>
        <w:pStyle w:val="Body"/>
        <w:rPr>
          <w:rFonts w:ascii="Calibri" w:hAnsi="Calibri" w:cs="Calibri"/>
        </w:rPr>
      </w:pPr>
      <w:r w:rsidRPr="007A0060">
        <w:rPr>
          <w:rFonts w:ascii="Calibri" w:hAnsi="Calibri" w:cs="Calibri"/>
          <w:sz w:val="24"/>
          <w:szCs w:val="24"/>
          <w:lang w:val="en-US"/>
        </w:rPr>
        <w:t xml:space="preserve">Teachers need to also have a growth mindset and be open to self-improvement through reflection on their own practice. We value developing our teachers to be the best that they can be and will support them on this journey. We carefully plan our professional development sessions to ensure up to date research is explored. Regular learning walks provide feedback on key levers that will move learning forwards in each classroom. Peer observations and team teaching with a leader is encouraged to model and develop good practice. </w:t>
      </w:r>
      <w:r w:rsidRPr="007A0060">
        <w:rPr>
          <w:rFonts w:ascii="Calibri" w:hAnsi="Calibri" w:cs="Calibri"/>
          <w:sz w:val="24"/>
          <w:szCs w:val="24"/>
          <w:u w:val="single"/>
        </w:rPr>
        <w:br w:type="page"/>
      </w:r>
    </w:p>
    <w:p w:rsidR="00B97069" w:rsidRPr="007A0060" w:rsidRDefault="00687F73">
      <w:pPr>
        <w:pStyle w:val="Body"/>
        <w:jc w:val="center"/>
        <w:rPr>
          <w:rFonts w:ascii="Calibri" w:eastAsia="Calibri" w:hAnsi="Calibri" w:cs="Calibri"/>
          <w:b/>
          <w:bCs/>
          <w:sz w:val="24"/>
          <w:szCs w:val="24"/>
          <w:u w:val="single"/>
        </w:rPr>
      </w:pPr>
      <w:r w:rsidRPr="007A0060">
        <w:rPr>
          <w:rFonts w:ascii="Calibri" w:hAnsi="Calibri" w:cs="Calibri"/>
          <w:b/>
          <w:bCs/>
          <w:sz w:val="24"/>
          <w:szCs w:val="24"/>
          <w:u w:val="single"/>
          <w:lang w:val="en-US"/>
        </w:rPr>
        <w:lastRenderedPageBreak/>
        <w:t>7. Assessment for Learning strategies</w:t>
      </w:r>
    </w:p>
    <w:p w:rsidR="00B97069" w:rsidRPr="007A0060" w:rsidRDefault="00B97069">
      <w:pPr>
        <w:pStyle w:val="Body"/>
        <w:rPr>
          <w:rFonts w:ascii="Calibri" w:eastAsia="Calibri" w:hAnsi="Calibri" w:cs="Calibri"/>
          <w:b/>
          <w:bCs/>
          <w:sz w:val="24"/>
          <w:szCs w:val="24"/>
          <w:u w:val="single"/>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Our aim is to create independent learners who can self-assess, make improvements and know how to learn. Teachers must insist on active learning and use assessment for learning strategies to prevent any pupils from becoming passive learners. Our teachers must believe that </w:t>
      </w:r>
      <w:r w:rsidRPr="007A0060">
        <w:rPr>
          <w:rFonts w:ascii="Calibri" w:hAnsi="Calibri" w:cs="Calibri"/>
          <w:b/>
          <w:bCs/>
          <w:sz w:val="24"/>
          <w:szCs w:val="24"/>
        </w:rPr>
        <w:t>all</w:t>
      </w:r>
      <w:r w:rsidRPr="007A0060">
        <w:rPr>
          <w:rFonts w:ascii="Calibri" w:hAnsi="Calibri" w:cs="Calibri"/>
          <w:sz w:val="24"/>
          <w:szCs w:val="24"/>
          <w:lang w:val="en-US"/>
        </w:rPr>
        <w:t xml:space="preserve"> pupils can succeed. We aim to do this by using the following key elements:</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The key elements:</w:t>
      </w:r>
    </w:p>
    <w:p w:rsidR="00B97069" w:rsidRPr="007A0060" w:rsidRDefault="00687F73">
      <w:pPr>
        <w:pStyle w:val="Body"/>
        <w:numPr>
          <w:ilvl w:val="0"/>
          <w:numId w:val="57"/>
        </w:numPr>
        <w:rPr>
          <w:rFonts w:ascii="Calibri" w:hAnsi="Calibri" w:cs="Calibri"/>
          <w:sz w:val="24"/>
          <w:szCs w:val="24"/>
          <w:lang w:val="en-US"/>
        </w:rPr>
      </w:pPr>
      <w:r w:rsidRPr="007A0060">
        <w:rPr>
          <w:rFonts w:ascii="Calibri" w:hAnsi="Calibri" w:cs="Calibri"/>
          <w:sz w:val="24"/>
          <w:szCs w:val="24"/>
          <w:lang w:val="en-US"/>
        </w:rPr>
        <w:t>Create a learning culture, where pupils have self-belief and know how to learn and teachers have high expectations and belief that all pupils can succeed</w:t>
      </w:r>
    </w:p>
    <w:p w:rsidR="00B97069" w:rsidRPr="007A0060" w:rsidRDefault="00687F73">
      <w:pPr>
        <w:pStyle w:val="Body"/>
        <w:numPr>
          <w:ilvl w:val="0"/>
          <w:numId w:val="57"/>
        </w:numPr>
        <w:rPr>
          <w:rFonts w:ascii="Calibri" w:hAnsi="Calibri" w:cs="Calibri"/>
          <w:sz w:val="24"/>
          <w:szCs w:val="24"/>
          <w:lang w:val="en-US"/>
        </w:rPr>
      </w:pPr>
      <w:r w:rsidRPr="007A0060">
        <w:rPr>
          <w:rFonts w:ascii="Calibri" w:hAnsi="Calibri" w:cs="Calibri"/>
          <w:sz w:val="24"/>
          <w:szCs w:val="24"/>
          <w:lang w:val="en-US"/>
        </w:rPr>
        <w:t xml:space="preserve">Pupil involvement at the planning stage – What do they already know? What do they want to find out? </w:t>
      </w:r>
    </w:p>
    <w:p w:rsidR="00B97069" w:rsidRPr="007A0060" w:rsidRDefault="00687F73">
      <w:pPr>
        <w:pStyle w:val="Body"/>
        <w:numPr>
          <w:ilvl w:val="0"/>
          <w:numId w:val="57"/>
        </w:numPr>
        <w:rPr>
          <w:rFonts w:ascii="Calibri" w:hAnsi="Calibri" w:cs="Calibri"/>
          <w:sz w:val="24"/>
          <w:szCs w:val="24"/>
          <w:lang w:val="en-US"/>
        </w:rPr>
      </w:pPr>
      <w:r w:rsidRPr="007A0060">
        <w:rPr>
          <w:rFonts w:ascii="Calibri" w:hAnsi="Calibri" w:cs="Calibri"/>
          <w:sz w:val="24"/>
          <w:szCs w:val="24"/>
          <w:lang w:val="en-US"/>
        </w:rPr>
        <w:t>Pupils knowing the learning question</w:t>
      </w:r>
    </w:p>
    <w:p w:rsidR="00B97069" w:rsidRPr="007A0060" w:rsidRDefault="00687F73">
      <w:pPr>
        <w:pStyle w:val="Body"/>
        <w:numPr>
          <w:ilvl w:val="0"/>
          <w:numId w:val="57"/>
        </w:numPr>
        <w:rPr>
          <w:rFonts w:ascii="Calibri" w:hAnsi="Calibri" w:cs="Calibri"/>
          <w:sz w:val="24"/>
          <w:szCs w:val="24"/>
          <w:lang w:val="en-US"/>
        </w:rPr>
      </w:pPr>
      <w:r w:rsidRPr="007A0060">
        <w:rPr>
          <w:rFonts w:ascii="Calibri" w:hAnsi="Calibri" w:cs="Calibri"/>
          <w:sz w:val="24"/>
          <w:szCs w:val="24"/>
          <w:lang w:val="en-US"/>
        </w:rPr>
        <w:t>Discussion about what excellence looks like</w:t>
      </w:r>
    </w:p>
    <w:p w:rsidR="00B97069" w:rsidRPr="007A0060" w:rsidRDefault="00687F73">
      <w:pPr>
        <w:pStyle w:val="Body"/>
        <w:numPr>
          <w:ilvl w:val="0"/>
          <w:numId w:val="57"/>
        </w:numPr>
        <w:rPr>
          <w:rFonts w:ascii="Calibri" w:hAnsi="Calibri" w:cs="Calibri"/>
          <w:sz w:val="24"/>
          <w:szCs w:val="24"/>
          <w:lang w:val="en-US"/>
        </w:rPr>
      </w:pPr>
      <w:r w:rsidRPr="007A0060">
        <w:rPr>
          <w:rFonts w:ascii="Calibri" w:hAnsi="Calibri" w:cs="Calibri"/>
          <w:sz w:val="24"/>
          <w:szCs w:val="24"/>
          <w:lang w:val="en-US"/>
        </w:rPr>
        <w:t xml:space="preserve">Effective questioning – Check for understanding- how do you </w:t>
      </w:r>
      <w:proofErr w:type="gramStart"/>
      <w:r w:rsidRPr="007A0060">
        <w:rPr>
          <w:rFonts w:ascii="Calibri" w:hAnsi="Calibri" w:cs="Calibri"/>
          <w:sz w:val="24"/>
          <w:szCs w:val="24"/>
          <w:lang w:val="en-US"/>
        </w:rPr>
        <w:t>know?,</w:t>
      </w:r>
      <w:proofErr w:type="gramEnd"/>
      <w:r w:rsidRPr="007A0060">
        <w:rPr>
          <w:rFonts w:ascii="Calibri" w:hAnsi="Calibri" w:cs="Calibri"/>
          <w:sz w:val="24"/>
          <w:szCs w:val="24"/>
          <w:lang w:val="en-US"/>
        </w:rPr>
        <w:t xml:space="preserve"> Probing, No opt out, Say it again better, Cold call, think pair share, whole class response.  </w:t>
      </w:r>
    </w:p>
    <w:p w:rsidR="00B97069" w:rsidRPr="007A0060" w:rsidRDefault="00687F73">
      <w:pPr>
        <w:pStyle w:val="Body"/>
        <w:numPr>
          <w:ilvl w:val="0"/>
          <w:numId w:val="57"/>
        </w:numPr>
        <w:rPr>
          <w:rFonts w:ascii="Calibri" w:hAnsi="Calibri" w:cs="Calibri"/>
          <w:sz w:val="24"/>
          <w:szCs w:val="24"/>
          <w:lang w:val="en-US"/>
        </w:rPr>
      </w:pPr>
      <w:r w:rsidRPr="007A0060">
        <w:rPr>
          <w:rFonts w:ascii="Calibri" w:hAnsi="Calibri" w:cs="Calibri"/>
          <w:sz w:val="24"/>
          <w:szCs w:val="24"/>
          <w:lang w:val="en-US"/>
        </w:rPr>
        <w:t>Talk partners and classroom discussion</w:t>
      </w:r>
    </w:p>
    <w:p w:rsidR="00B97069" w:rsidRPr="007A0060" w:rsidRDefault="00687F73">
      <w:pPr>
        <w:pStyle w:val="Body"/>
        <w:numPr>
          <w:ilvl w:val="0"/>
          <w:numId w:val="57"/>
        </w:numPr>
        <w:rPr>
          <w:rFonts w:ascii="Calibri" w:hAnsi="Calibri" w:cs="Calibri"/>
          <w:sz w:val="24"/>
          <w:szCs w:val="24"/>
          <w:lang w:val="en-US"/>
        </w:rPr>
      </w:pPr>
      <w:r w:rsidRPr="007A0060">
        <w:rPr>
          <w:rFonts w:ascii="Calibri" w:hAnsi="Calibri" w:cs="Calibri"/>
          <w:sz w:val="24"/>
          <w:szCs w:val="24"/>
          <w:lang w:val="en-US"/>
        </w:rPr>
        <w:t>Effective self, peer and teacher feedback</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Other strategies:</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In all subjects, children are asked to explain and reason about their work. We encourage dialogue and create a safe environment to challenge each other.</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Think pair share and partner talk to assess understanding of all children.</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Use of white boards to instantly assess understanding.</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Use of mini-plenaries to address misconceptions/challenge children/ensure all children are on task.</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 xml:space="preserve">Use the language of growth mindset linked to learning. </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No hands-up- this ensures that all children have to focus on the task and cannot sit back and disengage themselves from the lesson.</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 xml:space="preserve">Sentence openers that enable children to start to explain where they are with their learning and achievements. </w:t>
      </w:r>
    </w:p>
    <w:p w:rsidR="00B97069" w:rsidRPr="007A0060" w:rsidRDefault="00B97069">
      <w:pPr>
        <w:pStyle w:val="Body"/>
        <w:rPr>
          <w:rFonts w:ascii="Calibri" w:eastAsia="Calibri" w:hAnsi="Calibri" w:cs="Calibri"/>
          <w:sz w:val="24"/>
          <w:szCs w:val="24"/>
          <w:shd w:val="clear" w:color="auto" w:fill="FFFF00"/>
        </w:rPr>
      </w:pPr>
    </w:p>
    <w:p w:rsidR="00B97069" w:rsidRPr="007A0060" w:rsidRDefault="00B97069">
      <w:pPr>
        <w:pStyle w:val="Body"/>
        <w:rPr>
          <w:rFonts w:ascii="Calibri" w:eastAsia="Calibri" w:hAnsi="Calibri" w:cs="Calibri"/>
          <w:b/>
          <w:bCs/>
          <w:sz w:val="24"/>
          <w:szCs w:val="24"/>
          <w:u w:val="single"/>
        </w:rPr>
      </w:pPr>
    </w:p>
    <w:p w:rsidR="00B97069" w:rsidRPr="007A0060" w:rsidRDefault="00687F73" w:rsidP="00687F73">
      <w:pPr>
        <w:pStyle w:val="Body"/>
        <w:jc w:val="center"/>
        <w:rPr>
          <w:rFonts w:ascii="Calibri" w:hAnsi="Calibri" w:cs="Calibri"/>
        </w:rPr>
      </w:pPr>
      <w:r w:rsidRPr="007A0060">
        <w:rPr>
          <w:rFonts w:ascii="Calibri" w:hAnsi="Calibri" w:cs="Calibri"/>
          <w:b/>
          <w:bCs/>
          <w:sz w:val="24"/>
          <w:szCs w:val="24"/>
          <w:u w:val="single"/>
          <w:lang w:val="en-US"/>
        </w:rPr>
        <w:t>7a Feedback on Learning</w:t>
      </w:r>
    </w:p>
    <w:p w:rsidR="00B97069" w:rsidRPr="007A0060" w:rsidRDefault="00B97069">
      <w:pPr>
        <w:pStyle w:val="Body"/>
        <w:rPr>
          <w:rFonts w:ascii="Calibri" w:eastAsia="Calibri" w:hAnsi="Calibri" w:cs="Calibri"/>
          <w:b/>
          <w:bCs/>
          <w:sz w:val="24"/>
          <w:szCs w:val="24"/>
          <w:u w:val="single"/>
        </w:rPr>
      </w:pPr>
    </w:p>
    <w:p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Feedback in the moment</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At Seaton Primary we believe that live feedback during the lesson, when learning is taking place, has the most impact on children’s learning. </w:t>
      </w:r>
      <w:r w:rsidRPr="007A0060">
        <w:rPr>
          <w:rFonts w:ascii="Calibri" w:hAnsi="Calibri" w:cs="Calibri"/>
          <w:b/>
          <w:bCs/>
          <w:sz w:val="24"/>
          <w:szCs w:val="24"/>
          <w:lang w:val="en-US"/>
        </w:rPr>
        <w:t>Feedback in the moment</w:t>
      </w:r>
      <w:r w:rsidRPr="007A0060">
        <w:rPr>
          <w:rFonts w:ascii="Calibri" w:hAnsi="Calibri" w:cs="Calibri"/>
          <w:sz w:val="24"/>
          <w:szCs w:val="24"/>
          <w:lang w:val="en-US"/>
        </w:rPr>
        <w:t xml:space="preserve"> is when children are given immediate feedback on their learning by the teacher, TA or peer and can instantly act upon the feedback. In all lessons, adults should help pupils to seek, receive and use feedback, teaching them to check their efforts against success criteria and consider exemplars </w:t>
      </w:r>
      <w:proofErr w:type="spellStart"/>
      <w:r w:rsidRPr="007A0060">
        <w:rPr>
          <w:rFonts w:ascii="Calibri" w:hAnsi="Calibri" w:cs="Calibri"/>
          <w:sz w:val="24"/>
          <w:szCs w:val="24"/>
          <w:lang w:val="en-US"/>
        </w:rPr>
        <w:t>analysed</w:t>
      </w:r>
      <w:proofErr w:type="spellEnd"/>
      <w:r w:rsidRPr="007A0060">
        <w:rPr>
          <w:rFonts w:ascii="Calibri" w:hAnsi="Calibri" w:cs="Calibri"/>
          <w:sz w:val="24"/>
          <w:szCs w:val="24"/>
          <w:lang w:val="en-US"/>
        </w:rPr>
        <w:t xml:space="preserve"> at the beginning of the lesson. Adults should circulate and give immediate feedback to children. This can also be done through the teacher stopping for a mini-plenary e.g. work is shown under the </w:t>
      </w:r>
      <w:proofErr w:type="spellStart"/>
      <w:r w:rsidRPr="007A0060">
        <w:rPr>
          <w:rFonts w:ascii="Calibri" w:hAnsi="Calibri" w:cs="Calibri"/>
          <w:sz w:val="24"/>
          <w:szCs w:val="24"/>
          <w:lang w:val="en-US"/>
        </w:rPr>
        <w:t>visualiser</w:t>
      </w:r>
      <w:proofErr w:type="spellEnd"/>
      <w:r w:rsidRPr="007A0060">
        <w:rPr>
          <w:rFonts w:ascii="Calibri" w:hAnsi="Calibri" w:cs="Calibri"/>
          <w:sz w:val="24"/>
          <w:szCs w:val="24"/>
          <w:lang w:val="en-US"/>
        </w:rPr>
        <w:t xml:space="preserve"> and discussed. Improvement recommendations are given then the class use this learning to improve their own work.</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In all books, </w:t>
      </w:r>
      <w:r w:rsidRPr="007A0060">
        <w:rPr>
          <w:rFonts w:ascii="Calibri" w:hAnsi="Calibri" w:cs="Calibri"/>
          <w:b/>
          <w:bCs/>
          <w:sz w:val="24"/>
          <w:szCs w:val="24"/>
          <w:shd w:val="clear" w:color="auto" w:fill="FF00FF"/>
          <w:lang w:val="en-US"/>
        </w:rPr>
        <w:t>pink highlights</w:t>
      </w:r>
      <w:r w:rsidRPr="007A0060">
        <w:rPr>
          <w:rFonts w:ascii="Calibri" w:hAnsi="Calibri" w:cs="Calibri"/>
          <w:sz w:val="24"/>
          <w:szCs w:val="24"/>
          <w:lang w:val="en-US"/>
        </w:rPr>
        <w:t xml:space="preserve"> should be used to show success and</w:t>
      </w:r>
      <w:r w:rsidRPr="007A0060">
        <w:rPr>
          <w:rFonts w:ascii="Calibri" w:hAnsi="Calibri" w:cs="Calibri"/>
          <w:b/>
          <w:bCs/>
          <w:sz w:val="24"/>
          <w:szCs w:val="24"/>
          <w:shd w:val="clear" w:color="auto" w:fill="00FF00"/>
          <w:lang w:val="en-US"/>
        </w:rPr>
        <w:t xml:space="preserve"> green highlights</w:t>
      </w:r>
      <w:r w:rsidRPr="007A0060">
        <w:rPr>
          <w:rFonts w:ascii="Calibri" w:hAnsi="Calibri" w:cs="Calibri"/>
          <w:sz w:val="24"/>
          <w:szCs w:val="24"/>
          <w:lang w:val="en-US"/>
        </w:rPr>
        <w:t xml:space="preserve"> to suggest where improvements can be made. The green highlights should be responded to immediately by the child using their green or purple pen. These edits / elaborations / corrections are evidence that feedback has taken place which impacts on pupil progress. In some </w:t>
      </w:r>
      <w:proofErr w:type="gramStart"/>
      <w:r w:rsidRPr="007A0060">
        <w:rPr>
          <w:rFonts w:ascii="Calibri" w:hAnsi="Calibri" w:cs="Calibri"/>
          <w:sz w:val="24"/>
          <w:szCs w:val="24"/>
          <w:lang w:val="en-US"/>
        </w:rPr>
        <w:t>instances</w:t>
      </w:r>
      <w:proofErr w:type="gramEnd"/>
      <w:r w:rsidRPr="007A0060">
        <w:rPr>
          <w:rFonts w:ascii="Calibri" w:hAnsi="Calibri" w:cs="Calibri"/>
          <w:sz w:val="24"/>
          <w:szCs w:val="24"/>
          <w:lang w:val="en-US"/>
        </w:rPr>
        <w:t xml:space="preserve"> teachers may need to write to model or scaffold learning next to the green highlight.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Fundamental principles for in the moment feedback:</w:t>
      </w:r>
    </w:p>
    <w:p w:rsidR="00B97069" w:rsidRPr="007A0060" w:rsidRDefault="00687F73">
      <w:pPr>
        <w:pStyle w:val="Body"/>
        <w:numPr>
          <w:ilvl w:val="0"/>
          <w:numId w:val="59"/>
        </w:numPr>
        <w:rPr>
          <w:rFonts w:ascii="Calibri" w:hAnsi="Calibri" w:cs="Calibri"/>
          <w:sz w:val="24"/>
          <w:szCs w:val="24"/>
          <w:lang w:val="en-US"/>
        </w:rPr>
      </w:pPr>
      <w:r w:rsidRPr="007A0060">
        <w:rPr>
          <w:rFonts w:ascii="Calibri" w:hAnsi="Calibri" w:cs="Calibri"/>
          <w:sz w:val="24"/>
          <w:szCs w:val="24"/>
          <w:lang w:val="en-US"/>
        </w:rPr>
        <w:t>Encourage challenge and struggle as the norm when in the learning process.</w:t>
      </w:r>
    </w:p>
    <w:p w:rsidR="00B97069" w:rsidRPr="007A0060" w:rsidRDefault="00687F73">
      <w:pPr>
        <w:pStyle w:val="Body"/>
        <w:numPr>
          <w:ilvl w:val="0"/>
          <w:numId w:val="59"/>
        </w:numPr>
        <w:rPr>
          <w:rFonts w:ascii="Calibri" w:hAnsi="Calibri" w:cs="Calibri"/>
          <w:sz w:val="24"/>
          <w:szCs w:val="24"/>
          <w:lang w:val="en-US"/>
        </w:rPr>
      </w:pPr>
      <w:proofErr w:type="spellStart"/>
      <w:r w:rsidRPr="007A0060">
        <w:rPr>
          <w:rFonts w:ascii="Calibri" w:hAnsi="Calibri" w:cs="Calibri"/>
          <w:sz w:val="24"/>
          <w:szCs w:val="24"/>
          <w:lang w:val="en-US"/>
        </w:rPr>
        <w:t>Maximise</w:t>
      </w:r>
      <w:proofErr w:type="spellEnd"/>
      <w:r w:rsidRPr="007A0060">
        <w:rPr>
          <w:rFonts w:ascii="Calibri" w:hAnsi="Calibri" w:cs="Calibri"/>
          <w:sz w:val="24"/>
          <w:szCs w:val="24"/>
          <w:lang w:val="en-US"/>
        </w:rPr>
        <w:t xml:space="preserve"> teachable moments through feedback. </w:t>
      </w:r>
    </w:p>
    <w:p w:rsidR="00B97069" w:rsidRPr="007A0060" w:rsidRDefault="00687F73">
      <w:pPr>
        <w:pStyle w:val="Body"/>
        <w:numPr>
          <w:ilvl w:val="0"/>
          <w:numId w:val="59"/>
        </w:numPr>
        <w:rPr>
          <w:rFonts w:ascii="Calibri" w:hAnsi="Calibri" w:cs="Calibri"/>
          <w:sz w:val="24"/>
          <w:szCs w:val="24"/>
          <w:lang w:val="en-US"/>
        </w:rPr>
      </w:pPr>
      <w:r w:rsidRPr="007A0060">
        <w:rPr>
          <w:rFonts w:ascii="Calibri" w:hAnsi="Calibri" w:cs="Calibri"/>
          <w:sz w:val="24"/>
          <w:szCs w:val="24"/>
          <w:lang w:val="en-US"/>
        </w:rPr>
        <w:t>Point out misconceptions and use them as opportunities for self-correction.</w:t>
      </w:r>
    </w:p>
    <w:p w:rsidR="00B97069" w:rsidRPr="007A0060" w:rsidRDefault="00687F73">
      <w:pPr>
        <w:pStyle w:val="Body"/>
        <w:numPr>
          <w:ilvl w:val="0"/>
          <w:numId w:val="59"/>
        </w:numPr>
        <w:rPr>
          <w:rFonts w:ascii="Calibri" w:hAnsi="Calibri" w:cs="Calibri"/>
          <w:sz w:val="24"/>
          <w:szCs w:val="24"/>
          <w:lang w:val="en-US"/>
        </w:rPr>
      </w:pPr>
      <w:r w:rsidRPr="007A0060">
        <w:rPr>
          <w:rFonts w:ascii="Calibri" w:hAnsi="Calibri" w:cs="Calibri"/>
          <w:sz w:val="24"/>
          <w:szCs w:val="24"/>
          <w:lang w:val="en-US"/>
        </w:rPr>
        <w:t>Provide feedback opportunities between students themselves.</w:t>
      </w:r>
    </w:p>
    <w:p w:rsidR="00B97069" w:rsidRPr="007A0060" w:rsidRDefault="00687F73">
      <w:pPr>
        <w:pStyle w:val="Body"/>
        <w:numPr>
          <w:ilvl w:val="0"/>
          <w:numId w:val="59"/>
        </w:numPr>
        <w:rPr>
          <w:rFonts w:ascii="Calibri" w:hAnsi="Calibri" w:cs="Calibri"/>
          <w:sz w:val="24"/>
          <w:szCs w:val="24"/>
          <w:lang w:val="en-US"/>
        </w:rPr>
      </w:pPr>
      <w:r w:rsidRPr="007A0060">
        <w:rPr>
          <w:rFonts w:ascii="Calibri" w:hAnsi="Calibri" w:cs="Calibri"/>
          <w:sz w:val="24"/>
          <w:szCs w:val="24"/>
          <w:lang w:val="en-US"/>
        </w:rPr>
        <w:t xml:space="preserve">Make all feedback task related (linked to the LQ) rather than ego related (how smart they are). </w:t>
      </w:r>
    </w:p>
    <w:p w:rsidR="00B97069" w:rsidRPr="007A0060" w:rsidRDefault="00687F73">
      <w:pPr>
        <w:pStyle w:val="Body"/>
        <w:numPr>
          <w:ilvl w:val="0"/>
          <w:numId w:val="59"/>
        </w:numPr>
        <w:rPr>
          <w:rFonts w:ascii="Calibri" w:hAnsi="Calibri" w:cs="Calibri"/>
          <w:sz w:val="24"/>
          <w:szCs w:val="24"/>
        </w:rPr>
      </w:pPr>
      <w:r w:rsidRPr="007A0060">
        <w:rPr>
          <w:rFonts w:ascii="Calibri" w:hAnsi="Calibri" w:cs="Calibri"/>
          <w:sz w:val="24"/>
          <w:szCs w:val="24"/>
        </w:rPr>
        <w:t>Don</w:t>
      </w:r>
      <w:r w:rsidRPr="007A0060">
        <w:rPr>
          <w:rFonts w:ascii="Calibri" w:hAnsi="Calibri" w:cs="Calibri"/>
          <w:sz w:val="24"/>
          <w:szCs w:val="24"/>
          <w:lang w:val="en-US"/>
        </w:rPr>
        <w:t>’t give feedback too quickly, too often or at the expense of cognitive demand…allow more struggle, climbing out of the pit, and less reliance on it…but know the student.</w:t>
      </w:r>
    </w:p>
    <w:p w:rsidR="00B97069" w:rsidRPr="007A0060" w:rsidRDefault="00687F73">
      <w:pPr>
        <w:pStyle w:val="Body"/>
        <w:numPr>
          <w:ilvl w:val="0"/>
          <w:numId w:val="59"/>
        </w:numPr>
        <w:rPr>
          <w:rFonts w:ascii="Calibri" w:hAnsi="Calibri" w:cs="Calibri"/>
          <w:sz w:val="24"/>
          <w:szCs w:val="24"/>
          <w:lang w:val="en-US"/>
        </w:rPr>
      </w:pPr>
      <w:r w:rsidRPr="007A0060">
        <w:rPr>
          <w:rFonts w:ascii="Calibri" w:hAnsi="Calibri" w:cs="Calibri"/>
          <w:sz w:val="24"/>
          <w:szCs w:val="24"/>
          <w:lang w:val="en-US"/>
        </w:rPr>
        <w:t>Give and encourage feedback which is just right for each student (not too easy, not too challenging).</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Post lesson feedback</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Anything which happens after the lesson has questionable value compared to what happens in the moment. It is our intention to attempt to ease teachers’ workload by </w:t>
      </w:r>
      <w:proofErr w:type="spellStart"/>
      <w:r w:rsidRPr="007A0060">
        <w:rPr>
          <w:rFonts w:ascii="Calibri" w:hAnsi="Calibri" w:cs="Calibri"/>
          <w:sz w:val="24"/>
          <w:szCs w:val="24"/>
          <w:lang w:val="en-US"/>
        </w:rPr>
        <w:t>emphasising</w:t>
      </w:r>
      <w:proofErr w:type="spellEnd"/>
      <w:r w:rsidRPr="007A0060">
        <w:rPr>
          <w:rFonts w:ascii="Calibri" w:hAnsi="Calibri" w:cs="Calibri"/>
          <w:sz w:val="24"/>
          <w:szCs w:val="24"/>
          <w:lang w:val="en-US"/>
        </w:rPr>
        <w:t xml:space="preserve"> that often </w:t>
      </w:r>
      <w:r w:rsidRPr="007A0060">
        <w:rPr>
          <w:rFonts w:ascii="Calibri" w:hAnsi="Calibri" w:cs="Calibri"/>
          <w:i/>
          <w:iCs/>
          <w:sz w:val="24"/>
          <w:szCs w:val="24"/>
          <w:lang w:val="en-US"/>
        </w:rPr>
        <w:t xml:space="preserve">less is more </w:t>
      </w:r>
      <w:r w:rsidRPr="007A0060">
        <w:rPr>
          <w:rFonts w:ascii="Calibri" w:hAnsi="Calibri" w:cs="Calibri"/>
          <w:sz w:val="24"/>
          <w:szCs w:val="24"/>
          <w:lang w:val="en-US"/>
        </w:rPr>
        <w:t xml:space="preserve">when it comes to post lesson feedback. If </w:t>
      </w:r>
      <w:r w:rsidRPr="007A0060">
        <w:rPr>
          <w:rFonts w:ascii="Calibri" w:hAnsi="Calibri" w:cs="Calibri"/>
          <w:b/>
          <w:bCs/>
          <w:sz w:val="24"/>
          <w:szCs w:val="24"/>
          <w:lang w:val="en-US"/>
        </w:rPr>
        <w:t xml:space="preserve">‘in the moment feedback’ </w:t>
      </w:r>
      <w:r w:rsidRPr="007A0060">
        <w:rPr>
          <w:rFonts w:ascii="Calibri" w:hAnsi="Calibri" w:cs="Calibri"/>
          <w:sz w:val="24"/>
          <w:szCs w:val="24"/>
          <w:lang w:val="en-US"/>
        </w:rPr>
        <w:t>has taken place in the lesson and pupils have been provided with opportunities to review and improve their work, then a written comment after the lesson is tokenistic and possibly a waste of time. However, if in the moment feedback did not take place then a comment may be necessary. Only leave a comment if it will move learning forward. Teachers should consider the impact of everything they do and decide its value. Where comments are made, they should focus on moving the learning forward.</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It is important that the pupils know that their work has been looked at and that the teachers know the learning that has taken place and any misconceptions that have arisen but this can be done in many ways.</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Strategies that can be used:</w:t>
      </w:r>
    </w:p>
    <w:p w:rsidR="00B97069" w:rsidRPr="007A0060" w:rsidRDefault="00687F73">
      <w:pPr>
        <w:pStyle w:val="Body"/>
        <w:numPr>
          <w:ilvl w:val="0"/>
          <w:numId w:val="61"/>
        </w:numPr>
        <w:rPr>
          <w:rFonts w:ascii="Calibri" w:hAnsi="Calibri" w:cs="Calibri"/>
          <w:sz w:val="24"/>
          <w:szCs w:val="24"/>
          <w:lang w:val="en-US"/>
        </w:rPr>
      </w:pPr>
      <w:r w:rsidRPr="007A0060">
        <w:rPr>
          <w:rFonts w:ascii="Calibri" w:hAnsi="Calibri" w:cs="Calibri"/>
          <w:sz w:val="24"/>
          <w:szCs w:val="24"/>
          <w:lang w:val="en-US"/>
        </w:rPr>
        <w:t>Checking books for planning purposes and to inform the next lesson</w:t>
      </w:r>
    </w:p>
    <w:p w:rsidR="00B97069" w:rsidRPr="007A0060" w:rsidRDefault="00687F73">
      <w:pPr>
        <w:pStyle w:val="Body"/>
        <w:numPr>
          <w:ilvl w:val="0"/>
          <w:numId w:val="61"/>
        </w:numPr>
        <w:rPr>
          <w:rFonts w:ascii="Calibri" w:hAnsi="Calibri" w:cs="Calibri"/>
          <w:sz w:val="24"/>
          <w:szCs w:val="24"/>
          <w:lang w:val="en-US"/>
        </w:rPr>
      </w:pPr>
      <w:r w:rsidRPr="007A0060">
        <w:rPr>
          <w:rFonts w:ascii="Calibri" w:hAnsi="Calibri" w:cs="Calibri"/>
          <w:sz w:val="24"/>
          <w:szCs w:val="24"/>
          <w:lang w:val="en-US"/>
        </w:rPr>
        <w:t>Tick to show work has been looked at/highlights</w:t>
      </w:r>
    </w:p>
    <w:p w:rsidR="00B97069" w:rsidRPr="007A0060" w:rsidRDefault="00687F73">
      <w:pPr>
        <w:pStyle w:val="Body"/>
        <w:numPr>
          <w:ilvl w:val="0"/>
          <w:numId w:val="61"/>
        </w:numPr>
        <w:rPr>
          <w:rFonts w:ascii="Calibri" w:hAnsi="Calibri" w:cs="Calibri"/>
          <w:sz w:val="24"/>
          <w:szCs w:val="24"/>
          <w:lang w:val="en-US"/>
        </w:rPr>
      </w:pPr>
      <w:r w:rsidRPr="007A0060">
        <w:rPr>
          <w:rFonts w:ascii="Calibri" w:hAnsi="Calibri" w:cs="Calibri"/>
          <w:sz w:val="24"/>
          <w:szCs w:val="24"/>
          <w:lang w:val="en-US"/>
        </w:rPr>
        <w:t>Whole class feedback at the beginning of a lesson – overview of what went well and how they could improve.</w:t>
      </w:r>
    </w:p>
    <w:p w:rsidR="00B97069" w:rsidRPr="007A0060" w:rsidRDefault="00687F73">
      <w:pPr>
        <w:pStyle w:val="Body"/>
        <w:numPr>
          <w:ilvl w:val="0"/>
          <w:numId w:val="61"/>
        </w:numPr>
        <w:rPr>
          <w:rFonts w:ascii="Calibri" w:hAnsi="Calibri" w:cs="Calibri"/>
          <w:sz w:val="24"/>
          <w:szCs w:val="24"/>
          <w:lang w:val="en-US"/>
        </w:rPr>
      </w:pPr>
      <w:r w:rsidRPr="007A0060">
        <w:rPr>
          <w:rFonts w:ascii="Calibri" w:hAnsi="Calibri" w:cs="Calibri"/>
          <w:sz w:val="24"/>
          <w:szCs w:val="24"/>
          <w:lang w:val="en-US"/>
        </w:rPr>
        <w:t>Misconceptions board – to be worked on until misconception has been addressed</w:t>
      </w:r>
    </w:p>
    <w:p w:rsidR="00B97069" w:rsidRPr="007A0060" w:rsidRDefault="00687F73">
      <w:pPr>
        <w:pStyle w:val="Body"/>
        <w:numPr>
          <w:ilvl w:val="0"/>
          <w:numId w:val="61"/>
        </w:numPr>
        <w:rPr>
          <w:rFonts w:ascii="Calibri" w:hAnsi="Calibri" w:cs="Calibri"/>
          <w:sz w:val="24"/>
          <w:szCs w:val="24"/>
          <w:lang w:val="en-US"/>
        </w:rPr>
      </w:pPr>
      <w:r w:rsidRPr="007A0060">
        <w:rPr>
          <w:rFonts w:ascii="Calibri" w:hAnsi="Calibri" w:cs="Calibri"/>
          <w:sz w:val="24"/>
          <w:szCs w:val="24"/>
          <w:lang w:val="en-US"/>
        </w:rPr>
        <w:t>Conferencing with students about their work</w:t>
      </w:r>
    </w:p>
    <w:p w:rsidR="00687F73" w:rsidRPr="007A0060" w:rsidRDefault="00687F73">
      <w:pPr>
        <w:pStyle w:val="Body"/>
        <w:jc w:val="center"/>
        <w:rPr>
          <w:rFonts w:ascii="Calibri" w:hAnsi="Calibri" w:cs="Calibri"/>
          <w:b/>
          <w:bCs/>
          <w:sz w:val="32"/>
          <w:szCs w:val="32"/>
          <w:u w:val="single"/>
          <w:lang w:val="en-US"/>
        </w:rPr>
      </w:pPr>
    </w:p>
    <w:p w:rsidR="00687F73" w:rsidRPr="007A0060" w:rsidRDefault="00687F73">
      <w:pPr>
        <w:pStyle w:val="Body"/>
        <w:jc w:val="center"/>
        <w:rPr>
          <w:rFonts w:ascii="Calibri" w:hAnsi="Calibri" w:cs="Calibri"/>
          <w:b/>
          <w:bCs/>
          <w:sz w:val="32"/>
          <w:szCs w:val="32"/>
          <w:u w:val="single"/>
          <w:lang w:val="en-US"/>
        </w:rPr>
      </w:pPr>
    </w:p>
    <w:p w:rsidR="00687F73" w:rsidRPr="007A0060" w:rsidRDefault="00687F73">
      <w:pPr>
        <w:pStyle w:val="Body"/>
        <w:jc w:val="center"/>
        <w:rPr>
          <w:rFonts w:ascii="Calibri" w:hAnsi="Calibri" w:cs="Calibri"/>
          <w:b/>
          <w:bCs/>
          <w:sz w:val="32"/>
          <w:szCs w:val="32"/>
          <w:u w:val="single"/>
          <w:lang w:val="en-US"/>
        </w:rPr>
      </w:pPr>
    </w:p>
    <w:p w:rsidR="00687F73" w:rsidRPr="007A0060" w:rsidRDefault="00687F73">
      <w:pPr>
        <w:pStyle w:val="Body"/>
        <w:jc w:val="center"/>
        <w:rPr>
          <w:rFonts w:ascii="Calibri" w:hAnsi="Calibri" w:cs="Calibri"/>
          <w:b/>
          <w:bCs/>
          <w:sz w:val="32"/>
          <w:szCs w:val="32"/>
          <w:u w:val="single"/>
          <w:lang w:val="en-US"/>
        </w:rPr>
      </w:pPr>
    </w:p>
    <w:p w:rsidR="00687F73" w:rsidRPr="007A0060" w:rsidRDefault="00687F73">
      <w:pPr>
        <w:pStyle w:val="Body"/>
        <w:jc w:val="center"/>
        <w:rPr>
          <w:rFonts w:ascii="Calibri" w:hAnsi="Calibri" w:cs="Calibri"/>
          <w:b/>
          <w:bCs/>
          <w:sz w:val="32"/>
          <w:szCs w:val="32"/>
          <w:u w:val="single"/>
          <w:lang w:val="en-US"/>
        </w:rPr>
      </w:pPr>
    </w:p>
    <w:p w:rsidR="00687F73" w:rsidRPr="007A0060" w:rsidRDefault="00687F73">
      <w:pPr>
        <w:pStyle w:val="Body"/>
        <w:jc w:val="center"/>
        <w:rPr>
          <w:rFonts w:ascii="Calibri" w:hAnsi="Calibri" w:cs="Calibri"/>
          <w:b/>
          <w:bCs/>
          <w:sz w:val="32"/>
          <w:szCs w:val="32"/>
          <w:u w:val="single"/>
          <w:lang w:val="en-US"/>
        </w:rPr>
      </w:pPr>
    </w:p>
    <w:p w:rsidR="00687F73" w:rsidRPr="007A0060" w:rsidRDefault="00687F73">
      <w:pPr>
        <w:pStyle w:val="Body"/>
        <w:jc w:val="center"/>
        <w:rPr>
          <w:rFonts w:ascii="Calibri" w:hAnsi="Calibri" w:cs="Calibri"/>
          <w:b/>
          <w:bCs/>
          <w:sz w:val="32"/>
          <w:szCs w:val="32"/>
          <w:u w:val="single"/>
          <w:lang w:val="en-US"/>
        </w:rPr>
      </w:pPr>
    </w:p>
    <w:p w:rsidR="00687F73" w:rsidRPr="007A0060" w:rsidRDefault="00687F73">
      <w:pPr>
        <w:pStyle w:val="Body"/>
        <w:jc w:val="center"/>
        <w:rPr>
          <w:rFonts w:ascii="Calibri" w:hAnsi="Calibri" w:cs="Calibri"/>
          <w:b/>
          <w:bCs/>
          <w:sz w:val="32"/>
          <w:szCs w:val="32"/>
          <w:u w:val="single"/>
          <w:lang w:val="en-US"/>
        </w:rPr>
      </w:pPr>
    </w:p>
    <w:p w:rsidR="00687F73" w:rsidRPr="007A0060" w:rsidRDefault="00687F73">
      <w:pPr>
        <w:pStyle w:val="Body"/>
        <w:jc w:val="center"/>
        <w:rPr>
          <w:rFonts w:ascii="Calibri" w:hAnsi="Calibri" w:cs="Calibri"/>
          <w:b/>
          <w:bCs/>
          <w:sz w:val="32"/>
          <w:szCs w:val="32"/>
          <w:u w:val="single"/>
          <w:lang w:val="en-US"/>
        </w:rPr>
      </w:pPr>
    </w:p>
    <w:p w:rsidR="00687F73" w:rsidRPr="007A0060" w:rsidRDefault="00687F73">
      <w:pPr>
        <w:pStyle w:val="Body"/>
        <w:jc w:val="center"/>
        <w:rPr>
          <w:rFonts w:ascii="Calibri" w:hAnsi="Calibri" w:cs="Calibri"/>
          <w:b/>
          <w:bCs/>
          <w:sz w:val="32"/>
          <w:szCs w:val="32"/>
          <w:u w:val="single"/>
          <w:lang w:val="en-US"/>
        </w:rPr>
      </w:pPr>
    </w:p>
    <w:p w:rsidR="00687F73" w:rsidRPr="007A0060" w:rsidRDefault="00687F73">
      <w:pPr>
        <w:pStyle w:val="Body"/>
        <w:jc w:val="center"/>
        <w:rPr>
          <w:rFonts w:ascii="Calibri" w:hAnsi="Calibri" w:cs="Calibri"/>
          <w:b/>
          <w:bCs/>
          <w:sz w:val="32"/>
          <w:szCs w:val="32"/>
          <w:u w:val="single"/>
          <w:lang w:val="en-US"/>
        </w:rPr>
      </w:pPr>
    </w:p>
    <w:p w:rsidR="00687F73" w:rsidRPr="007A0060" w:rsidRDefault="00687F73">
      <w:pPr>
        <w:pStyle w:val="Body"/>
        <w:jc w:val="center"/>
        <w:rPr>
          <w:rFonts w:ascii="Calibri" w:hAnsi="Calibri" w:cs="Calibri"/>
          <w:b/>
          <w:bCs/>
          <w:sz w:val="32"/>
          <w:szCs w:val="32"/>
          <w:u w:val="single"/>
          <w:lang w:val="en-US"/>
        </w:rPr>
      </w:pPr>
    </w:p>
    <w:p w:rsidR="00687F73" w:rsidRPr="007A0060" w:rsidRDefault="00687F73" w:rsidP="00BF201D">
      <w:pPr>
        <w:pStyle w:val="Body"/>
        <w:rPr>
          <w:rFonts w:ascii="Calibri" w:hAnsi="Calibri" w:cs="Calibri"/>
          <w:b/>
          <w:bCs/>
          <w:sz w:val="32"/>
          <w:szCs w:val="32"/>
          <w:u w:val="single"/>
          <w:lang w:val="en-US"/>
        </w:rPr>
      </w:pPr>
    </w:p>
    <w:p w:rsidR="00B97069" w:rsidRPr="007A0060" w:rsidRDefault="00687F73">
      <w:pPr>
        <w:pStyle w:val="Body"/>
        <w:jc w:val="center"/>
        <w:rPr>
          <w:rFonts w:ascii="Calibri" w:eastAsia="Calibri" w:hAnsi="Calibri" w:cs="Calibri"/>
          <w:b/>
          <w:bCs/>
          <w:sz w:val="32"/>
          <w:szCs w:val="32"/>
          <w:u w:val="single"/>
        </w:rPr>
      </w:pPr>
      <w:r w:rsidRPr="007A0060">
        <w:rPr>
          <w:rFonts w:ascii="Calibri" w:hAnsi="Calibri" w:cs="Calibri"/>
          <w:b/>
          <w:bCs/>
          <w:sz w:val="32"/>
          <w:szCs w:val="32"/>
          <w:u w:val="single"/>
          <w:lang w:val="en-US"/>
        </w:rPr>
        <w:lastRenderedPageBreak/>
        <w:t>Feedback at Seaton Primary School</w:t>
      </w:r>
    </w:p>
    <w:p w:rsidR="00B97069" w:rsidRPr="007A0060" w:rsidRDefault="00B97069">
      <w:pPr>
        <w:pStyle w:val="Body"/>
        <w:jc w:val="center"/>
        <w:rPr>
          <w:rFonts w:ascii="Calibri" w:hAnsi="Calibri" w:cs="Calibri"/>
          <w:b/>
          <w:bCs/>
          <w:sz w:val="24"/>
          <w:szCs w:val="24"/>
          <w:u w:val="single"/>
        </w:rPr>
      </w:pPr>
    </w:p>
    <w:p w:rsidR="00B97069" w:rsidRPr="007A0060" w:rsidRDefault="00B97069">
      <w:pPr>
        <w:pStyle w:val="Body"/>
        <w:jc w:val="center"/>
        <w:rPr>
          <w:rFonts w:ascii="Calibri" w:hAnsi="Calibri" w:cs="Calibri"/>
          <w:b/>
          <w:bCs/>
          <w:sz w:val="24"/>
          <w:szCs w:val="24"/>
          <w:u w:val="single"/>
        </w:rPr>
      </w:pPr>
    </w:p>
    <w:p w:rsidR="00B97069" w:rsidRPr="007A0060" w:rsidRDefault="00687F73">
      <w:pPr>
        <w:pStyle w:val="Body"/>
        <w:jc w:val="center"/>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59264" behindDoc="0" locked="0" layoutInCell="1" allowOverlap="1">
                <wp:simplePos x="0" y="0"/>
                <wp:positionH relativeFrom="column">
                  <wp:posOffset>330200</wp:posOffset>
                </wp:positionH>
                <wp:positionV relativeFrom="line">
                  <wp:posOffset>126999</wp:posOffset>
                </wp:positionV>
                <wp:extent cx="5957781" cy="573947"/>
                <wp:effectExtent l="0" t="0" r="0" b="0"/>
                <wp:wrapNone/>
                <wp:docPr id="1073741828" name="officeArt object" descr="Rectangle 4"/>
                <wp:cNvGraphicFramePr/>
                <a:graphic xmlns:a="http://schemas.openxmlformats.org/drawingml/2006/main">
                  <a:graphicData uri="http://schemas.microsoft.com/office/word/2010/wordprocessingShape">
                    <wps:wsp>
                      <wps:cNvSpPr/>
                      <wps:spPr>
                        <a:xfrm>
                          <a:off x="0" y="0"/>
                          <a:ext cx="5957781" cy="573947"/>
                        </a:xfrm>
                        <a:prstGeom prst="rect">
                          <a:avLst/>
                        </a:prstGeom>
                        <a:solidFill>
                          <a:srgbClr val="FFFFFF"/>
                        </a:solidFill>
                        <a:ln w="25400" cap="flat">
                          <a:solidFill>
                            <a:srgbClr val="000000"/>
                          </a:solidFill>
                          <a:prstDash val="solid"/>
                          <a:round/>
                        </a:ln>
                        <a:effectLst/>
                      </wps:spPr>
                      <wps:txbx>
                        <w:txbxContent>
                          <w:p w:rsidR="00195167" w:rsidRDefault="00195167">
                            <w:pPr>
                              <w:pStyle w:val="Body"/>
                            </w:pPr>
                            <w:r>
                              <w:rPr>
                                <w:rFonts w:ascii="Calibri" w:hAnsi="Calibri"/>
                                <w:b/>
                                <w:bCs/>
                                <w:sz w:val="24"/>
                                <w:szCs w:val="24"/>
                                <w:lang w:val="en-US"/>
                              </w:rPr>
                              <w:t>Seaton Primary School identifies feedback as one of the most powerful tools a teacher has with research suggesting it can add +8 months to a child’s learning.</w:t>
                            </w:r>
                          </w:p>
                        </w:txbxContent>
                      </wps:txbx>
                      <wps:bodyPr wrap="square" lIns="45699" tIns="45699" rIns="45699" bIns="45699" numCol="1" anchor="t">
                        <a:noAutofit/>
                      </wps:bodyPr>
                    </wps:wsp>
                  </a:graphicData>
                </a:graphic>
              </wp:anchor>
            </w:drawing>
          </mc:Choice>
          <mc:Fallback>
            <w:pict>
              <v:rect id="officeArt object" o:spid="_x0000_s1026" alt="Rectangle 4" style="position:absolute;left:0;text-align:left;margin-left:26pt;margin-top:10pt;width:469.1pt;height:45.2pt;z-index:25165926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" strokeweight="2pt">
                <v:stroke joinstyle="round"/>
                <v:textbox inset="1.2694mm,1.2694mm,1.2694mm,1.2694mm">
                  <w:txbxContent>
                    <w:p w:rsidR="00195167" w:rsidRDefault="00195167">
                      <w:pPr>
                        <w:pStyle w:val="Body"/>
                      </w:pPr>
                      <w:r>
                        <w:rPr>
                          <w:rFonts w:ascii="Calibri" w:hAnsi="Calibri"/>
                          <w:b/>
                          <w:bCs/>
                          <w:sz w:val="24"/>
                          <w:szCs w:val="24"/>
                          <w:lang w:val="en-US"/>
                        </w:rPr>
                        <w:t>Seaton Primary School identifies feedback as one of the most powerful tools a teacher has with research suggesting it can add +8 months to a child’s learning.</w:t>
                      </w:r>
                    </w:p>
                  </w:txbxContent>
                </v:textbox>
                <w10:wrap anchory="line"/>
              </v:rect>
            </w:pict>
          </mc:Fallback>
        </mc:AlternateContent>
      </w:r>
    </w:p>
    <w:p w:rsidR="00B97069" w:rsidRPr="007A0060" w:rsidRDefault="00B97069">
      <w:pPr>
        <w:pStyle w:val="Body"/>
        <w:jc w:val="center"/>
        <w:rPr>
          <w:rFonts w:ascii="Calibri" w:hAnsi="Calibri" w:cs="Calibri"/>
          <w:b/>
          <w:bCs/>
          <w:sz w:val="24"/>
          <w:szCs w:val="24"/>
          <w:u w:val="single"/>
        </w:rPr>
      </w:pPr>
    </w:p>
    <w:p w:rsidR="00B97069" w:rsidRPr="007A0060" w:rsidRDefault="00B97069">
      <w:pPr>
        <w:pStyle w:val="Body"/>
        <w:jc w:val="center"/>
        <w:rPr>
          <w:rFonts w:ascii="Calibri" w:hAnsi="Calibri" w:cs="Calibri"/>
          <w:b/>
          <w:bCs/>
          <w:sz w:val="24"/>
          <w:szCs w:val="24"/>
          <w:u w:val="single"/>
        </w:rPr>
      </w:pPr>
    </w:p>
    <w:p w:rsidR="00B97069" w:rsidRPr="007A0060" w:rsidRDefault="00B97069">
      <w:pPr>
        <w:pStyle w:val="Body"/>
        <w:rPr>
          <w:rFonts w:ascii="Calibri" w:hAnsi="Calibri" w:cs="Calibri"/>
          <w:sz w:val="24"/>
          <w:szCs w:val="24"/>
        </w:rPr>
      </w:pPr>
    </w:p>
    <w:p w:rsidR="00B97069" w:rsidRPr="007A0060" w:rsidRDefault="00B97069">
      <w:pPr>
        <w:pStyle w:val="Body"/>
        <w:ind w:left="720"/>
        <w:rPr>
          <w:rFonts w:ascii="Calibri" w:hAnsi="Calibri" w:cs="Calibri"/>
          <w:sz w:val="24"/>
          <w:szCs w:val="24"/>
        </w:rPr>
      </w:pPr>
    </w:p>
    <w:p w:rsidR="00B97069" w:rsidRPr="007A0060" w:rsidRDefault="00B97069">
      <w:pPr>
        <w:pStyle w:val="Body"/>
        <w:rPr>
          <w:rFonts w:ascii="Calibri" w:hAnsi="Calibri" w:cs="Calibri"/>
          <w:sz w:val="24"/>
          <w:szCs w:val="24"/>
          <w:u w:val="single"/>
        </w:rPr>
      </w:pPr>
    </w:p>
    <w:p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0288" behindDoc="0" locked="0" layoutInCell="1" allowOverlap="1">
                <wp:simplePos x="0" y="0"/>
                <wp:positionH relativeFrom="column">
                  <wp:posOffset>2286000</wp:posOffset>
                </wp:positionH>
                <wp:positionV relativeFrom="line">
                  <wp:posOffset>0</wp:posOffset>
                </wp:positionV>
                <wp:extent cx="2032000" cy="1286076"/>
                <wp:effectExtent l="0" t="0" r="0" b="0"/>
                <wp:wrapNone/>
                <wp:docPr id="1073741829" name="officeArt object" descr="Rectangle 3"/>
                <wp:cNvGraphicFramePr/>
                <a:graphic xmlns:a="http://schemas.openxmlformats.org/drawingml/2006/main">
                  <a:graphicData uri="http://schemas.microsoft.com/office/word/2010/wordprocessingShape">
                    <wps:wsp>
                      <wps:cNvSpPr/>
                      <wps:spPr>
                        <a:xfrm>
                          <a:off x="0" y="0"/>
                          <a:ext cx="2032000" cy="1286076"/>
                        </a:xfrm>
                        <a:prstGeom prst="rect">
                          <a:avLst/>
                        </a:prstGeom>
                        <a:solidFill>
                          <a:srgbClr val="FFFFFF"/>
                        </a:solidFill>
                        <a:ln w="25400" cap="flat">
                          <a:solidFill>
                            <a:srgbClr val="000000"/>
                          </a:solidFill>
                          <a:prstDash val="solid"/>
                          <a:round/>
                        </a:ln>
                        <a:effectLst/>
                      </wps:spPr>
                      <wps:txbx>
                        <w:txbxContent>
                          <w:p w:rsidR="00195167" w:rsidRDefault="00195167">
                            <w:pPr>
                              <w:pStyle w:val="Body"/>
                            </w:pPr>
                            <w:r>
                              <w:rPr>
                                <w:rFonts w:ascii="Calibri" w:hAnsi="Calibri"/>
                                <w:b/>
                                <w:bCs/>
                                <w:color w:val="00B050"/>
                                <w:sz w:val="24"/>
                                <w:szCs w:val="24"/>
                                <w:u w:color="00B050"/>
                                <w:lang w:val="en-US"/>
                              </w:rPr>
                              <w:t>In the moment feedback</w:t>
                            </w:r>
                            <w:r>
                              <w:rPr>
                                <w:rFonts w:ascii="Calibri" w:hAnsi="Calibri"/>
                                <w:color w:val="00B050"/>
                                <w:sz w:val="24"/>
                                <w:szCs w:val="24"/>
                                <w:u w:color="00B050"/>
                              </w:rPr>
                              <w:t xml:space="preserve"> </w:t>
                            </w:r>
                            <w:r>
                              <w:rPr>
                                <w:rFonts w:ascii="Calibri" w:hAnsi="Calibri"/>
                                <w:sz w:val="24"/>
                                <w:szCs w:val="24"/>
                                <w:lang w:val="en-US"/>
                              </w:rPr>
                              <w:t>is recognised as most powerful. Highlighting and corrections in books indicates a learning dialogue has taken place.</w:t>
                            </w:r>
                          </w:p>
                        </w:txbxContent>
                      </wps:txbx>
                      <wps:bodyPr wrap="square" lIns="45699" tIns="45699" rIns="45699" bIns="45699" numCol="1" anchor="t">
                        <a:noAutofit/>
                      </wps:bodyPr>
                    </wps:wsp>
                  </a:graphicData>
                </a:graphic>
              </wp:anchor>
            </w:drawing>
          </mc:Choice>
          <mc:Fallback>
            <w:pict>
              <v:rect id="_x0000_s1027" alt="Rectangle 3" style="position:absolute;left:0;text-align:left;margin-left:180pt;margin-top:0;width:160pt;height:101.25pt;z-index:25166028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" strokeweight="2pt">
                <v:stroke joinstyle="round"/>
                <v:textbox inset="1.2694mm,1.2694mm,1.2694mm,1.2694mm">
                  <w:txbxContent>
                    <w:p w:rsidR="00195167" w:rsidRDefault="00195167">
                      <w:pPr>
                        <w:pStyle w:val="Body"/>
                      </w:pPr>
                      <w:r>
                        <w:rPr>
                          <w:rFonts w:ascii="Calibri" w:hAnsi="Calibri"/>
                          <w:b/>
                          <w:bCs/>
                          <w:color w:val="00B050"/>
                          <w:sz w:val="24"/>
                          <w:szCs w:val="24"/>
                          <w:u w:color="00B050"/>
                          <w:lang w:val="en-US"/>
                        </w:rPr>
                        <w:t>In the moment feedback</w:t>
                      </w:r>
                      <w:r>
                        <w:rPr>
                          <w:rFonts w:ascii="Calibri" w:hAnsi="Calibri"/>
                          <w:color w:val="00B050"/>
                          <w:sz w:val="24"/>
                          <w:szCs w:val="24"/>
                          <w:u w:color="00B050"/>
                        </w:rPr>
                        <w:t xml:space="preserve"> </w:t>
                      </w:r>
                      <w:r>
                        <w:rPr>
                          <w:rFonts w:ascii="Calibri" w:hAnsi="Calibri"/>
                          <w:sz w:val="24"/>
                          <w:szCs w:val="24"/>
                          <w:lang w:val="en-US"/>
                        </w:rPr>
                        <w:t>is recognised as most powerful. Highlighting and corrections in books indicates a learning dialogue has taken place.</w:t>
                      </w:r>
                    </w:p>
                  </w:txbxContent>
                </v:textbox>
                <w10:wrap anchory="line"/>
              </v:rect>
            </w:pict>
          </mc:Fallback>
        </mc:AlternateContent>
      </w:r>
    </w:p>
    <w:p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1312" behindDoc="0" locked="0" layoutInCell="1" allowOverlap="1">
                <wp:simplePos x="0" y="0"/>
                <wp:positionH relativeFrom="column">
                  <wp:posOffset>4788535</wp:posOffset>
                </wp:positionH>
                <wp:positionV relativeFrom="line">
                  <wp:posOffset>64134</wp:posOffset>
                </wp:positionV>
                <wp:extent cx="1727200" cy="1788161"/>
                <wp:effectExtent l="0" t="0" r="0" b="0"/>
                <wp:wrapNone/>
                <wp:docPr id="1073741830" name="officeArt object" descr="Rectangle 12"/>
                <wp:cNvGraphicFramePr/>
                <a:graphic xmlns:a="http://schemas.openxmlformats.org/drawingml/2006/main">
                  <a:graphicData uri="http://schemas.microsoft.com/office/word/2010/wordprocessingShape">
                    <wps:wsp>
                      <wps:cNvSpPr/>
                      <wps:spPr>
                        <a:xfrm>
                          <a:off x="0" y="0"/>
                          <a:ext cx="1727200" cy="1788161"/>
                        </a:xfrm>
                        <a:prstGeom prst="rect">
                          <a:avLst/>
                        </a:prstGeom>
                        <a:solidFill>
                          <a:srgbClr val="FFFFFF"/>
                        </a:solidFill>
                        <a:ln w="25400" cap="flat">
                          <a:solidFill>
                            <a:srgbClr val="000000"/>
                          </a:solidFill>
                          <a:prstDash val="solid"/>
                          <a:round/>
                        </a:ln>
                        <a:effectLst/>
                      </wps:spPr>
                      <wps:txbx>
                        <w:txbxContent>
                          <w:p w:rsidR="00195167" w:rsidRDefault="00195167">
                            <w:pPr>
                              <w:pStyle w:val="Body"/>
                            </w:pPr>
                            <w:r>
                              <w:rPr>
                                <w:rFonts w:ascii="Calibri" w:hAnsi="Calibri"/>
                                <w:b/>
                                <w:bCs/>
                                <w:color w:val="00B050"/>
                                <w:sz w:val="24"/>
                                <w:szCs w:val="24"/>
                                <w:u w:color="00B050"/>
                                <w:lang w:val="en-US"/>
                              </w:rPr>
                              <w:t>Successes are highlighted</w:t>
                            </w:r>
                            <w:r>
                              <w:rPr>
                                <w:rFonts w:ascii="Calibri" w:hAnsi="Calibri"/>
                                <w:color w:val="00B050"/>
                                <w:sz w:val="24"/>
                                <w:szCs w:val="24"/>
                                <w:u w:color="00B050"/>
                              </w:rPr>
                              <w:t xml:space="preserve"> </w:t>
                            </w:r>
                            <w:r>
                              <w:rPr>
                                <w:rFonts w:ascii="Calibri" w:hAnsi="Calibri"/>
                                <w:sz w:val="24"/>
                                <w:szCs w:val="24"/>
                              </w:rPr>
                              <w:t>in</w:t>
                            </w:r>
                            <w:r>
                              <w:rPr>
                                <w:rFonts w:ascii="Calibri" w:hAnsi="Calibri"/>
                                <w:sz w:val="24"/>
                                <w:szCs w:val="24"/>
                                <w:shd w:val="clear" w:color="auto" w:fill="FF00FF"/>
                                <w:lang w:val="it-IT"/>
                              </w:rPr>
                              <w:t xml:space="preserve"> pink</w:t>
                            </w:r>
                            <w:r>
                              <w:rPr>
                                <w:rFonts w:ascii="Calibri" w:hAnsi="Calibri"/>
                                <w:sz w:val="24"/>
                                <w:szCs w:val="24"/>
                                <w:lang w:val="en-US"/>
                              </w:rPr>
                              <w:t xml:space="preserve"> and areas where improvements can be made are highlighted in </w:t>
                            </w:r>
                            <w:r>
                              <w:rPr>
                                <w:rFonts w:ascii="Calibri" w:hAnsi="Calibri"/>
                                <w:sz w:val="24"/>
                                <w:szCs w:val="24"/>
                                <w:shd w:val="clear" w:color="auto" w:fill="00FF00"/>
                                <w:lang w:val="en-US"/>
                              </w:rPr>
                              <w:t>green</w:t>
                            </w:r>
                            <w:r>
                              <w:rPr>
                                <w:rFonts w:ascii="Calibri" w:hAnsi="Calibri"/>
                                <w:sz w:val="24"/>
                                <w:szCs w:val="24"/>
                                <w:lang w:val="en-US"/>
                              </w:rPr>
                              <w:t xml:space="preserve">. Children should respond in the moment to green highlights using a green/purple pen. </w:t>
                            </w:r>
                          </w:p>
                        </w:txbxContent>
                      </wps:txbx>
                      <wps:bodyPr wrap="square" lIns="45699" tIns="45699" rIns="45699" bIns="45699" numCol="1" anchor="t">
                        <a:noAutofit/>
                      </wps:bodyPr>
                    </wps:wsp>
                  </a:graphicData>
                </a:graphic>
              </wp:anchor>
            </w:drawing>
          </mc:Choice>
          <mc:Fallback>
            <w:pict>
              <v:rect id="_x0000_s1028" alt="Rectangle 12" style="position:absolute;left:0;text-align:left;margin-left:377.05pt;margin-top:5.05pt;width:136pt;height:140.8pt;z-index:251661312;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" strokeweight="2pt">
                <v:stroke joinstyle="round"/>
                <v:textbox inset="1.2694mm,1.2694mm,1.2694mm,1.2694mm">
                  <w:txbxContent>
                    <w:p w:rsidR="00195167" w:rsidRDefault="00195167">
                      <w:pPr>
                        <w:pStyle w:val="Body"/>
                      </w:pPr>
                      <w:r>
                        <w:rPr>
                          <w:rFonts w:ascii="Calibri" w:hAnsi="Calibri"/>
                          <w:b/>
                          <w:bCs/>
                          <w:color w:val="00B050"/>
                          <w:sz w:val="24"/>
                          <w:szCs w:val="24"/>
                          <w:u w:color="00B050"/>
                          <w:lang w:val="en-US"/>
                        </w:rPr>
                        <w:t>Successes are highlighted</w:t>
                      </w:r>
                      <w:r>
                        <w:rPr>
                          <w:rFonts w:ascii="Calibri" w:hAnsi="Calibri"/>
                          <w:color w:val="00B050"/>
                          <w:sz w:val="24"/>
                          <w:szCs w:val="24"/>
                          <w:u w:color="00B050"/>
                        </w:rPr>
                        <w:t xml:space="preserve"> </w:t>
                      </w:r>
                      <w:r>
                        <w:rPr>
                          <w:rFonts w:ascii="Calibri" w:hAnsi="Calibri"/>
                          <w:sz w:val="24"/>
                          <w:szCs w:val="24"/>
                        </w:rPr>
                        <w:t>in</w:t>
                      </w:r>
                      <w:r>
                        <w:rPr>
                          <w:rFonts w:ascii="Calibri" w:hAnsi="Calibri"/>
                          <w:sz w:val="24"/>
                          <w:szCs w:val="24"/>
                          <w:shd w:val="clear" w:color="auto" w:fill="FF00FF"/>
                          <w:lang w:val="it-IT"/>
                        </w:rPr>
                        <w:t xml:space="preserve"> pink</w:t>
                      </w:r>
                      <w:r>
                        <w:rPr>
                          <w:rFonts w:ascii="Calibri" w:hAnsi="Calibri"/>
                          <w:sz w:val="24"/>
                          <w:szCs w:val="24"/>
                          <w:lang w:val="en-US"/>
                        </w:rPr>
                        <w:t xml:space="preserve"> and areas where improvements can be made are highlighted in </w:t>
                      </w:r>
                      <w:r>
                        <w:rPr>
                          <w:rFonts w:ascii="Calibri" w:hAnsi="Calibri"/>
                          <w:sz w:val="24"/>
                          <w:szCs w:val="24"/>
                          <w:shd w:val="clear" w:color="auto" w:fill="00FF00"/>
                          <w:lang w:val="en-US"/>
                        </w:rPr>
                        <w:t>green</w:t>
                      </w:r>
                      <w:r>
                        <w:rPr>
                          <w:rFonts w:ascii="Calibri" w:hAnsi="Calibri"/>
                          <w:sz w:val="24"/>
                          <w:szCs w:val="24"/>
                          <w:lang w:val="en-US"/>
                        </w:rPr>
                        <w:t xml:space="preserve">. Children should respond in the moment to green highlights using a green/purple pen. </w:t>
                      </w:r>
                    </w:p>
                  </w:txbxContent>
                </v:textbox>
                <w10:wrap anchory="line"/>
              </v:rect>
            </w:pict>
          </mc:Fallback>
        </mc:AlternateContent>
      </w:r>
    </w:p>
    <w:p w:rsidR="00B97069" w:rsidRPr="007A0060" w:rsidRDefault="00B97069">
      <w:pPr>
        <w:pStyle w:val="Body"/>
        <w:ind w:left="720"/>
        <w:rPr>
          <w:rFonts w:ascii="Calibri" w:hAnsi="Calibri" w:cs="Calibri"/>
          <w:b/>
          <w:bCs/>
          <w:sz w:val="24"/>
          <w:szCs w:val="24"/>
          <w:u w:val="single"/>
        </w:rPr>
      </w:pPr>
    </w:p>
    <w:p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2336" behindDoc="0" locked="0" layoutInCell="1" allowOverlap="1">
                <wp:simplePos x="0" y="0"/>
                <wp:positionH relativeFrom="column">
                  <wp:posOffset>12700</wp:posOffset>
                </wp:positionH>
                <wp:positionV relativeFrom="line">
                  <wp:posOffset>63499</wp:posOffset>
                </wp:positionV>
                <wp:extent cx="1689100" cy="1239104"/>
                <wp:effectExtent l="0" t="0" r="0" b="0"/>
                <wp:wrapNone/>
                <wp:docPr id="1073741831" name="officeArt object" descr="Rectangle 9"/>
                <wp:cNvGraphicFramePr/>
                <a:graphic xmlns:a="http://schemas.openxmlformats.org/drawingml/2006/main">
                  <a:graphicData uri="http://schemas.microsoft.com/office/word/2010/wordprocessingShape">
                    <wps:wsp>
                      <wps:cNvSpPr/>
                      <wps:spPr>
                        <a:xfrm>
                          <a:off x="0" y="0"/>
                          <a:ext cx="1689100" cy="1239104"/>
                        </a:xfrm>
                        <a:prstGeom prst="rect">
                          <a:avLst/>
                        </a:prstGeom>
                        <a:solidFill>
                          <a:srgbClr val="FFFFFF"/>
                        </a:solidFill>
                        <a:ln w="25400" cap="flat">
                          <a:solidFill>
                            <a:srgbClr val="000000"/>
                          </a:solidFill>
                          <a:prstDash val="solid"/>
                          <a:round/>
                        </a:ln>
                        <a:effectLst/>
                      </wps:spPr>
                      <wps:txbx>
                        <w:txbxContent>
                          <w:p w:rsidR="00195167" w:rsidRDefault="00195167">
                            <w:pPr>
                              <w:pStyle w:val="Body"/>
                            </w:pPr>
                            <w:r>
                              <w:rPr>
                                <w:rFonts w:ascii="Calibri" w:hAnsi="Calibri"/>
                                <w:sz w:val="24"/>
                                <w:szCs w:val="24"/>
                                <w:lang w:val="en-US"/>
                              </w:rPr>
                              <w:t xml:space="preserve">Clear </w:t>
                            </w:r>
                            <w:r>
                              <w:rPr>
                                <w:rFonts w:ascii="Calibri" w:hAnsi="Calibri"/>
                                <w:b/>
                                <w:bCs/>
                                <w:color w:val="00B050"/>
                                <w:sz w:val="24"/>
                                <w:szCs w:val="24"/>
                                <w:u w:color="00B050"/>
                                <w:lang w:val="en-US"/>
                              </w:rPr>
                              <w:t>models of excellence</w:t>
                            </w:r>
                            <w:r>
                              <w:rPr>
                                <w:rFonts w:ascii="Calibri" w:hAnsi="Calibri"/>
                                <w:color w:val="00B050"/>
                                <w:sz w:val="24"/>
                                <w:szCs w:val="24"/>
                                <w:u w:color="00B050"/>
                              </w:rPr>
                              <w:t xml:space="preserve"> </w:t>
                            </w:r>
                            <w:r>
                              <w:rPr>
                                <w:rFonts w:ascii="Calibri" w:hAnsi="Calibri"/>
                                <w:sz w:val="24"/>
                                <w:szCs w:val="24"/>
                                <w:lang w:val="en-US"/>
                              </w:rPr>
                              <w:t>are shared with learners, left on display and referenced when providing feedback.</w:t>
                            </w:r>
                          </w:p>
                        </w:txbxContent>
                      </wps:txbx>
                      <wps:bodyPr wrap="square" lIns="45699" tIns="45699" rIns="45699" bIns="45699" numCol="1" anchor="t">
                        <a:noAutofit/>
                      </wps:bodyPr>
                    </wps:wsp>
                  </a:graphicData>
                </a:graphic>
              </wp:anchor>
            </w:drawing>
          </mc:Choice>
          <mc:Fallback>
            <w:pict>
              <v:rect id="_x0000_s1029" alt="Rectangle 9" style="position:absolute;left:0;text-align:left;margin-left:1pt;margin-top:5pt;width:133pt;height:97.55pt;z-index:251662336;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" strokeweight="2pt">
                <v:stroke joinstyle="round"/>
                <v:textbox inset="1.2694mm,1.2694mm,1.2694mm,1.2694mm">
                  <w:txbxContent>
                    <w:p w:rsidR="00195167" w:rsidRDefault="00195167">
                      <w:pPr>
                        <w:pStyle w:val="Body"/>
                      </w:pPr>
                      <w:r>
                        <w:rPr>
                          <w:rFonts w:ascii="Calibri" w:hAnsi="Calibri"/>
                          <w:sz w:val="24"/>
                          <w:szCs w:val="24"/>
                          <w:lang w:val="en-US"/>
                        </w:rPr>
                        <w:t xml:space="preserve">Clear </w:t>
                      </w:r>
                      <w:r>
                        <w:rPr>
                          <w:rFonts w:ascii="Calibri" w:hAnsi="Calibri"/>
                          <w:b/>
                          <w:bCs/>
                          <w:color w:val="00B050"/>
                          <w:sz w:val="24"/>
                          <w:szCs w:val="24"/>
                          <w:u w:color="00B050"/>
                          <w:lang w:val="en-US"/>
                        </w:rPr>
                        <w:t>models of excellence</w:t>
                      </w:r>
                      <w:r>
                        <w:rPr>
                          <w:rFonts w:ascii="Calibri" w:hAnsi="Calibri"/>
                          <w:color w:val="00B050"/>
                          <w:sz w:val="24"/>
                          <w:szCs w:val="24"/>
                          <w:u w:color="00B050"/>
                        </w:rPr>
                        <w:t xml:space="preserve"> </w:t>
                      </w:r>
                      <w:r>
                        <w:rPr>
                          <w:rFonts w:ascii="Calibri" w:hAnsi="Calibri"/>
                          <w:sz w:val="24"/>
                          <w:szCs w:val="24"/>
                          <w:lang w:val="en-US"/>
                        </w:rPr>
                        <w:t>are shared with learners, left on display and referenced when providing feedback.</w:t>
                      </w:r>
                    </w:p>
                  </w:txbxContent>
                </v:textbox>
                <w10:wrap anchory="line"/>
              </v:rect>
            </w:pict>
          </mc:Fallback>
        </mc:AlternateContent>
      </w: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3360" behindDoc="0" locked="0" layoutInCell="1" allowOverlap="1">
                <wp:simplePos x="0" y="0"/>
                <wp:positionH relativeFrom="column">
                  <wp:posOffset>3073400</wp:posOffset>
                </wp:positionH>
                <wp:positionV relativeFrom="line">
                  <wp:posOffset>-50798</wp:posOffset>
                </wp:positionV>
                <wp:extent cx="495300" cy="290891"/>
                <wp:effectExtent l="0" t="0" r="0" b="0"/>
                <wp:wrapNone/>
                <wp:docPr id="1073741832" name="officeArt object" descr="Arrow: Right 15"/>
                <wp:cNvGraphicFramePr/>
                <a:graphic xmlns:a="http://schemas.openxmlformats.org/drawingml/2006/main">
                  <a:graphicData uri="http://schemas.microsoft.com/office/word/2010/wordprocessingShape">
                    <wps:wsp>
                      <wps:cNvSpPr/>
                      <wps:spPr>
                        <a:xfrm rot="16200000">
                          <a:off x="0" y="0"/>
                          <a:ext cx="495300" cy="290891"/>
                        </a:xfrm>
                        <a:prstGeom prst="rightArrow">
                          <a:avLst>
                            <a:gd name="adj1" fmla="val 50000"/>
                            <a:gd name="adj2" fmla="val 50000"/>
                          </a:avLst>
                        </a:prstGeom>
                        <a:gradFill flip="none" rotWithShape="1">
                          <a:gsLst>
                            <a:gs pos="0">
                              <a:srgbClr val="3E7FCD"/>
                            </a:gs>
                            <a:gs pos="100000">
                              <a:srgbClr val="96C0FF"/>
                            </a:gs>
                          </a:gsLst>
                          <a:lin ang="16200000" scaled="0"/>
                        </a:gradFill>
                        <a:ln w="25400" cap="flat">
                          <a:solidFill>
                            <a:srgbClr val="000000"/>
                          </a:solidFill>
                          <a:prstDash val="solid"/>
                          <a:round/>
                        </a:ln>
                        <a:effectLst/>
                      </wps:spPr>
                      <wps:bodyPr/>
                    </wps:wsp>
                  </a:graphicData>
                </a:graphic>
              </wp:anchor>
            </w:drawing>
          </mc:Choice>
          <mc:Fallback>
            <w:pict>
              <v:shape id="_x0000_s1030" type="#_x0000_t13" style="visibility:visible;position:absolute;margin-left:0.0pt;margin-top:0.0pt;width:39.0pt;height:22.9pt;z-index:251663360;mso-position-horizontal:absolute;mso-position-horizontal-relative:text;mso-position-vertical:absolute;mso-position-vertical-relative:line;mso-wrap-distance-left:0.0pt;mso-wrap-distance-top:0.0pt;mso-wrap-distance-right:0.0pt;mso-wrap-distance-bottom:0.0pt;rotation:17694720fd;" adj="15257,5400">
                <v:fill angle="0fd" focus="0%" color="#3E7FCD" opacity="100.0%" color2="#96C0FF" o:opacity2="100.0%" type="gradientUnscaled"/>
                <v:stroke filltype="solid" color="#000000" opacity="100.0%" weight="2.0pt" dashstyle="solid" endcap="flat" joinstyle="round" linestyle="single" startarrow="none" startarrowwidth="medium" startarrowlength="medium" endarrow="none" endarrowwidth="medium" endarrowlength="medium"/>
                <w10:wrap type="none" side="bothSides" anchorx="text"/>
              </v:shape>
            </w:pict>
          </mc:Fallback>
        </mc:AlternateContent>
      </w:r>
    </w:p>
    <w:p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4384" behindDoc="0" locked="0" layoutInCell="1" allowOverlap="1">
                <wp:simplePos x="0" y="0"/>
                <wp:positionH relativeFrom="column">
                  <wp:posOffset>5181599</wp:posOffset>
                </wp:positionH>
                <wp:positionV relativeFrom="line">
                  <wp:posOffset>38100</wp:posOffset>
                </wp:positionV>
                <wp:extent cx="1409715" cy="1760854"/>
                <wp:effectExtent l="0" t="0" r="0" b="0"/>
                <wp:wrapNone/>
                <wp:docPr id="1073741833" name="officeArt object" descr="Rectangle 8"/>
                <wp:cNvGraphicFramePr/>
                <a:graphic xmlns:a="http://schemas.openxmlformats.org/drawingml/2006/main">
                  <a:graphicData uri="http://schemas.microsoft.com/office/word/2010/wordprocessingShape">
                    <wps:wsp>
                      <wps:cNvSpPr/>
                      <wps:spPr>
                        <a:xfrm>
                          <a:off x="0" y="0"/>
                          <a:ext cx="1409715" cy="1760854"/>
                        </a:xfrm>
                        <a:prstGeom prst="rect">
                          <a:avLst/>
                        </a:prstGeom>
                        <a:solidFill>
                          <a:srgbClr val="FFFFFF"/>
                        </a:solidFill>
                        <a:ln w="25400" cap="flat">
                          <a:solidFill>
                            <a:srgbClr val="000000"/>
                          </a:solidFill>
                          <a:prstDash val="solid"/>
                          <a:round/>
                        </a:ln>
                        <a:effectLst/>
                      </wps:spPr>
                      <wps:txbx>
                        <w:txbxContent>
                          <w:p w:rsidR="00195167" w:rsidRDefault="00195167">
                            <w:pPr>
                              <w:pStyle w:val="Body"/>
                            </w:pPr>
                            <w:r>
                              <w:rPr>
                                <w:rFonts w:ascii="Calibri" w:hAnsi="Calibri"/>
                                <w:b/>
                                <w:bCs/>
                                <w:color w:val="00B050"/>
                                <w:sz w:val="24"/>
                                <w:szCs w:val="24"/>
                                <w:u w:color="00B050"/>
                                <w:lang w:val="en-US"/>
                              </w:rPr>
                              <w:t>Whole class feedback</w:t>
                            </w:r>
                            <w:r>
                              <w:rPr>
                                <w:rFonts w:ascii="Calibri" w:hAnsi="Calibri"/>
                                <w:color w:val="00B050"/>
                                <w:sz w:val="24"/>
                                <w:szCs w:val="24"/>
                                <w:u w:color="00B050"/>
                              </w:rPr>
                              <w:t xml:space="preserve"> </w:t>
                            </w:r>
                            <w:r>
                              <w:rPr>
                                <w:rFonts w:ascii="Calibri" w:hAnsi="Calibri"/>
                                <w:sz w:val="24"/>
                                <w:szCs w:val="24"/>
                                <w:lang w:val="en-US"/>
                              </w:rPr>
                              <w:t>is given at the beginning of a lesson in light of the teacher’s findings from looking at work in books.</w:t>
                            </w:r>
                          </w:p>
                        </w:txbxContent>
                      </wps:txbx>
                      <wps:bodyPr wrap="square" lIns="45699" tIns="45699" rIns="45699" bIns="45699" numCol="1" anchor="t">
                        <a:noAutofit/>
                      </wps:bodyPr>
                    </wps:wsp>
                  </a:graphicData>
                </a:graphic>
              </wp:anchor>
            </w:drawing>
          </mc:Choice>
          <mc:Fallback>
            <w:pict>
              <v:rect id="_x0000_s1030" alt="Rectangle 8" style="position:absolute;left:0;text-align:left;margin-left:408pt;margin-top:3pt;width:111pt;height:138.65pt;z-index:25166438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" strokeweight="2pt">
                <v:stroke joinstyle="round"/>
                <v:textbox inset="1.2694mm,1.2694mm,1.2694mm,1.2694mm">
                  <w:txbxContent>
                    <w:p w:rsidR="00195167" w:rsidRDefault="00195167">
                      <w:pPr>
                        <w:pStyle w:val="Body"/>
                      </w:pPr>
                      <w:r>
                        <w:rPr>
                          <w:rFonts w:ascii="Calibri" w:hAnsi="Calibri"/>
                          <w:b/>
                          <w:bCs/>
                          <w:color w:val="00B050"/>
                          <w:sz w:val="24"/>
                          <w:szCs w:val="24"/>
                          <w:u w:color="00B050"/>
                          <w:lang w:val="en-US"/>
                        </w:rPr>
                        <w:t>Whole class feedback</w:t>
                      </w:r>
                      <w:r>
                        <w:rPr>
                          <w:rFonts w:ascii="Calibri" w:hAnsi="Calibri"/>
                          <w:color w:val="00B050"/>
                          <w:sz w:val="24"/>
                          <w:szCs w:val="24"/>
                          <w:u w:color="00B050"/>
                        </w:rPr>
                        <w:t xml:space="preserve"> </w:t>
                      </w:r>
                      <w:r>
                        <w:rPr>
                          <w:rFonts w:ascii="Calibri" w:hAnsi="Calibri"/>
                          <w:sz w:val="24"/>
                          <w:szCs w:val="24"/>
                          <w:lang w:val="en-US"/>
                        </w:rPr>
                        <w:t>is given at the beginning of a lesson in light of the teacher’s findings from looking at work in books.</w:t>
                      </w:r>
                    </w:p>
                  </w:txbxContent>
                </v:textbox>
                <w10:wrap anchory="line"/>
              </v:rect>
            </w:pict>
          </mc:Fallback>
        </mc:AlternateContent>
      </w:r>
    </w:p>
    <w:p w:rsidR="00B97069" w:rsidRPr="007A0060" w:rsidRDefault="00B97069">
      <w:pPr>
        <w:pStyle w:val="Body"/>
        <w:ind w:left="720"/>
        <w:rPr>
          <w:rFonts w:ascii="Calibri" w:hAnsi="Calibri" w:cs="Calibri"/>
          <w:b/>
          <w:bCs/>
          <w:sz w:val="24"/>
          <w:szCs w:val="24"/>
          <w:u w:val="single"/>
        </w:rPr>
      </w:pPr>
    </w:p>
    <w:p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5408" behindDoc="0" locked="0" layoutInCell="1" allowOverlap="1">
                <wp:simplePos x="0" y="0"/>
                <wp:positionH relativeFrom="column">
                  <wp:posOffset>-126998</wp:posOffset>
                </wp:positionH>
                <wp:positionV relativeFrom="line">
                  <wp:posOffset>50800</wp:posOffset>
                </wp:positionV>
                <wp:extent cx="1488963" cy="1760854"/>
                <wp:effectExtent l="0" t="0" r="0" b="0"/>
                <wp:wrapNone/>
                <wp:docPr id="1073741834" name="officeArt object" descr="Rectangle 14"/>
                <wp:cNvGraphicFramePr/>
                <a:graphic xmlns:a="http://schemas.openxmlformats.org/drawingml/2006/main">
                  <a:graphicData uri="http://schemas.microsoft.com/office/word/2010/wordprocessingShape">
                    <wps:wsp>
                      <wps:cNvSpPr/>
                      <wps:spPr>
                        <a:xfrm>
                          <a:off x="0" y="0"/>
                          <a:ext cx="1488963" cy="1760854"/>
                        </a:xfrm>
                        <a:prstGeom prst="rect">
                          <a:avLst/>
                        </a:prstGeom>
                        <a:solidFill>
                          <a:srgbClr val="FFFFFF"/>
                        </a:solidFill>
                        <a:ln w="25400" cap="flat">
                          <a:solidFill>
                            <a:srgbClr val="000000"/>
                          </a:solidFill>
                          <a:prstDash val="solid"/>
                          <a:round/>
                        </a:ln>
                        <a:effectLst/>
                      </wps:spPr>
                      <wps:txbx>
                        <w:txbxContent>
                          <w:p w:rsidR="00195167" w:rsidRDefault="00195167">
                            <w:pPr>
                              <w:pStyle w:val="Body"/>
                            </w:pPr>
                            <w:r>
                              <w:rPr>
                                <w:rFonts w:ascii="Calibri" w:hAnsi="Calibri"/>
                                <w:b/>
                                <w:bCs/>
                                <w:color w:val="00B050"/>
                                <w:sz w:val="24"/>
                                <w:szCs w:val="24"/>
                                <w:u w:color="00B050"/>
                              </w:rPr>
                              <w:t>IPAD stops</w:t>
                            </w:r>
                            <w:r>
                              <w:rPr>
                                <w:rFonts w:ascii="Calibri" w:hAnsi="Calibri"/>
                                <w:color w:val="00B050"/>
                                <w:sz w:val="24"/>
                                <w:szCs w:val="24"/>
                                <w:u w:color="00B050"/>
                              </w:rPr>
                              <w:t xml:space="preserve"> </w:t>
                            </w:r>
                            <w:r>
                              <w:rPr>
                                <w:rFonts w:ascii="Calibri" w:hAnsi="Calibri"/>
                                <w:sz w:val="24"/>
                                <w:szCs w:val="24"/>
                                <w:lang w:val="en-US"/>
                              </w:rPr>
                              <w:t>are used when needed and a child’s learning is chosen at random to be discussed against the LQ</w:t>
                            </w:r>
                          </w:p>
                        </w:txbxContent>
                      </wps:txbx>
                      <wps:bodyPr wrap="square" lIns="45699" tIns="45699" rIns="45699" bIns="45699" numCol="1" anchor="t">
                        <a:noAutofit/>
                      </wps:bodyPr>
                    </wps:wsp>
                  </a:graphicData>
                </a:graphic>
              </wp:anchor>
            </w:drawing>
          </mc:Choice>
          <mc:Fallback>
            <w:pict>
              <v:rect id="_x0000_s1031" alt="Rectangle 14" style="position:absolute;left:0;text-align:left;margin-left:-10pt;margin-top:4pt;width:117.25pt;height:138.65pt;z-index:25166540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" strokeweight="2pt">
                <v:stroke joinstyle="round"/>
                <v:textbox inset="1.2694mm,1.2694mm,1.2694mm,1.2694mm">
                  <w:txbxContent>
                    <w:p w:rsidR="00195167" w:rsidRDefault="00195167">
                      <w:pPr>
                        <w:pStyle w:val="Body"/>
                      </w:pPr>
                      <w:r>
                        <w:rPr>
                          <w:rFonts w:ascii="Calibri" w:hAnsi="Calibri"/>
                          <w:b/>
                          <w:bCs/>
                          <w:color w:val="00B050"/>
                          <w:sz w:val="24"/>
                          <w:szCs w:val="24"/>
                          <w:u w:color="00B050"/>
                        </w:rPr>
                        <w:t>IPAD stops</w:t>
                      </w:r>
                      <w:r>
                        <w:rPr>
                          <w:rFonts w:ascii="Calibri" w:hAnsi="Calibri"/>
                          <w:color w:val="00B050"/>
                          <w:sz w:val="24"/>
                          <w:szCs w:val="24"/>
                          <w:u w:color="00B050"/>
                        </w:rPr>
                        <w:t xml:space="preserve"> </w:t>
                      </w:r>
                      <w:r>
                        <w:rPr>
                          <w:rFonts w:ascii="Calibri" w:hAnsi="Calibri"/>
                          <w:sz w:val="24"/>
                          <w:szCs w:val="24"/>
                          <w:lang w:val="en-US"/>
                        </w:rPr>
                        <w:t>are used when needed and a child’s learning is chosen at random to be discussed against the LQ</w:t>
                      </w:r>
                    </w:p>
                  </w:txbxContent>
                </v:textbox>
                <w10:wrap anchory="line"/>
              </v:rect>
            </w:pict>
          </mc:Fallback>
        </mc:AlternateContent>
      </w:r>
    </w:p>
    <w:p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6432" behindDoc="0" locked="0" layoutInCell="1" allowOverlap="1">
                <wp:simplePos x="0" y="0"/>
                <wp:positionH relativeFrom="column">
                  <wp:posOffset>2374900</wp:posOffset>
                </wp:positionH>
                <wp:positionV relativeFrom="line">
                  <wp:posOffset>114300</wp:posOffset>
                </wp:positionV>
                <wp:extent cx="1822450" cy="1475661"/>
                <wp:effectExtent l="0" t="0" r="0" b="0"/>
                <wp:wrapNone/>
                <wp:docPr id="1073741835" name="officeArt object" descr="Rectangle 10"/>
                <wp:cNvGraphicFramePr/>
                <a:graphic xmlns:a="http://schemas.openxmlformats.org/drawingml/2006/main">
                  <a:graphicData uri="http://schemas.microsoft.com/office/word/2010/wordprocessingShape">
                    <wps:wsp>
                      <wps:cNvSpPr/>
                      <wps:spPr>
                        <a:xfrm>
                          <a:off x="0" y="0"/>
                          <a:ext cx="1822450" cy="1475661"/>
                        </a:xfrm>
                        <a:prstGeom prst="rect">
                          <a:avLst/>
                        </a:prstGeom>
                        <a:solidFill>
                          <a:srgbClr val="FFFFFF"/>
                        </a:solidFill>
                        <a:ln w="57150" cap="flat">
                          <a:solidFill>
                            <a:srgbClr val="000000"/>
                          </a:solidFill>
                          <a:prstDash val="solid"/>
                          <a:round/>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rsidR="00195167" w:rsidRDefault="00195167">
                            <w:pPr>
                              <w:pStyle w:val="Body"/>
                              <w:jc w:val="center"/>
                            </w:pPr>
                            <w:r>
                              <w:rPr>
                                <w:rFonts w:ascii="Calibri" w:hAnsi="Calibri"/>
                                <w:sz w:val="52"/>
                                <w:szCs w:val="52"/>
                                <w:lang w:val="en-US"/>
                              </w:rPr>
                              <w:t>Effective Feedback</w:t>
                            </w:r>
                          </w:p>
                        </w:txbxContent>
                      </wps:txbx>
                      <wps:bodyPr wrap="square" lIns="45699" tIns="45699" rIns="45699" bIns="45699" numCol="1" anchor="t">
                        <a:noAutofit/>
                      </wps:bodyPr>
                    </wps:wsp>
                  </a:graphicData>
                </a:graphic>
              </wp:anchor>
            </w:drawing>
          </mc:Choice>
          <mc:Fallback>
            <w:pict>
              <v:rect id="_x0000_s1032" alt="Rectangle 10" style="position:absolute;left:0;text-align:left;margin-left:187pt;margin-top:9pt;width:143.5pt;height:116.2pt;z-index:251666432;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" strokeweight="4.5pt">
                <v:stroke joinstyle="round"/>
                <v:textbox inset="1.2694mm,1.2694mm,1.2694mm,1.2694mm">
                  <w:txbxContent>
                    <w:p w:rsidR="00195167" w:rsidRDefault="00195167">
                      <w:pPr>
                        <w:pStyle w:val="Body"/>
                        <w:jc w:val="center"/>
                      </w:pPr>
                      <w:r>
                        <w:rPr>
                          <w:rFonts w:ascii="Calibri" w:hAnsi="Calibri"/>
                          <w:sz w:val="52"/>
                          <w:szCs w:val="52"/>
                          <w:lang w:val="en-US"/>
                        </w:rPr>
                        <w:t>Effective Feedback</w:t>
                      </w:r>
                    </w:p>
                  </w:txbxContent>
                </v:textbox>
                <w10:wrap anchory="line"/>
              </v:rect>
            </w:pict>
          </mc:Fallback>
        </mc:AlternateContent>
      </w: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7456" behindDoc="0" locked="0" layoutInCell="1" allowOverlap="1">
                <wp:simplePos x="0" y="0"/>
                <wp:positionH relativeFrom="column">
                  <wp:posOffset>4152899</wp:posOffset>
                </wp:positionH>
                <wp:positionV relativeFrom="line">
                  <wp:posOffset>25400</wp:posOffset>
                </wp:positionV>
                <wp:extent cx="825500" cy="484818"/>
                <wp:effectExtent l="0" t="0" r="0" b="0"/>
                <wp:wrapNone/>
                <wp:docPr id="1073741836" name="officeArt object" descr="Arrow: Right 13"/>
                <wp:cNvGraphicFramePr/>
                <a:graphic xmlns:a="http://schemas.openxmlformats.org/drawingml/2006/main">
                  <a:graphicData uri="http://schemas.microsoft.com/office/word/2010/wordprocessingShape">
                    <wps:wsp>
                      <wps:cNvSpPr/>
                      <wps:spPr>
                        <a:xfrm>
                          <a:off x="0" y="0"/>
                          <a:ext cx="825500" cy="484818"/>
                        </a:xfrm>
                        <a:prstGeom prst="rightArrow">
                          <a:avLst>
                            <a:gd name="adj1" fmla="val 50000"/>
                            <a:gd name="adj2" fmla="val 50000"/>
                          </a:avLst>
                        </a:prstGeom>
                        <a:gradFill flip="none" rotWithShape="1">
                          <a:gsLst>
                            <a:gs pos="0">
                              <a:srgbClr val="3E7FCD"/>
                            </a:gs>
                            <a:gs pos="100000">
                              <a:srgbClr val="96C0FF"/>
                            </a:gs>
                          </a:gsLst>
                          <a:lin ang="16200000" scaled="0"/>
                        </a:gradFill>
                        <a:ln w="25400" cap="flat">
                          <a:solidFill>
                            <a:srgbClr val="000000"/>
                          </a:solidFill>
                          <a:prstDash val="solid"/>
                          <a:round/>
                        </a:ln>
                        <a:effectLst/>
                      </wps:spPr>
                      <wps:bodyPr/>
                    </wps:wsp>
                  </a:graphicData>
                </a:graphic>
              </wp:anchor>
            </w:drawing>
          </mc:Choice>
          <mc:Fallback>
            <w:pict>
              <v:shape id="_x0000_s1034" type="#_x0000_t13" style="visibility:visible;position:absolute;margin-left:0.0pt;margin-top:0.0pt;width:65.0pt;height:38.2pt;z-index:251667456;mso-position-horizontal:absolute;mso-position-horizontal-relative:text;mso-position-vertical:absolute;mso-position-vertical-relative:line;mso-wrap-distance-left:0.0pt;mso-wrap-distance-top:0.0pt;mso-wrap-distance-right:0.0pt;mso-wrap-distance-bottom:0.0pt;" adj="15257,5400">
                <v:fill angle="0fd" focus="0%" color="#3E7FCD" opacity="100.0%" color2="#96C0FF" o:opacity2="100.0%" type="gradientUnscaled"/>
                <v:stroke filltype="solid" color="#000000" opacity="100.0%" weight="2.0pt" dashstyle="solid" endcap="flat" joinstyle="round" linestyle="single" startarrow="none" startarrowwidth="medium" startarrowlength="medium" endarrow="none" endarrowwidth="medium" endarrowlength="medium"/>
                <w10:wrap type="none" side="bothSides" anchorx="text"/>
              </v:shape>
            </w:pict>
          </mc:Fallback>
        </mc:AlternateContent>
      </w:r>
      <w:r w:rsidRPr="007A0060">
        <w:rPr>
          <w:rFonts w:ascii="Calibri" w:hAnsi="Calibri" w:cs="Calibri"/>
          <w:noProof/>
        </w:rPr>
        <mc:AlternateContent>
          <mc:Choice Requires="wps">
            <w:drawing>
              <wp:anchor distT="0" distB="0" distL="0" distR="0" simplePos="0" relativeHeight="251668480" behindDoc="0" locked="0" layoutInCell="1" allowOverlap="1">
                <wp:simplePos x="0" y="0"/>
                <wp:positionH relativeFrom="column">
                  <wp:posOffset>1574799</wp:posOffset>
                </wp:positionH>
                <wp:positionV relativeFrom="line">
                  <wp:posOffset>0</wp:posOffset>
                </wp:positionV>
                <wp:extent cx="825500" cy="484818"/>
                <wp:effectExtent l="0" t="0" r="0" b="0"/>
                <wp:wrapNone/>
                <wp:docPr id="1073741837" name="officeArt object" descr="Arrow: Right 5"/>
                <wp:cNvGraphicFramePr/>
                <a:graphic xmlns:a="http://schemas.openxmlformats.org/drawingml/2006/main">
                  <a:graphicData uri="http://schemas.microsoft.com/office/word/2010/wordprocessingShape">
                    <wps:wsp>
                      <wps:cNvSpPr/>
                      <wps:spPr>
                        <a:xfrm rot="10800000">
                          <a:off x="0" y="0"/>
                          <a:ext cx="825500" cy="484818"/>
                        </a:xfrm>
                        <a:prstGeom prst="rightArrow">
                          <a:avLst>
                            <a:gd name="adj1" fmla="val 50000"/>
                            <a:gd name="adj2" fmla="val 50000"/>
                          </a:avLst>
                        </a:prstGeom>
                        <a:gradFill flip="none" rotWithShape="1">
                          <a:gsLst>
                            <a:gs pos="0">
                              <a:srgbClr val="3E7FCD"/>
                            </a:gs>
                            <a:gs pos="100000">
                              <a:srgbClr val="96C0FF"/>
                            </a:gs>
                          </a:gsLst>
                          <a:lin ang="16200000" scaled="0"/>
                        </a:gradFill>
                        <a:ln w="25400" cap="flat">
                          <a:solidFill>
                            <a:srgbClr val="000000"/>
                          </a:solidFill>
                          <a:prstDash val="solid"/>
                          <a:round/>
                        </a:ln>
                        <a:effectLst/>
                      </wps:spPr>
                      <wps:bodyPr/>
                    </wps:wsp>
                  </a:graphicData>
                </a:graphic>
              </wp:anchor>
            </w:drawing>
          </mc:Choice>
          <mc:Fallback>
            <w:pict>
              <v:shape id="_x0000_s1035" type="#_x0000_t13" style="visibility:visible;position:absolute;margin-left:0.0pt;margin-top:0.0pt;width:65.0pt;height:38.2pt;z-index:251668480;mso-position-horizontal:absolute;mso-position-horizontal-relative:text;mso-position-vertical:absolute;mso-position-vertical-relative:line;mso-wrap-distance-left:0.0pt;mso-wrap-distance-top:0.0pt;mso-wrap-distance-right:0.0pt;mso-wrap-distance-bottom:0.0pt;rotation:11796480fd;" adj="15257,5400">
                <v:fill angle="0fd" focus="0%" color="#3E7FCD" opacity="100.0%" color2="#96C0FF" o:opacity2="100.0%" type="gradientUnscaled"/>
                <v:stroke filltype="solid" color="#000000" opacity="100.0%" weight="2.0pt" dashstyle="solid" endcap="flat" joinstyle="round" linestyle="single" startarrow="none" startarrowwidth="medium" startarrowlength="medium" endarrow="none" endarrowwidth="medium" endarrowlength="medium"/>
                <w10:wrap type="none" side="bothSides" anchorx="text"/>
              </v:shape>
            </w:pict>
          </mc:Fallback>
        </mc:AlternateContent>
      </w: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9504" behindDoc="0" locked="0" layoutInCell="1" allowOverlap="1">
                <wp:simplePos x="0" y="0"/>
                <wp:positionH relativeFrom="page">
                  <wp:posOffset>5508624</wp:posOffset>
                </wp:positionH>
                <wp:positionV relativeFrom="line">
                  <wp:posOffset>10391</wp:posOffset>
                </wp:positionV>
                <wp:extent cx="1511300" cy="1210310"/>
                <wp:effectExtent l="0" t="0" r="0" b="0"/>
                <wp:wrapNone/>
                <wp:docPr id="1073741838" name="officeArt object" descr="Rectangle 1"/>
                <wp:cNvGraphicFramePr/>
                <a:graphic xmlns:a="http://schemas.openxmlformats.org/drawingml/2006/main">
                  <a:graphicData uri="http://schemas.microsoft.com/office/word/2010/wordprocessingShape">
                    <wps:wsp>
                      <wps:cNvSpPr/>
                      <wps:spPr>
                        <a:xfrm>
                          <a:off x="0" y="0"/>
                          <a:ext cx="1511300" cy="1210310"/>
                        </a:xfrm>
                        <a:prstGeom prst="rect">
                          <a:avLst/>
                        </a:prstGeom>
                        <a:solidFill>
                          <a:srgbClr val="FFFFFF"/>
                        </a:solidFill>
                        <a:ln w="25400" cap="flat">
                          <a:solidFill>
                            <a:srgbClr val="000000"/>
                          </a:solidFill>
                          <a:prstDash val="solid"/>
                          <a:round/>
                        </a:ln>
                        <a:effectLst/>
                      </wps:spPr>
                      <wps:txbx>
                        <w:txbxContent>
                          <w:p w:rsidR="00195167" w:rsidRDefault="00195167">
                            <w:pPr>
                              <w:pStyle w:val="Body"/>
                            </w:pPr>
                            <w:r>
                              <w:rPr>
                                <w:rFonts w:ascii="Calibri" w:hAnsi="Calibri"/>
                                <w:sz w:val="24"/>
                                <w:szCs w:val="24"/>
                                <w:lang w:val="en-US"/>
                              </w:rPr>
                              <w:t xml:space="preserve">Pupils are </w:t>
                            </w:r>
                            <w:r>
                              <w:rPr>
                                <w:rFonts w:ascii="Calibri" w:hAnsi="Calibri"/>
                                <w:b/>
                                <w:bCs/>
                                <w:color w:val="00B050"/>
                                <w:sz w:val="24"/>
                                <w:szCs w:val="24"/>
                                <w:u w:color="00B050"/>
                                <w:lang w:val="en-US"/>
                              </w:rPr>
                              <w:t>given time</w:t>
                            </w:r>
                            <w:r>
                              <w:rPr>
                                <w:rFonts w:ascii="Calibri" w:hAnsi="Calibri"/>
                                <w:color w:val="00B050"/>
                                <w:sz w:val="24"/>
                                <w:szCs w:val="24"/>
                                <w:u w:color="00B050"/>
                              </w:rPr>
                              <w:t xml:space="preserve"> </w:t>
                            </w:r>
                            <w:r>
                              <w:rPr>
                                <w:rFonts w:ascii="Calibri" w:hAnsi="Calibri"/>
                                <w:sz w:val="24"/>
                                <w:szCs w:val="24"/>
                                <w:lang w:val="en-US"/>
                              </w:rPr>
                              <w:t>to respond to feedback. They use a green or purple pen to make changes.</w:t>
                            </w:r>
                          </w:p>
                        </w:txbxContent>
                      </wps:txbx>
                      <wps:bodyPr wrap="square" lIns="45699" tIns="45699" rIns="45699" bIns="45699" numCol="1" anchor="t">
                        <a:noAutofit/>
                      </wps:bodyPr>
                    </wps:wsp>
                  </a:graphicData>
                </a:graphic>
              </wp:anchor>
            </w:drawing>
          </mc:Choice>
          <mc:Fallback>
            <w:pict>
              <v:rect id="_x0000_s1033" alt="Rectangle 1" style="position:absolute;left:0;text-align:left;margin-left:433.75pt;margin-top:.8pt;width:119pt;height:95.3pt;z-index:251669504;visibility:visible;mso-wrap-style:square;mso-wrap-distance-left:0;mso-wrap-distance-top:0;mso-wrap-distance-right:0;mso-wrap-distance-bottom:0;mso-position-horizontal:absolute;mso-position-horizontal-relative:page;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" strokeweight="2pt">
                <v:stroke joinstyle="round"/>
                <v:textbox inset="1.2694mm,1.2694mm,1.2694mm,1.2694mm">
                  <w:txbxContent>
                    <w:p w:rsidR="00195167" w:rsidRDefault="00195167">
                      <w:pPr>
                        <w:pStyle w:val="Body"/>
                      </w:pPr>
                      <w:r>
                        <w:rPr>
                          <w:rFonts w:ascii="Calibri" w:hAnsi="Calibri"/>
                          <w:sz w:val="24"/>
                          <w:szCs w:val="24"/>
                          <w:lang w:val="en-US"/>
                        </w:rPr>
                        <w:t xml:space="preserve">Pupils are </w:t>
                      </w:r>
                      <w:r>
                        <w:rPr>
                          <w:rFonts w:ascii="Calibri" w:hAnsi="Calibri"/>
                          <w:b/>
                          <w:bCs/>
                          <w:color w:val="00B050"/>
                          <w:sz w:val="24"/>
                          <w:szCs w:val="24"/>
                          <w:u w:color="00B050"/>
                          <w:lang w:val="en-US"/>
                        </w:rPr>
                        <w:t>given time</w:t>
                      </w:r>
                      <w:r>
                        <w:rPr>
                          <w:rFonts w:ascii="Calibri" w:hAnsi="Calibri"/>
                          <w:color w:val="00B050"/>
                          <w:sz w:val="24"/>
                          <w:szCs w:val="24"/>
                          <w:u w:color="00B050"/>
                        </w:rPr>
                        <w:t xml:space="preserve"> </w:t>
                      </w:r>
                      <w:r>
                        <w:rPr>
                          <w:rFonts w:ascii="Calibri" w:hAnsi="Calibri"/>
                          <w:sz w:val="24"/>
                          <w:szCs w:val="24"/>
                          <w:lang w:val="en-US"/>
                        </w:rPr>
                        <w:t>to respond to feedback. They use a green or purple pen to make changes.</w:t>
                      </w:r>
                    </w:p>
                  </w:txbxContent>
                </v:textbox>
                <w10:wrap anchorx="page" anchory="line"/>
              </v:rect>
            </w:pict>
          </mc:Fallback>
        </mc:AlternateContent>
      </w:r>
    </w:p>
    <w:p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70528" behindDoc="0" locked="0" layoutInCell="1" allowOverlap="1">
                <wp:simplePos x="0" y="0"/>
                <wp:positionH relativeFrom="column">
                  <wp:posOffset>3086099</wp:posOffset>
                </wp:positionH>
                <wp:positionV relativeFrom="line">
                  <wp:posOffset>-126999</wp:posOffset>
                </wp:positionV>
                <wp:extent cx="495300" cy="290890"/>
                <wp:effectExtent l="0" t="0" r="0" b="0"/>
                <wp:wrapNone/>
                <wp:docPr id="1073741839" name="officeArt object" descr="Arrow: Right 6"/>
                <wp:cNvGraphicFramePr/>
                <a:graphic xmlns:a="http://schemas.openxmlformats.org/drawingml/2006/main">
                  <a:graphicData uri="http://schemas.microsoft.com/office/word/2010/wordprocessingShape">
                    <wps:wsp>
                      <wps:cNvSpPr/>
                      <wps:spPr>
                        <a:xfrm rot="5400000">
                          <a:off x="0" y="0"/>
                          <a:ext cx="495300" cy="290890"/>
                        </a:xfrm>
                        <a:prstGeom prst="rightArrow">
                          <a:avLst>
                            <a:gd name="adj1" fmla="val 50000"/>
                            <a:gd name="adj2" fmla="val 50000"/>
                          </a:avLst>
                        </a:prstGeom>
                        <a:gradFill flip="none" rotWithShape="1">
                          <a:gsLst>
                            <a:gs pos="0">
                              <a:srgbClr val="3E7FCD"/>
                            </a:gs>
                            <a:gs pos="100000">
                              <a:srgbClr val="96C0FF"/>
                            </a:gs>
                          </a:gsLst>
                          <a:lin ang="16200000" scaled="0"/>
                        </a:gradFill>
                        <a:ln w="25400" cap="flat">
                          <a:solidFill>
                            <a:srgbClr val="000000"/>
                          </a:solidFill>
                          <a:prstDash val="solid"/>
                          <a:round/>
                        </a:ln>
                        <a:effectLst/>
                      </wps:spPr>
                      <wps:bodyPr/>
                    </wps:wsp>
                  </a:graphicData>
                </a:graphic>
              </wp:anchor>
            </w:drawing>
          </mc:Choice>
          <mc:Fallback>
            <w:pict>
              <v:shape id="_x0000_s1037" type="#_x0000_t13" style="visibility:visible;position:absolute;margin-left:0.0pt;margin-top:0.0pt;width:39.0pt;height:22.9pt;z-index:251670528;mso-position-horizontal:absolute;mso-position-horizontal-relative:text;mso-position-vertical:absolute;mso-position-vertical-relative:line;mso-wrap-distance-left:0.0pt;mso-wrap-distance-top:0.0pt;mso-wrap-distance-right:0.0pt;mso-wrap-distance-bottom:0.0pt;rotation:5898240fd;" adj="15257,5400">
                <v:fill angle="0fd" focus="0%" color="#3E7FCD" opacity="100.0%" color2="#96C0FF" o:opacity2="100.0%" type="gradientUnscaled"/>
                <v:stroke filltype="solid" color="#000000" opacity="100.0%" weight="2.0pt" dashstyle="solid" endcap="flat" joinstyle="round" linestyle="single" startarrow="none" startarrowwidth="medium" startarrowlength="medium" endarrow="none" endarrowwidth="medium" endarrowlength="medium"/>
                <w10:wrap type="none" side="bothSides" anchorx="text"/>
              </v:shape>
            </w:pict>
          </mc:Fallback>
        </mc:AlternateContent>
      </w:r>
    </w:p>
    <w:p w:rsidR="00B97069" w:rsidRPr="007A0060" w:rsidRDefault="00B97069">
      <w:pPr>
        <w:pStyle w:val="Body"/>
        <w:ind w:left="720"/>
        <w:rPr>
          <w:rFonts w:ascii="Calibri" w:hAnsi="Calibri" w:cs="Calibri"/>
          <w:b/>
          <w:bCs/>
          <w:sz w:val="24"/>
          <w:szCs w:val="24"/>
          <w:u w:val="single"/>
        </w:rPr>
      </w:pPr>
    </w:p>
    <w:p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71552" behindDoc="0" locked="0" layoutInCell="1" allowOverlap="1">
                <wp:simplePos x="0" y="0"/>
                <wp:positionH relativeFrom="column">
                  <wp:posOffset>-139064</wp:posOffset>
                </wp:positionH>
                <wp:positionV relativeFrom="line">
                  <wp:posOffset>124459</wp:posOffset>
                </wp:positionV>
                <wp:extent cx="1736513" cy="1972733"/>
                <wp:effectExtent l="0" t="0" r="0" b="0"/>
                <wp:wrapNone/>
                <wp:docPr id="1073741840" name="officeArt object" descr="Rectangle 2"/>
                <wp:cNvGraphicFramePr/>
                <a:graphic xmlns:a="http://schemas.openxmlformats.org/drawingml/2006/main">
                  <a:graphicData uri="http://schemas.microsoft.com/office/word/2010/wordprocessingShape">
                    <wps:wsp>
                      <wps:cNvSpPr/>
                      <wps:spPr>
                        <a:xfrm>
                          <a:off x="0" y="0"/>
                          <a:ext cx="1736513" cy="1972733"/>
                        </a:xfrm>
                        <a:prstGeom prst="rect">
                          <a:avLst/>
                        </a:prstGeom>
                        <a:solidFill>
                          <a:srgbClr val="FFFFFF"/>
                        </a:solidFill>
                        <a:ln w="25400" cap="flat">
                          <a:solidFill>
                            <a:srgbClr val="000000"/>
                          </a:solidFill>
                          <a:prstDash val="solid"/>
                          <a:round/>
                        </a:ln>
                        <a:effectLst/>
                      </wps:spPr>
                      <wps:txbx>
                        <w:txbxContent>
                          <w:p w:rsidR="00195167" w:rsidRDefault="00195167">
                            <w:pPr>
                              <w:pStyle w:val="Body"/>
                            </w:pPr>
                            <w:r>
                              <w:rPr>
                                <w:rFonts w:ascii="Calibri" w:hAnsi="Calibri"/>
                                <w:b/>
                                <w:bCs/>
                                <w:color w:val="00B050"/>
                                <w:sz w:val="24"/>
                                <w:szCs w:val="24"/>
                                <w:u w:color="00B050"/>
                                <w:lang w:val="en-US"/>
                              </w:rPr>
                              <w:t xml:space="preserve">Misconceptions in books are always addressed </w:t>
                            </w:r>
                            <w:r>
                              <w:rPr>
                                <w:rFonts w:ascii="Calibri" w:hAnsi="Calibri"/>
                                <w:b/>
                                <w:bCs/>
                                <w:sz w:val="24"/>
                                <w:szCs w:val="24"/>
                                <w:lang w:val="en-US"/>
                              </w:rPr>
                              <w:t>this could be through comments, lesson starters, individual feedback, or adapting lesson plans</w:t>
                            </w:r>
                          </w:p>
                        </w:txbxContent>
                      </wps:txbx>
                      <wps:bodyPr wrap="square" lIns="45699" tIns="45699" rIns="45699" bIns="45699" numCol="1" anchor="t">
                        <a:noAutofit/>
                      </wps:bodyPr>
                    </wps:wsp>
                  </a:graphicData>
                </a:graphic>
              </wp:anchor>
            </w:drawing>
          </mc:Choice>
          <mc:Fallback>
            <w:pict>
              <v:rect id="_x0000_s1034" alt="Rectangle 2" style="position:absolute;left:0;text-align:left;margin-left:-10.95pt;margin-top:9.8pt;width:136.75pt;height:155.35pt;z-index:251671552;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" strokeweight="2pt">
                <v:stroke joinstyle="round"/>
                <v:textbox inset="1.2694mm,1.2694mm,1.2694mm,1.2694mm">
                  <w:txbxContent>
                    <w:p w:rsidR="00195167" w:rsidRDefault="00195167">
                      <w:pPr>
                        <w:pStyle w:val="Body"/>
                      </w:pPr>
                      <w:r>
                        <w:rPr>
                          <w:rFonts w:ascii="Calibri" w:hAnsi="Calibri"/>
                          <w:b/>
                          <w:bCs/>
                          <w:color w:val="00B050"/>
                          <w:sz w:val="24"/>
                          <w:szCs w:val="24"/>
                          <w:u w:color="00B050"/>
                          <w:lang w:val="en-US"/>
                        </w:rPr>
                        <w:t xml:space="preserve">Misconceptions in books are always addressed </w:t>
                      </w:r>
                      <w:r>
                        <w:rPr>
                          <w:rFonts w:ascii="Calibri" w:hAnsi="Calibri"/>
                          <w:b/>
                          <w:bCs/>
                          <w:sz w:val="24"/>
                          <w:szCs w:val="24"/>
                          <w:lang w:val="en-US"/>
                        </w:rPr>
                        <w:t>this could be through comments, lesson starters, individual feedback, or adapting lesson plans</w:t>
                      </w:r>
                    </w:p>
                  </w:txbxContent>
                </v:textbox>
                <w10:wrap anchory="line"/>
              </v:rect>
            </w:pict>
          </mc:Fallback>
        </mc:AlternateContent>
      </w: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72576" behindDoc="0" locked="0" layoutInCell="1" allowOverlap="1">
                <wp:simplePos x="0" y="0"/>
                <wp:positionH relativeFrom="column">
                  <wp:posOffset>4199890</wp:posOffset>
                </wp:positionH>
                <wp:positionV relativeFrom="line">
                  <wp:posOffset>7620</wp:posOffset>
                </wp:positionV>
                <wp:extent cx="2101215" cy="1282700"/>
                <wp:effectExtent l="0" t="0" r="0" b="0"/>
                <wp:wrapNone/>
                <wp:docPr id="1073741841" name="officeArt object" descr="Rectangle 11"/>
                <wp:cNvGraphicFramePr/>
                <a:graphic xmlns:a="http://schemas.openxmlformats.org/drawingml/2006/main">
                  <a:graphicData uri="http://schemas.microsoft.com/office/word/2010/wordprocessingShape">
                    <wps:wsp>
                      <wps:cNvSpPr/>
                      <wps:spPr>
                        <a:xfrm>
                          <a:off x="0" y="0"/>
                          <a:ext cx="2101215" cy="1282700"/>
                        </a:xfrm>
                        <a:prstGeom prst="rect">
                          <a:avLst/>
                        </a:prstGeom>
                        <a:solidFill>
                          <a:srgbClr val="FFFFFF"/>
                        </a:solidFill>
                        <a:ln w="25400" cap="flat">
                          <a:solidFill>
                            <a:srgbClr val="000000"/>
                          </a:solidFill>
                          <a:prstDash val="solid"/>
                          <a:round/>
                        </a:ln>
                        <a:effectLst/>
                      </wps:spPr>
                      <wps:txbx>
                        <w:txbxContent>
                          <w:p w:rsidR="00195167" w:rsidRDefault="00195167">
                            <w:pPr>
                              <w:pStyle w:val="Body"/>
                            </w:pPr>
                            <w:r>
                              <w:rPr>
                                <w:rFonts w:ascii="Calibri" w:hAnsi="Calibri"/>
                                <w:sz w:val="24"/>
                                <w:szCs w:val="24"/>
                                <w:lang w:val="en-US"/>
                              </w:rPr>
                              <w:t xml:space="preserve">The </w:t>
                            </w:r>
                            <w:r>
                              <w:rPr>
                                <w:rFonts w:ascii="Calibri" w:hAnsi="Calibri"/>
                                <w:b/>
                                <w:bCs/>
                                <w:color w:val="00B050"/>
                                <w:sz w:val="24"/>
                                <w:szCs w:val="24"/>
                                <w:u w:color="00B050"/>
                                <w:lang w:val="en-US"/>
                              </w:rPr>
                              <w:t>misconceptions board</w:t>
                            </w:r>
                            <w:r>
                              <w:rPr>
                                <w:rFonts w:ascii="Calibri" w:hAnsi="Calibri"/>
                                <w:color w:val="00B050"/>
                                <w:sz w:val="24"/>
                                <w:szCs w:val="24"/>
                                <w:u w:color="00B050"/>
                              </w:rPr>
                              <w:t xml:space="preserve"> </w:t>
                            </w:r>
                            <w:r>
                              <w:rPr>
                                <w:rFonts w:ascii="Calibri" w:hAnsi="Calibri"/>
                                <w:sz w:val="24"/>
                                <w:szCs w:val="24"/>
                                <w:lang w:val="en-US"/>
                              </w:rPr>
                              <w:t>is used to address whole class misconceptions. Teachers will revisit these misconceptions  regularly until they are addressed.</w:t>
                            </w:r>
                          </w:p>
                        </w:txbxContent>
                      </wps:txbx>
                      <wps:bodyPr wrap="square" lIns="45699" tIns="45699" rIns="45699" bIns="45699" numCol="1" anchor="t">
                        <a:noAutofit/>
                      </wps:bodyPr>
                    </wps:wsp>
                  </a:graphicData>
                </a:graphic>
              </wp:anchor>
            </w:drawing>
          </mc:Choice>
          <mc:Fallback>
            <w:pict>
              <v:rect id="_x0000_s1035" alt="Rectangle 11" style="position:absolute;left:0;text-align:left;margin-left:330.7pt;margin-top:.6pt;width:165.45pt;height:101pt;z-index:251672576;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" strokeweight="2pt">
                <v:stroke joinstyle="round"/>
                <v:textbox inset="1.2694mm,1.2694mm,1.2694mm,1.2694mm">
                  <w:txbxContent>
                    <w:p w:rsidR="00195167" w:rsidRDefault="00195167">
                      <w:pPr>
                        <w:pStyle w:val="Body"/>
                      </w:pPr>
                      <w:r>
                        <w:rPr>
                          <w:rFonts w:ascii="Calibri" w:hAnsi="Calibri"/>
                          <w:sz w:val="24"/>
                          <w:szCs w:val="24"/>
                          <w:lang w:val="en-US"/>
                        </w:rPr>
                        <w:t xml:space="preserve">The </w:t>
                      </w:r>
                      <w:r>
                        <w:rPr>
                          <w:rFonts w:ascii="Calibri" w:hAnsi="Calibri"/>
                          <w:b/>
                          <w:bCs/>
                          <w:color w:val="00B050"/>
                          <w:sz w:val="24"/>
                          <w:szCs w:val="24"/>
                          <w:u w:color="00B050"/>
                          <w:lang w:val="en-US"/>
                        </w:rPr>
                        <w:t>misconceptions board</w:t>
                      </w:r>
                      <w:r>
                        <w:rPr>
                          <w:rFonts w:ascii="Calibri" w:hAnsi="Calibri"/>
                          <w:color w:val="00B050"/>
                          <w:sz w:val="24"/>
                          <w:szCs w:val="24"/>
                          <w:u w:color="00B050"/>
                        </w:rPr>
                        <w:t xml:space="preserve"> </w:t>
                      </w:r>
                      <w:r>
                        <w:rPr>
                          <w:rFonts w:ascii="Calibri" w:hAnsi="Calibri"/>
                          <w:sz w:val="24"/>
                          <w:szCs w:val="24"/>
                          <w:lang w:val="en-US"/>
                        </w:rPr>
                        <w:t>is used to address whole class misconceptions. Teachers will revisit these misconceptions  regularly until they are addressed.</w:t>
                      </w:r>
                    </w:p>
                  </w:txbxContent>
                </v:textbox>
                <w10:wrap anchory="line"/>
              </v:rect>
            </w:pict>
          </mc:Fallback>
        </mc:AlternateContent>
      </w:r>
      <w:r w:rsidRPr="007A0060">
        <w:rPr>
          <w:rFonts w:ascii="Calibri" w:hAnsi="Calibri" w:cs="Calibri"/>
          <w:noProof/>
        </w:rPr>
        <mc:AlternateContent>
          <mc:Choice Requires="wps">
            <w:drawing>
              <wp:anchor distT="0" distB="0" distL="0" distR="0" simplePos="0" relativeHeight="251673600" behindDoc="0" locked="0" layoutInCell="1" allowOverlap="1">
                <wp:simplePos x="0" y="0"/>
                <wp:positionH relativeFrom="column">
                  <wp:posOffset>2075180</wp:posOffset>
                </wp:positionH>
                <wp:positionV relativeFrom="line">
                  <wp:posOffset>38100</wp:posOffset>
                </wp:positionV>
                <wp:extent cx="1616710" cy="1146810"/>
                <wp:effectExtent l="0" t="0" r="0" b="0"/>
                <wp:wrapNone/>
                <wp:docPr id="1073741842" name="officeArt object" descr="Rectangle 7"/>
                <wp:cNvGraphicFramePr/>
                <a:graphic xmlns:a="http://schemas.openxmlformats.org/drawingml/2006/main">
                  <a:graphicData uri="http://schemas.microsoft.com/office/word/2010/wordprocessingShape">
                    <wps:wsp>
                      <wps:cNvSpPr/>
                      <wps:spPr>
                        <a:xfrm>
                          <a:off x="0" y="0"/>
                          <a:ext cx="1616710" cy="1146810"/>
                        </a:xfrm>
                        <a:prstGeom prst="rect">
                          <a:avLst/>
                        </a:prstGeom>
                        <a:solidFill>
                          <a:srgbClr val="FFFFFF"/>
                        </a:solidFill>
                        <a:ln w="25400" cap="flat">
                          <a:solidFill>
                            <a:srgbClr val="000000"/>
                          </a:solidFill>
                          <a:prstDash val="solid"/>
                          <a:round/>
                        </a:ln>
                        <a:effectLst/>
                      </wps:spPr>
                      <wps:txbx>
                        <w:txbxContent>
                          <w:p w:rsidR="00195167" w:rsidRDefault="00195167">
                            <w:pPr>
                              <w:pStyle w:val="Body"/>
                            </w:pPr>
                            <w:r>
                              <w:rPr>
                                <w:rFonts w:ascii="Calibri" w:hAnsi="Calibri"/>
                                <w:b/>
                                <w:bCs/>
                                <w:color w:val="00B050"/>
                                <w:sz w:val="24"/>
                                <w:szCs w:val="24"/>
                                <w:u w:color="00B050"/>
                                <w:lang w:val="en-US"/>
                              </w:rPr>
                              <w:t>1:1 conferencing</w:t>
                            </w:r>
                            <w:r>
                              <w:rPr>
                                <w:rFonts w:ascii="Calibri" w:hAnsi="Calibri"/>
                                <w:color w:val="00B050"/>
                                <w:sz w:val="24"/>
                                <w:szCs w:val="24"/>
                                <w:u w:color="00B050"/>
                              </w:rPr>
                              <w:t xml:space="preserve"> </w:t>
                            </w:r>
                            <w:r>
                              <w:rPr>
                                <w:rFonts w:ascii="Calibri" w:hAnsi="Calibri"/>
                                <w:sz w:val="24"/>
                                <w:szCs w:val="24"/>
                                <w:lang w:val="en-US"/>
                              </w:rPr>
                              <w:t>is used to move children forward.</w:t>
                            </w:r>
                          </w:p>
                        </w:txbxContent>
                      </wps:txbx>
                      <wps:bodyPr wrap="square" lIns="45699" tIns="45699" rIns="45699" bIns="45699" numCol="1" anchor="t">
                        <a:noAutofit/>
                      </wps:bodyPr>
                    </wps:wsp>
                  </a:graphicData>
                </a:graphic>
              </wp:anchor>
            </w:drawing>
          </mc:Choice>
          <mc:Fallback>
            <w:pict>
              <v:rect id="_x0000_s1036" alt="Rectangle 7" style="position:absolute;left:0;text-align:left;margin-left:163.4pt;margin-top:3pt;width:127.3pt;height:90.3pt;z-index:251673600;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" strokeweight="2pt">
                <v:stroke joinstyle="round"/>
                <v:textbox inset="1.2694mm,1.2694mm,1.2694mm,1.2694mm">
                  <w:txbxContent>
                    <w:p w:rsidR="00195167" w:rsidRDefault="00195167">
                      <w:pPr>
                        <w:pStyle w:val="Body"/>
                      </w:pPr>
                      <w:r>
                        <w:rPr>
                          <w:rFonts w:ascii="Calibri" w:hAnsi="Calibri"/>
                          <w:b/>
                          <w:bCs/>
                          <w:color w:val="00B050"/>
                          <w:sz w:val="24"/>
                          <w:szCs w:val="24"/>
                          <w:u w:color="00B050"/>
                          <w:lang w:val="en-US"/>
                        </w:rPr>
                        <w:t>1:1 conferencing</w:t>
                      </w:r>
                      <w:r>
                        <w:rPr>
                          <w:rFonts w:ascii="Calibri" w:hAnsi="Calibri"/>
                          <w:color w:val="00B050"/>
                          <w:sz w:val="24"/>
                          <w:szCs w:val="24"/>
                          <w:u w:color="00B050"/>
                        </w:rPr>
                        <w:t xml:space="preserve"> </w:t>
                      </w:r>
                      <w:r>
                        <w:rPr>
                          <w:rFonts w:ascii="Calibri" w:hAnsi="Calibri"/>
                          <w:sz w:val="24"/>
                          <w:szCs w:val="24"/>
                          <w:lang w:val="en-US"/>
                        </w:rPr>
                        <w:t>is used to move children forward.</w:t>
                      </w:r>
                    </w:p>
                  </w:txbxContent>
                </v:textbox>
                <w10:wrap anchory="line"/>
              </v:rect>
            </w:pict>
          </mc:Fallback>
        </mc:AlternateContent>
      </w: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rPr>
          <w:rFonts w:ascii="Calibri" w:eastAsia="Calibri" w:hAnsi="Calibri" w:cs="Calibri"/>
          <w:b/>
          <w:bCs/>
          <w:sz w:val="24"/>
          <w:szCs w:val="24"/>
          <w:u w:val="single"/>
        </w:rPr>
      </w:pPr>
    </w:p>
    <w:p w:rsidR="00B97069" w:rsidRPr="007A0060" w:rsidRDefault="00687F73" w:rsidP="00687F73">
      <w:pPr>
        <w:pStyle w:val="Body"/>
        <w:ind w:firstLine="720"/>
        <w:jc w:val="center"/>
        <w:rPr>
          <w:rFonts w:ascii="Calibri" w:hAnsi="Calibri" w:cs="Calibri"/>
          <w:b/>
          <w:bCs/>
          <w:sz w:val="24"/>
          <w:szCs w:val="24"/>
          <w:u w:val="single"/>
          <w:lang w:val="en-US"/>
        </w:rPr>
      </w:pPr>
      <w:r w:rsidRPr="007A0060">
        <w:rPr>
          <w:rFonts w:ascii="Calibri" w:hAnsi="Calibri" w:cs="Calibri"/>
          <w:b/>
          <w:bCs/>
          <w:sz w:val="24"/>
          <w:szCs w:val="24"/>
          <w:u w:val="single"/>
          <w:lang w:val="en-US"/>
        </w:rPr>
        <w:t>Feedback in daily writing</w:t>
      </w:r>
    </w:p>
    <w:p w:rsidR="00687F73" w:rsidRPr="007A0060" w:rsidRDefault="00687F73" w:rsidP="00687F73">
      <w:pPr>
        <w:pStyle w:val="Body"/>
        <w:ind w:firstLine="720"/>
        <w:jc w:val="center"/>
        <w:rPr>
          <w:rFonts w:ascii="Calibri" w:eastAsia="Calibri" w:hAnsi="Calibri" w:cs="Calibri"/>
          <w:b/>
          <w:bCs/>
          <w:sz w:val="24"/>
          <w:szCs w:val="24"/>
          <w:u w:val="single"/>
        </w:rPr>
      </w:pPr>
    </w:p>
    <w:p w:rsidR="00B97069" w:rsidRPr="007A0060" w:rsidRDefault="00687F73">
      <w:pPr>
        <w:pStyle w:val="Body"/>
        <w:numPr>
          <w:ilvl w:val="0"/>
          <w:numId w:val="63"/>
        </w:numPr>
        <w:rPr>
          <w:rFonts w:ascii="Calibri" w:hAnsi="Calibri" w:cs="Calibri"/>
          <w:sz w:val="24"/>
          <w:szCs w:val="24"/>
          <w:lang w:val="en-US"/>
        </w:rPr>
      </w:pPr>
      <w:proofErr w:type="spellStart"/>
      <w:r w:rsidRPr="007A0060">
        <w:rPr>
          <w:rFonts w:ascii="Calibri" w:hAnsi="Calibri" w:cs="Calibri"/>
          <w:sz w:val="24"/>
          <w:szCs w:val="24"/>
          <w:lang w:val="en-US"/>
        </w:rPr>
        <w:lastRenderedPageBreak/>
        <w:t>Shortburst</w:t>
      </w:r>
      <w:proofErr w:type="spellEnd"/>
      <w:r w:rsidRPr="007A0060">
        <w:rPr>
          <w:rFonts w:ascii="Calibri" w:hAnsi="Calibri" w:cs="Calibri"/>
          <w:sz w:val="24"/>
          <w:szCs w:val="24"/>
          <w:lang w:val="en-US"/>
        </w:rPr>
        <w:t xml:space="preserve"> writing activities in the immersion phase of each learning sequence should be used to identify misconceptions to teach to throughout each unit. </w:t>
      </w:r>
    </w:p>
    <w:p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Teachers and teaching assistants provide live feedback to children as they write by conferencing with pupils as they float the room. Children are encouraged to edit live using purple pen to show their improvements as feedback is given.</w:t>
      </w:r>
    </w:p>
    <w:p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 xml:space="preserve">Teachers and TA’s will use the highlighter pens to indicate where improvements need to be made and the child’s success on a daily basis and where ever possible with the child during the lesson. Children should make all edits using a purple pen. </w:t>
      </w:r>
    </w:p>
    <w:p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Mini plenaries should be used to address common misconceptions in the moment.</w:t>
      </w:r>
    </w:p>
    <w:p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 xml:space="preserve">Effective pieces of writing are shared and discussed with the class – what makes this piece of writing good? </w:t>
      </w:r>
    </w:p>
    <w:p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 xml:space="preserve">Common misconceptions are put onto the classes misconception board to be retaught and revisited in starters and SPAG sessions.  </w:t>
      </w:r>
    </w:p>
    <w:p w:rsidR="00B97069" w:rsidRPr="007A0060" w:rsidRDefault="00687F73">
      <w:pPr>
        <w:pStyle w:val="Body"/>
        <w:numPr>
          <w:ilvl w:val="0"/>
          <w:numId w:val="63"/>
        </w:numPr>
        <w:rPr>
          <w:rFonts w:ascii="Calibri" w:hAnsi="Calibri" w:cs="Calibri"/>
          <w:sz w:val="24"/>
          <w:szCs w:val="24"/>
          <w:lang w:val="en-US"/>
        </w:rPr>
      </w:pPr>
      <w:proofErr w:type="spellStart"/>
      <w:r w:rsidRPr="007A0060">
        <w:rPr>
          <w:rFonts w:ascii="Calibri" w:hAnsi="Calibri" w:cs="Calibri"/>
          <w:sz w:val="24"/>
          <w:szCs w:val="24"/>
          <w:lang w:val="en-US"/>
        </w:rPr>
        <w:t>Focussed</w:t>
      </w:r>
      <w:proofErr w:type="spellEnd"/>
      <w:r w:rsidRPr="007A0060">
        <w:rPr>
          <w:rFonts w:ascii="Calibri" w:hAnsi="Calibri" w:cs="Calibri"/>
          <w:sz w:val="24"/>
          <w:szCs w:val="24"/>
          <w:lang w:val="en-US"/>
        </w:rPr>
        <w:t xml:space="preserve"> self-assessment and peer assessment can be used to provide feedback to pupils.</w:t>
      </w:r>
    </w:p>
    <w:p w:rsidR="00B97069" w:rsidRPr="007A0060" w:rsidRDefault="00B97069">
      <w:pPr>
        <w:pStyle w:val="Body"/>
        <w:ind w:left="720"/>
        <w:rPr>
          <w:rFonts w:ascii="Calibri" w:eastAsia="Calibri" w:hAnsi="Calibri" w:cs="Calibri"/>
          <w:sz w:val="24"/>
          <w:szCs w:val="24"/>
        </w:rPr>
      </w:pPr>
    </w:p>
    <w:p w:rsidR="00B97069" w:rsidRPr="007A0060" w:rsidRDefault="00687F73">
      <w:pPr>
        <w:pStyle w:val="Body"/>
        <w:ind w:left="720"/>
        <w:rPr>
          <w:rFonts w:ascii="Calibri" w:eastAsia="Calibri" w:hAnsi="Calibri" w:cs="Calibri"/>
          <w:b/>
          <w:bCs/>
          <w:sz w:val="24"/>
          <w:szCs w:val="24"/>
          <w:u w:val="single"/>
        </w:rPr>
      </w:pPr>
      <w:r w:rsidRPr="007A0060">
        <w:rPr>
          <w:rFonts w:ascii="Calibri" w:hAnsi="Calibri" w:cs="Calibri"/>
          <w:b/>
          <w:bCs/>
          <w:sz w:val="24"/>
          <w:szCs w:val="24"/>
          <w:u w:val="single"/>
          <w:lang w:val="en-US"/>
        </w:rPr>
        <w:t>Independent Task</w:t>
      </w:r>
    </w:p>
    <w:p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 xml:space="preserve">Teachers float with yellow highlighters to identify success against EGG descriptors while children write independently. </w:t>
      </w:r>
    </w:p>
    <w:p w:rsidR="00B97069" w:rsidRPr="007A0060" w:rsidRDefault="00687F73">
      <w:pPr>
        <w:pStyle w:val="Body"/>
        <w:numPr>
          <w:ilvl w:val="0"/>
          <w:numId w:val="63"/>
        </w:numPr>
        <w:rPr>
          <w:rFonts w:ascii="Calibri" w:eastAsia="Calibri" w:hAnsi="Calibri" w:cs="Calibri"/>
          <w:sz w:val="24"/>
          <w:szCs w:val="24"/>
        </w:rPr>
      </w:pPr>
      <w:bookmarkStart w:id="7" w:name="_Hlk72497692"/>
      <w:r w:rsidRPr="007A0060">
        <w:rPr>
          <w:rFonts w:ascii="Calibri" w:hAnsi="Calibri" w:cs="Calibri"/>
          <w:sz w:val="24"/>
          <w:szCs w:val="24"/>
          <w:lang w:val="en-US"/>
        </w:rPr>
        <w:t>The independent write piece is then used to assess writing progress on the EGG assessment sheet</w:t>
      </w:r>
      <w:bookmarkEnd w:id="7"/>
      <w:r w:rsidRPr="007A0060">
        <w:rPr>
          <w:rFonts w:ascii="Calibri" w:hAnsi="Calibri" w:cs="Calibri"/>
          <w:sz w:val="24"/>
          <w:szCs w:val="24"/>
        </w:rPr>
        <w:t>.</w:t>
      </w:r>
    </w:p>
    <w:p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 xml:space="preserve">A personal target is set from each independent write. Targets should be personal to each child and </w:t>
      </w:r>
      <w:r w:rsidRPr="007A0060">
        <w:rPr>
          <w:rFonts w:ascii="Calibri" w:hAnsi="Calibri" w:cs="Calibri"/>
          <w:b/>
          <w:bCs/>
          <w:sz w:val="24"/>
          <w:szCs w:val="24"/>
          <w:lang w:val="en-US"/>
        </w:rPr>
        <w:t>identify a key lever that will lead to progress based</w:t>
      </w:r>
      <w:r w:rsidRPr="007A0060">
        <w:rPr>
          <w:rFonts w:ascii="Calibri" w:hAnsi="Calibri" w:cs="Calibri"/>
          <w:sz w:val="24"/>
          <w:szCs w:val="24"/>
          <w:lang w:val="en-US"/>
        </w:rPr>
        <w:t xml:space="preserve"> on the child’s current writing level. These targets are written in the child’s book or shared verbally. Targets should show progress throughout the year as teachers teach to address targets identified. </w:t>
      </w:r>
    </w:p>
    <w:p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 xml:space="preserve">Teachers will also write a comment linked to effort and enjoyment of reading the child’s final piece as motivational feedback.  </w:t>
      </w:r>
    </w:p>
    <w:p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 xml:space="preserve">Some independent writes may be published to showcase and celebrate writing for purpose. </w:t>
      </w:r>
    </w:p>
    <w:p w:rsidR="00B97069" w:rsidRPr="007A0060" w:rsidRDefault="00B97069">
      <w:pPr>
        <w:pStyle w:val="Body"/>
        <w:rPr>
          <w:rFonts w:ascii="Calibri" w:eastAsia="Calibri" w:hAnsi="Calibri" w:cs="Calibri"/>
          <w:sz w:val="24"/>
          <w:szCs w:val="24"/>
        </w:rPr>
      </w:pPr>
    </w:p>
    <w:p w:rsidR="00B97069" w:rsidRPr="007A0060" w:rsidRDefault="00687F73">
      <w:pPr>
        <w:pStyle w:val="Body"/>
        <w:ind w:left="360"/>
        <w:rPr>
          <w:rFonts w:ascii="Calibri" w:eastAsia="Calibri" w:hAnsi="Calibri" w:cs="Calibri"/>
          <w:b/>
          <w:bCs/>
          <w:sz w:val="24"/>
          <w:szCs w:val="24"/>
          <w:u w:val="single"/>
        </w:rPr>
      </w:pPr>
      <w:proofErr w:type="spellStart"/>
      <w:r w:rsidRPr="007A0060">
        <w:rPr>
          <w:rFonts w:ascii="Calibri" w:hAnsi="Calibri" w:cs="Calibri"/>
          <w:b/>
          <w:bCs/>
          <w:sz w:val="24"/>
          <w:szCs w:val="24"/>
          <w:u w:val="single"/>
          <w:lang w:val="en-US"/>
        </w:rPr>
        <w:t>Maths</w:t>
      </w:r>
      <w:proofErr w:type="spellEnd"/>
    </w:p>
    <w:p w:rsidR="00B97069" w:rsidRPr="007A0060" w:rsidRDefault="00687F73">
      <w:pPr>
        <w:pStyle w:val="Body"/>
        <w:numPr>
          <w:ilvl w:val="0"/>
          <w:numId w:val="65"/>
        </w:numPr>
        <w:rPr>
          <w:rFonts w:ascii="Calibri" w:hAnsi="Calibri" w:cs="Calibri"/>
          <w:sz w:val="24"/>
          <w:szCs w:val="24"/>
          <w:lang w:val="en-US"/>
        </w:rPr>
      </w:pPr>
      <w:r w:rsidRPr="007A0060">
        <w:rPr>
          <w:rFonts w:ascii="Calibri" w:hAnsi="Calibri" w:cs="Calibri"/>
          <w:sz w:val="24"/>
          <w:szCs w:val="24"/>
          <w:lang w:val="en-US"/>
        </w:rPr>
        <w:t xml:space="preserve">All questions that have a set answer will be marked by the teacher, pupil or peer marked within the lesson. </w:t>
      </w:r>
    </w:p>
    <w:p w:rsidR="00B97069" w:rsidRPr="007A0060" w:rsidRDefault="00687F73">
      <w:pPr>
        <w:pStyle w:val="Body"/>
        <w:numPr>
          <w:ilvl w:val="0"/>
          <w:numId w:val="65"/>
        </w:numPr>
        <w:rPr>
          <w:rFonts w:ascii="Calibri" w:hAnsi="Calibri" w:cs="Calibri"/>
          <w:sz w:val="24"/>
          <w:szCs w:val="24"/>
          <w:lang w:val="en-US"/>
        </w:rPr>
      </w:pPr>
      <w:r w:rsidRPr="007A0060">
        <w:rPr>
          <w:rFonts w:ascii="Calibri" w:hAnsi="Calibri" w:cs="Calibri"/>
          <w:sz w:val="24"/>
          <w:szCs w:val="24"/>
          <w:lang w:val="en-US"/>
        </w:rPr>
        <w:t>A green highlighter pen will be used to show children where an error has been made during the lesson or before the start of the new lesson.</w:t>
      </w:r>
    </w:p>
    <w:p w:rsidR="00B97069" w:rsidRPr="007A0060" w:rsidRDefault="00687F73">
      <w:pPr>
        <w:pStyle w:val="Body"/>
        <w:numPr>
          <w:ilvl w:val="0"/>
          <w:numId w:val="65"/>
        </w:numPr>
        <w:rPr>
          <w:rFonts w:ascii="Calibri" w:hAnsi="Calibri" w:cs="Calibri"/>
          <w:sz w:val="24"/>
          <w:szCs w:val="24"/>
          <w:lang w:val="en-US"/>
        </w:rPr>
      </w:pPr>
      <w:r w:rsidRPr="007A0060">
        <w:rPr>
          <w:rFonts w:ascii="Calibri" w:hAnsi="Calibri" w:cs="Calibri"/>
          <w:sz w:val="24"/>
          <w:szCs w:val="24"/>
          <w:lang w:val="en-US"/>
        </w:rPr>
        <w:t xml:space="preserve">Pupils should correct any errors they have made to their work using a green or purple pen. </w:t>
      </w:r>
    </w:p>
    <w:p w:rsidR="00B97069" w:rsidRPr="007A0060" w:rsidRDefault="00687F73">
      <w:pPr>
        <w:pStyle w:val="Body"/>
        <w:numPr>
          <w:ilvl w:val="0"/>
          <w:numId w:val="65"/>
        </w:numPr>
        <w:rPr>
          <w:rFonts w:ascii="Calibri" w:hAnsi="Calibri" w:cs="Calibri"/>
          <w:sz w:val="24"/>
          <w:szCs w:val="24"/>
          <w:lang w:val="en-US"/>
        </w:rPr>
      </w:pPr>
      <w:r w:rsidRPr="007A0060">
        <w:rPr>
          <w:rFonts w:ascii="Calibri" w:hAnsi="Calibri" w:cs="Calibri"/>
          <w:sz w:val="24"/>
          <w:szCs w:val="24"/>
          <w:lang w:val="en-US"/>
        </w:rPr>
        <w:t>Feedback will inform pupils what they have done well and what they need to do next to improve</w:t>
      </w:r>
    </w:p>
    <w:p w:rsidR="00B97069" w:rsidRPr="007A0060" w:rsidRDefault="00687F73">
      <w:pPr>
        <w:pStyle w:val="Body"/>
        <w:numPr>
          <w:ilvl w:val="0"/>
          <w:numId w:val="65"/>
        </w:numPr>
        <w:rPr>
          <w:rFonts w:ascii="Calibri" w:hAnsi="Calibri" w:cs="Calibri"/>
          <w:sz w:val="24"/>
          <w:szCs w:val="24"/>
          <w:lang w:val="en-US"/>
        </w:rPr>
      </w:pPr>
      <w:r w:rsidRPr="007A0060">
        <w:rPr>
          <w:rFonts w:ascii="Calibri" w:hAnsi="Calibri" w:cs="Calibri"/>
          <w:sz w:val="24"/>
          <w:szCs w:val="24"/>
          <w:lang w:val="en-US"/>
        </w:rPr>
        <w:t>Teachers must refer back to subsequent marking to measure the impact their marking is having on the pupils.</w:t>
      </w:r>
    </w:p>
    <w:p w:rsidR="00B97069" w:rsidRPr="007A0060" w:rsidRDefault="00687F73">
      <w:pPr>
        <w:pStyle w:val="Body"/>
        <w:numPr>
          <w:ilvl w:val="0"/>
          <w:numId w:val="67"/>
        </w:numPr>
        <w:rPr>
          <w:rFonts w:ascii="Calibri" w:hAnsi="Calibri" w:cs="Calibri"/>
          <w:sz w:val="24"/>
          <w:szCs w:val="24"/>
          <w:lang w:val="en-US"/>
        </w:rPr>
      </w:pPr>
      <w:r w:rsidRPr="007A0060">
        <w:rPr>
          <w:rFonts w:ascii="Calibri" w:hAnsi="Calibri" w:cs="Calibri"/>
          <w:sz w:val="24"/>
          <w:szCs w:val="24"/>
          <w:lang w:val="en-US"/>
        </w:rPr>
        <w:t xml:space="preserve">Work must be marked before the next lesson by the child, peer or adult, and where possible, in the presence of the child. </w:t>
      </w:r>
    </w:p>
    <w:p w:rsidR="00B97069" w:rsidRPr="007A0060" w:rsidRDefault="00687F73">
      <w:pPr>
        <w:pStyle w:val="Body"/>
        <w:numPr>
          <w:ilvl w:val="0"/>
          <w:numId w:val="67"/>
        </w:numPr>
        <w:rPr>
          <w:rFonts w:ascii="Calibri" w:hAnsi="Calibri" w:cs="Calibri"/>
          <w:sz w:val="24"/>
          <w:szCs w:val="24"/>
          <w:lang w:val="en-US"/>
        </w:rPr>
      </w:pPr>
      <w:r w:rsidRPr="007A0060">
        <w:rPr>
          <w:rFonts w:ascii="Calibri" w:hAnsi="Calibri" w:cs="Calibri"/>
          <w:sz w:val="24"/>
          <w:szCs w:val="24"/>
          <w:lang w:val="en-US"/>
        </w:rPr>
        <w:t>If children are answering lots of questions incorrectly, they must be identified and brought into a guided group during the lesson or receive intervention in the afternoon</w:t>
      </w:r>
    </w:p>
    <w:p w:rsidR="00B97069" w:rsidRPr="007A0060" w:rsidRDefault="00B97069">
      <w:pPr>
        <w:pStyle w:val="Body"/>
        <w:rPr>
          <w:rFonts w:ascii="Calibri" w:hAnsi="Calibri" w:cs="Calibri"/>
          <w:sz w:val="24"/>
          <w:szCs w:val="24"/>
        </w:rPr>
      </w:pPr>
    </w:p>
    <w:p w:rsidR="00B97069" w:rsidRPr="007A0060" w:rsidRDefault="00B97069">
      <w:pPr>
        <w:pStyle w:val="Body"/>
        <w:rPr>
          <w:rFonts w:ascii="Calibri" w:hAnsi="Calibri" w:cs="Calibri"/>
          <w:sz w:val="24"/>
          <w:szCs w:val="24"/>
        </w:rPr>
      </w:pPr>
    </w:p>
    <w:p w:rsidR="00B97069" w:rsidRPr="007A0060" w:rsidRDefault="00B97069">
      <w:pPr>
        <w:pStyle w:val="Body"/>
        <w:rPr>
          <w:rFonts w:ascii="Calibri" w:hAnsi="Calibri" w:cs="Calibri"/>
          <w:sz w:val="24"/>
          <w:szCs w:val="24"/>
        </w:rPr>
      </w:pPr>
    </w:p>
    <w:p w:rsidR="00B97069" w:rsidRPr="007A0060" w:rsidRDefault="00B97069">
      <w:pPr>
        <w:pStyle w:val="Body"/>
        <w:rPr>
          <w:rFonts w:ascii="Calibri" w:hAnsi="Calibri" w:cs="Calibri"/>
          <w:sz w:val="24"/>
          <w:szCs w:val="24"/>
        </w:rPr>
      </w:pPr>
    </w:p>
    <w:p w:rsidR="00B97069" w:rsidRPr="007A0060" w:rsidRDefault="00B97069">
      <w:pPr>
        <w:pStyle w:val="Body"/>
        <w:rPr>
          <w:rFonts w:ascii="Calibri" w:hAnsi="Calibri" w:cs="Calibri"/>
          <w:sz w:val="24"/>
          <w:szCs w:val="24"/>
        </w:rPr>
      </w:pPr>
    </w:p>
    <w:p w:rsidR="00B97069" w:rsidRPr="007A0060" w:rsidRDefault="00B97069">
      <w:pPr>
        <w:pStyle w:val="Body"/>
        <w:rPr>
          <w:rFonts w:ascii="Calibri" w:eastAsia="Calibri" w:hAnsi="Calibri" w:cs="Calibri"/>
          <w:sz w:val="24"/>
          <w:szCs w:val="24"/>
        </w:rPr>
      </w:pPr>
    </w:p>
    <w:p w:rsidR="00B97069" w:rsidRPr="007A0060" w:rsidRDefault="00687F73">
      <w:pPr>
        <w:pStyle w:val="Body"/>
        <w:jc w:val="center"/>
        <w:rPr>
          <w:rFonts w:ascii="Calibri" w:eastAsia="Calibri" w:hAnsi="Calibri" w:cs="Calibri"/>
          <w:b/>
          <w:bCs/>
          <w:sz w:val="24"/>
          <w:szCs w:val="24"/>
          <w:u w:val="single"/>
        </w:rPr>
      </w:pPr>
      <w:r w:rsidRPr="007A0060">
        <w:rPr>
          <w:rFonts w:ascii="Calibri" w:hAnsi="Calibri" w:cs="Calibri"/>
          <w:b/>
          <w:bCs/>
          <w:sz w:val="24"/>
          <w:szCs w:val="24"/>
          <w:u w:val="single"/>
          <w:lang w:val="en-US"/>
        </w:rPr>
        <w:t>8. Tracking Pupil Progress</w:t>
      </w:r>
    </w:p>
    <w:p w:rsidR="00B97069" w:rsidRPr="007A0060" w:rsidRDefault="00B97069">
      <w:pPr>
        <w:pStyle w:val="Body"/>
        <w:rPr>
          <w:rFonts w:ascii="Calibri" w:eastAsia="Calibri" w:hAnsi="Calibri" w:cs="Calibri"/>
          <w:b/>
          <w:bCs/>
          <w:color w:val="FF0000"/>
          <w:sz w:val="24"/>
          <w:szCs w:val="24"/>
          <w:u w:val="single" w:color="FF0000"/>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lastRenderedPageBreak/>
        <w:t>We use data from termly assessments to create and update year group tracking grids which monitor the progress of all children and inform discussions in termly ‘Pupil Progress Meetings.’</w:t>
      </w:r>
      <w:r w:rsidRPr="007A0060">
        <w:rPr>
          <w:rFonts w:ascii="Calibri" w:hAnsi="Calibri" w:cs="Calibri"/>
          <w:sz w:val="24"/>
          <w:szCs w:val="24"/>
        </w:rPr>
        <w:t xml:space="preserve">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The tracking grids identify which children are on track to make expected/good progress and identify which children may need additional support / intervention in order to meet their progress targets.</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Progress targets are set for each child at the start of the year based on the EYFS and End of Key Stage 1 achievement outcomes.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Actions to accelerate pupil progress for each child in the ‘concern box’ are agreed in the meetings and reviewed the next term.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Summative assessment takes place termly and teachers use this to inform teacher assessments which are moderated by phase leaders / DHT.  Teachers input data into their classes assessment grid to be moderated by the assessment lead before being input into INSIGHT software termly.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Tracking grids are then created by teachers so that all teaching teams can see which children are on track to meet their progress targets and which children are not on track and therefore need to be the focus for discussion in Pupil Progress Meetings.  During pupil progress meetings, teachers reflect on whether students are on track to meet their end of year progress targets based on their performance in the summative assessments at the end of each term. Professional dialogue informs targeted intervention and wider strategies which may need to be put in place.  SEN and Pupil Premium children are also always discussed during Pupil Progress Meetings. </w:t>
      </w:r>
    </w:p>
    <w:p w:rsidR="00B97069" w:rsidRPr="007A0060" w:rsidRDefault="00B97069">
      <w:pPr>
        <w:pStyle w:val="Body"/>
        <w:rPr>
          <w:rFonts w:ascii="Calibri" w:eastAsia="Calibri" w:hAnsi="Calibri" w:cs="Calibri"/>
          <w:sz w:val="24"/>
          <w:szCs w:val="24"/>
        </w:rPr>
      </w:pPr>
    </w:p>
    <w:p w:rsidR="00B97069" w:rsidRPr="007A0060" w:rsidRDefault="00B97069">
      <w:pPr>
        <w:pStyle w:val="Body"/>
        <w:rPr>
          <w:rFonts w:ascii="Calibri" w:eastAsia="Calibri" w:hAnsi="Calibri" w:cs="Calibri"/>
          <w:sz w:val="24"/>
          <w:szCs w:val="24"/>
        </w:rPr>
      </w:pPr>
    </w:p>
    <w:p w:rsidR="00B97069" w:rsidRPr="007A0060" w:rsidRDefault="00687F73">
      <w:pPr>
        <w:pStyle w:val="Body"/>
        <w:jc w:val="center"/>
        <w:rPr>
          <w:rFonts w:ascii="Calibri" w:eastAsia="Calibri" w:hAnsi="Calibri" w:cs="Calibri"/>
          <w:b/>
          <w:bCs/>
          <w:sz w:val="24"/>
          <w:szCs w:val="24"/>
          <w:u w:val="single"/>
        </w:rPr>
      </w:pPr>
      <w:r w:rsidRPr="007A0060">
        <w:rPr>
          <w:rFonts w:ascii="Calibri" w:hAnsi="Calibri" w:cs="Calibri"/>
          <w:b/>
          <w:bCs/>
          <w:sz w:val="24"/>
          <w:szCs w:val="24"/>
          <w:u w:val="single"/>
          <w:lang w:val="en-US"/>
        </w:rPr>
        <w:t>9. Summative Assessments</w:t>
      </w:r>
    </w:p>
    <w:p w:rsidR="00B97069" w:rsidRPr="007A0060" w:rsidRDefault="00B97069">
      <w:pPr>
        <w:pStyle w:val="Body"/>
        <w:rPr>
          <w:rFonts w:ascii="Calibri" w:eastAsia="Calibri" w:hAnsi="Calibri" w:cs="Calibri"/>
          <w:sz w:val="24"/>
          <w:szCs w:val="24"/>
        </w:rPr>
      </w:pPr>
    </w:p>
    <w:p w:rsidR="00F01509" w:rsidRDefault="00687F73" w:rsidP="00F01509">
      <w:pPr>
        <w:pStyle w:val="Body"/>
        <w:rPr>
          <w:rFonts w:ascii="Calibri" w:hAnsi="Calibri" w:cs="Calibri"/>
          <w:sz w:val="24"/>
          <w:szCs w:val="24"/>
          <w:lang w:val="en-US"/>
        </w:rPr>
      </w:pPr>
      <w:r w:rsidRPr="007A0060">
        <w:rPr>
          <w:rFonts w:ascii="Calibri" w:hAnsi="Calibri" w:cs="Calibri"/>
          <w:sz w:val="24"/>
          <w:szCs w:val="24"/>
          <w:lang w:val="en-US"/>
        </w:rPr>
        <w:t>Summative Assessment is the formal testing of what has been learned in order to make a level judgment on attainment</w:t>
      </w:r>
      <w:r w:rsidR="00077F3C">
        <w:rPr>
          <w:rFonts w:ascii="Calibri" w:hAnsi="Calibri" w:cs="Calibri"/>
          <w:sz w:val="24"/>
          <w:szCs w:val="24"/>
          <w:lang w:val="en-US"/>
        </w:rPr>
        <w:t xml:space="preserve"> and inform future </w:t>
      </w:r>
      <w:r w:rsidR="00F01509">
        <w:rPr>
          <w:rFonts w:ascii="Calibri" w:hAnsi="Calibri" w:cs="Calibri"/>
          <w:sz w:val="24"/>
          <w:szCs w:val="24"/>
          <w:lang w:val="en-US"/>
        </w:rPr>
        <w:t>teaching.</w:t>
      </w:r>
      <w:r w:rsidRPr="007A0060">
        <w:rPr>
          <w:rFonts w:ascii="Calibri" w:hAnsi="Calibri" w:cs="Calibri"/>
          <w:sz w:val="24"/>
          <w:szCs w:val="24"/>
          <w:lang w:val="en-US"/>
        </w:rPr>
        <w:t xml:space="preserve"> It is also an opportunity to find out which children are making expected progress and those exceeding or falling behind. This information should be used to ensure that any children who are falling behind are helped to catch up through gap analysis of test papers and discussions in pupil progress meetings. We believe that summative tests need to be as robust as possible so that they can provide the most accurate information of how our children are doing in line with national averages.  </w:t>
      </w:r>
      <w:r w:rsidR="00F01509" w:rsidRPr="007A0060">
        <w:rPr>
          <w:rFonts w:ascii="Calibri" w:hAnsi="Calibri" w:cs="Calibri"/>
          <w:sz w:val="24"/>
          <w:szCs w:val="24"/>
          <w:lang w:val="en-US"/>
        </w:rPr>
        <w:t xml:space="preserve">Summative assessment is collected using a breadth of evidence including assessments, books, reading records and tests, running records, tests and statutory tests. NFER tests are also used in KS2. </w:t>
      </w:r>
      <w:r w:rsidR="00F01509">
        <w:rPr>
          <w:rFonts w:ascii="Calibri" w:hAnsi="Calibri" w:cs="Calibri"/>
          <w:sz w:val="24"/>
          <w:szCs w:val="24"/>
          <w:lang w:val="en-US"/>
        </w:rPr>
        <w:t xml:space="preserve">Children should sit papers which are closely matched to their personal curriculum level so that the </w:t>
      </w:r>
      <w:r w:rsidR="00F01509" w:rsidRPr="007A0060">
        <w:rPr>
          <w:rFonts w:ascii="Calibri" w:hAnsi="Calibri" w:cs="Calibri"/>
          <w:sz w:val="24"/>
          <w:szCs w:val="24"/>
          <w:lang w:val="en-US"/>
        </w:rPr>
        <w:t>assessment</w:t>
      </w:r>
      <w:r w:rsidR="00F01509">
        <w:rPr>
          <w:rFonts w:ascii="Calibri" w:hAnsi="Calibri" w:cs="Calibri"/>
          <w:sz w:val="24"/>
          <w:szCs w:val="24"/>
          <w:lang w:val="en-US"/>
        </w:rPr>
        <w:t>s</w:t>
      </w:r>
      <w:r w:rsidR="00F01509" w:rsidRPr="007A0060">
        <w:rPr>
          <w:rFonts w:ascii="Calibri" w:hAnsi="Calibri" w:cs="Calibri"/>
          <w:sz w:val="24"/>
          <w:szCs w:val="24"/>
          <w:lang w:val="en-US"/>
        </w:rPr>
        <w:t xml:space="preserve"> </w:t>
      </w:r>
      <w:proofErr w:type="gramStart"/>
      <w:r w:rsidR="00F01509">
        <w:rPr>
          <w:rFonts w:ascii="Calibri" w:hAnsi="Calibri" w:cs="Calibri"/>
          <w:sz w:val="24"/>
          <w:szCs w:val="24"/>
          <w:lang w:val="en-US"/>
        </w:rPr>
        <w:t xml:space="preserve">are a reflection </w:t>
      </w:r>
      <w:r w:rsidR="00F01509" w:rsidRPr="007A0060">
        <w:rPr>
          <w:rFonts w:ascii="Calibri" w:hAnsi="Calibri" w:cs="Calibri"/>
          <w:sz w:val="24"/>
          <w:szCs w:val="24"/>
          <w:lang w:val="en-US"/>
        </w:rPr>
        <w:t>of</w:t>
      </w:r>
      <w:proofErr w:type="gramEnd"/>
      <w:r w:rsidR="00F01509" w:rsidRPr="007A0060">
        <w:rPr>
          <w:rFonts w:ascii="Calibri" w:hAnsi="Calibri" w:cs="Calibri"/>
          <w:sz w:val="24"/>
          <w:szCs w:val="24"/>
          <w:lang w:val="en-US"/>
        </w:rPr>
        <w:t xml:space="preserve"> the children’s current learning.</w:t>
      </w:r>
      <w:r w:rsidR="00F01509">
        <w:rPr>
          <w:rFonts w:ascii="Calibri" w:hAnsi="Calibri" w:cs="Calibri"/>
          <w:sz w:val="24"/>
          <w:szCs w:val="24"/>
          <w:lang w:val="en-US"/>
        </w:rPr>
        <w:t xml:space="preserve"> While children are sitting their tests, teachers will actively walk the room to formatively assess the children’s access to the paper, encouraging children to put their hand up to have questions read to them (or encourage children to read questions aloud to the teacher if within guidance) </w:t>
      </w:r>
    </w:p>
    <w:p w:rsidR="00B97069" w:rsidRPr="00F01509" w:rsidRDefault="00F01509" w:rsidP="00F01509">
      <w:pPr>
        <w:pStyle w:val="NormalWeb"/>
        <w:rPr>
          <w:rFonts w:ascii="Calibri" w:eastAsia="Times New Roman" w:hAnsi="Calibri" w:cs="Calibri"/>
          <w:color w:val="auto"/>
          <w:bdr w:val="none" w:sz="0" w:space="0" w:color="auto"/>
          <w:lang w:val="en-GB"/>
        </w:rPr>
      </w:pPr>
      <w:r w:rsidRPr="00DD369D">
        <w:rPr>
          <w:rFonts w:ascii="Calibri" w:hAnsi="Calibri" w:cs="Calibri"/>
        </w:rPr>
        <w:t xml:space="preserve">Teachers mark their children’s termly summative papers </w:t>
      </w:r>
      <w:r w:rsidRPr="00DD369D">
        <w:rPr>
          <w:rFonts w:ascii="Calibri" w:eastAsia="Times New Roman" w:hAnsi="Calibri" w:cs="Calibri"/>
          <w:color w:val="auto"/>
          <w:bdr w:val="none" w:sz="0" w:space="0" w:color="auto"/>
          <w:lang w:val="en-GB"/>
        </w:rPr>
        <w:t>so that they can spot misconceptions and gaps to reteach, notice question type weakness</w:t>
      </w:r>
      <w:r>
        <w:rPr>
          <w:rFonts w:ascii="Calibri" w:eastAsia="Times New Roman" w:hAnsi="Calibri" w:cs="Calibri"/>
          <w:color w:val="auto"/>
          <w:bdr w:val="none" w:sz="0" w:space="0" w:color="auto"/>
          <w:lang w:val="en-GB"/>
        </w:rPr>
        <w:t xml:space="preserve"> (e.g. vocabulary, </w:t>
      </w:r>
      <w:proofErr w:type="spellStart"/>
      <w:r>
        <w:rPr>
          <w:rFonts w:ascii="Calibri" w:eastAsia="Times New Roman" w:hAnsi="Calibri" w:cs="Calibri"/>
          <w:color w:val="auto"/>
          <w:bdr w:val="none" w:sz="0" w:space="0" w:color="auto"/>
          <w:lang w:val="en-GB"/>
        </w:rPr>
        <w:t>multi step</w:t>
      </w:r>
      <w:proofErr w:type="spellEnd"/>
      <w:r>
        <w:rPr>
          <w:rFonts w:ascii="Calibri" w:eastAsia="Times New Roman" w:hAnsi="Calibri" w:cs="Calibri"/>
          <w:color w:val="auto"/>
          <w:bdr w:val="none" w:sz="0" w:space="0" w:color="auto"/>
          <w:lang w:val="en-GB"/>
        </w:rPr>
        <w:t xml:space="preserve"> reasoning) </w:t>
      </w:r>
      <w:r w:rsidRPr="00DD369D">
        <w:rPr>
          <w:rFonts w:ascii="Calibri" w:eastAsia="Times New Roman" w:hAnsi="Calibri" w:cs="Calibri"/>
          <w:color w:val="auto"/>
          <w:bdr w:val="none" w:sz="0" w:space="0" w:color="auto"/>
          <w:lang w:val="en-GB"/>
        </w:rPr>
        <w:t xml:space="preserve"> and see patterns of error across the class to address in future lesson planning.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The shared language of assessment in our school in relation to the national standard is: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‘Expected (EXS),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‘Greater Depth (GDS)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Working towards (WTS) and</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When a child is ‘Working towards’ the expected standard the teacher must decide whether they are</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‘Just Below (JB)’ – accessing their </w:t>
      </w:r>
      <w:proofErr w:type="gramStart"/>
      <w:r w:rsidRPr="007A0060">
        <w:rPr>
          <w:rFonts w:ascii="Calibri" w:hAnsi="Calibri" w:cs="Calibri"/>
          <w:sz w:val="24"/>
          <w:szCs w:val="24"/>
          <w:lang w:val="en-US"/>
        </w:rPr>
        <w:t>age related</w:t>
      </w:r>
      <w:proofErr w:type="gramEnd"/>
      <w:r w:rsidRPr="007A0060">
        <w:rPr>
          <w:rFonts w:ascii="Calibri" w:hAnsi="Calibri" w:cs="Calibri"/>
          <w:sz w:val="24"/>
          <w:szCs w:val="24"/>
          <w:lang w:val="en-US"/>
        </w:rPr>
        <w:t xml:space="preserve"> curriculum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lastRenderedPageBreak/>
        <w:t>‘</w:t>
      </w:r>
      <w:r w:rsidRPr="007A0060">
        <w:rPr>
          <w:rFonts w:ascii="Calibri" w:hAnsi="Calibri" w:cs="Calibri"/>
          <w:sz w:val="24"/>
          <w:szCs w:val="24"/>
        </w:rPr>
        <w:t>Below</w:t>
      </w:r>
      <w:r w:rsidRPr="007A0060">
        <w:rPr>
          <w:rFonts w:ascii="Calibri" w:hAnsi="Calibri" w:cs="Calibri"/>
          <w:sz w:val="24"/>
          <w:szCs w:val="24"/>
          <w:lang w:val="en-US"/>
        </w:rPr>
        <w:t>’</w:t>
      </w:r>
      <w:r w:rsidRPr="007A0060">
        <w:rPr>
          <w:rFonts w:ascii="Calibri" w:hAnsi="Calibri" w:cs="Calibri"/>
          <w:sz w:val="24"/>
          <w:szCs w:val="24"/>
          <w:lang w:val="de-DE"/>
        </w:rPr>
        <w:t>(</w:t>
      </w:r>
      <w:proofErr w:type="gramStart"/>
      <w:r w:rsidRPr="007A0060">
        <w:rPr>
          <w:rFonts w:ascii="Calibri" w:hAnsi="Calibri" w:cs="Calibri"/>
          <w:sz w:val="24"/>
          <w:szCs w:val="24"/>
          <w:lang w:val="de-DE"/>
        </w:rPr>
        <w:t xml:space="preserve">B)  </w:t>
      </w:r>
      <w:r w:rsidRPr="007A0060">
        <w:rPr>
          <w:rFonts w:ascii="Calibri" w:hAnsi="Calibri" w:cs="Calibri"/>
          <w:sz w:val="24"/>
          <w:szCs w:val="24"/>
          <w:lang w:val="en-US"/>
        </w:rPr>
        <w:t>–</w:t>
      </w:r>
      <w:proofErr w:type="gramEnd"/>
      <w:r w:rsidRPr="007A0060">
        <w:rPr>
          <w:rFonts w:ascii="Calibri" w:hAnsi="Calibri" w:cs="Calibri"/>
          <w:sz w:val="24"/>
          <w:szCs w:val="24"/>
          <w:lang w:val="en-US"/>
        </w:rPr>
        <w:t xml:space="preserve"> Accessing learning below their age related curriculum but not pre key stage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Well Below (WB) – </w:t>
      </w:r>
      <w:proofErr w:type="gramStart"/>
      <w:r w:rsidRPr="007A0060">
        <w:rPr>
          <w:rFonts w:ascii="Calibri" w:hAnsi="Calibri" w:cs="Calibri"/>
          <w:sz w:val="24"/>
          <w:szCs w:val="24"/>
          <w:lang w:val="en-US"/>
        </w:rPr>
        <w:t>Pre Key</w:t>
      </w:r>
      <w:proofErr w:type="gramEnd"/>
      <w:r w:rsidRPr="007A0060">
        <w:rPr>
          <w:rFonts w:ascii="Calibri" w:hAnsi="Calibri" w:cs="Calibri"/>
          <w:sz w:val="24"/>
          <w:szCs w:val="24"/>
          <w:lang w:val="en-US"/>
        </w:rPr>
        <w:t xml:space="preserve"> stage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Raw and </w:t>
      </w:r>
      <w:proofErr w:type="spellStart"/>
      <w:r w:rsidRPr="007A0060">
        <w:rPr>
          <w:rFonts w:ascii="Calibri" w:hAnsi="Calibri" w:cs="Calibri"/>
          <w:sz w:val="24"/>
          <w:szCs w:val="24"/>
          <w:lang w:val="en-US"/>
        </w:rPr>
        <w:t>standardised</w:t>
      </w:r>
      <w:proofErr w:type="spellEnd"/>
      <w:r w:rsidRPr="007A0060">
        <w:rPr>
          <w:rFonts w:ascii="Calibri" w:hAnsi="Calibri" w:cs="Calibri"/>
          <w:sz w:val="24"/>
          <w:szCs w:val="24"/>
          <w:lang w:val="en-US"/>
        </w:rPr>
        <w:t xml:space="preserve"> scores from tests are collected and submitted into </w:t>
      </w:r>
      <w:r w:rsidR="00F01509">
        <w:rPr>
          <w:rFonts w:ascii="Calibri" w:hAnsi="Calibri" w:cs="Calibri"/>
          <w:sz w:val="24"/>
          <w:szCs w:val="24"/>
          <w:lang w:val="en-US"/>
        </w:rPr>
        <w:t>INSIGHT</w:t>
      </w:r>
      <w:r w:rsidRPr="007A0060">
        <w:rPr>
          <w:rFonts w:ascii="Calibri" w:hAnsi="Calibri" w:cs="Calibri"/>
          <w:sz w:val="24"/>
          <w:szCs w:val="24"/>
          <w:lang w:val="en-US"/>
        </w:rPr>
        <w:t xml:space="preserve"> in order to inform level Judgments. Teachers have the opportunity to provide a teacher assessment alongside any test data submitted where a test score does not reflect the day to day level of attainment that a child demonstrates in the classroom.  This is especially relevant for EAL and SEND children, who may not achieve well in tests.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Test results are all stored centrally in INSIGHT software and provide us with a whole school picture, which we can </w:t>
      </w:r>
      <w:proofErr w:type="spellStart"/>
      <w:r w:rsidRPr="007A0060">
        <w:rPr>
          <w:rFonts w:ascii="Calibri" w:hAnsi="Calibri" w:cs="Calibri"/>
          <w:sz w:val="24"/>
          <w:szCs w:val="24"/>
          <w:lang w:val="en-US"/>
        </w:rPr>
        <w:t>analyse</w:t>
      </w:r>
      <w:proofErr w:type="spellEnd"/>
      <w:r w:rsidRPr="007A0060">
        <w:rPr>
          <w:rFonts w:ascii="Calibri" w:hAnsi="Calibri" w:cs="Calibri"/>
          <w:sz w:val="24"/>
          <w:szCs w:val="24"/>
          <w:lang w:val="en-US"/>
        </w:rPr>
        <w:t xml:space="preserve"> in different ways against different cohorts. </w:t>
      </w:r>
    </w:p>
    <w:p w:rsidR="00B97069" w:rsidRPr="007A0060" w:rsidRDefault="00B97069">
      <w:pPr>
        <w:pStyle w:val="Body"/>
        <w:rPr>
          <w:rFonts w:ascii="Calibri" w:eastAsia="Calibri" w:hAnsi="Calibri" w:cs="Calibri"/>
          <w:sz w:val="24"/>
          <w:szCs w:val="24"/>
        </w:rPr>
      </w:pP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 xml:space="preserve">Summative Assessment in </w:t>
      </w:r>
      <w:proofErr w:type="spellStart"/>
      <w:r w:rsidRPr="007A0060">
        <w:rPr>
          <w:rFonts w:ascii="Calibri" w:hAnsi="Calibri" w:cs="Calibri"/>
          <w:b/>
          <w:bCs/>
          <w:sz w:val="24"/>
          <w:szCs w:val="24"/>
          <w:u w:val="single"/>
          <w:lang w:val="en-US"/>
        </w:rPr>
        <w:t>Maths</w:t>
      </w:r>
      <w:proofErr w:type="spellEnd"/>
      <w:r w:rsidRPr="007A0060">
        <w:rPr>
          <w:rFonts w:ascii="Calibri" w:hAnsi="Calibri" w:cs="Calibri"/>
          <w:b/>
          <w:bCs/>
          <w:sz w:val="24"/>
          <w:szCs w:val="24"/>
          <w:u w:val="single"/>
          <w:lang w:val="en-US"/>
        </w:rPr>
        <w:t xml:space="preserve">: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Across the school we use the WR Edition Power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Progress Test Materials.  Children sit an arithmetic and reasoning paper up to half termly which is in line with the Power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Curriculum to support teacher’s judgements. Teachers should use professional judgement to create decide which questions children should answer based on the units taught to the assessment date. A hybrid paper can be created. The Power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Assessment materials give clear guidance on the thresholds for working towards, expected, and greater depth and these are used in conjunction with ongoing formative assessment to support teacher’s termly assessment judgements.  </w:t>
      </w:r>
    </w:p>
    <w:p w:rsidR="00B97069" w:rsidRPr="007A0060" w:rsidRDefault="00B97069">
      <w:pPr>
        <w:pStyle w:val="Body"/>
        <w:rPr>
          <w:rFonts w:ascii="Calibri" w:eastAsia="Calibri" w:hAnsi="Calibri" w:cs="Calibri"/>
          <w:sz w:val="24"/>
          <w:szCs w:val="24"/>
        </w:rPr>
      </w:pPr>
    </w:p>
    <w:p w:rsidR="00B97069" w:rsidRDefault="002D160E">
      <w:pPr>
        <w:pStyle w:val="Body"/>
        <w:rPr>
          <w:rFonts w:ascii="Calibri" w:hAnsi="Calibri" w:cs="Calibri"/>
          <w:sz w:val="24"/>
          <w:szCs w:val="24"/>
          <w:lang w:val="en-US"/>
        </w:rPr>
      </w:pPr>
      <w:r>
        <w:rPr>
          <w:rFonts w:ascii="Calibri" w:hAnsi="Calibri" w:cs="Calibri"/>
          <w:sz w:val="24"/>
          <w:szCs w:val="24"/>
          <w:lang w:val="en-US"/>
        </w:rPr>
        <w:t xml:space="preserve">In Autumn term children </w:t>
      </w:r>
      <w:r w:rsidRPr="007A0060">
        <w:rPr>
          <w:rFonts w:ascii="Calibri" w:hAnsi="Calibri" w:cs="Calibri"/>
          <w:sz w:val="24"/>
          <w:szCs w:val="24"/>
          <w:lang w:val="en-US"/>
        </w:rPr>
        <w:t xml:space="preserve">in years 3-5 </w:t>
      </w:r>
      <w:r>
        <w:rPr>
          <w:rFonts w:ascii="Calibri" w:hAnsi="Calibri" w:cs="Calibri"/>
          <w:sz w:val="24"/>
          <w:szCs w:val="24"/>
          <w:lang w:val="en-US"/>
        </w:rPr>
        <w:t xml:space="preserve">sit the NFER arithmetic paper. </w:t>
      </w:r>
      <w:r w:rsidR="00687F73" w:rsidRPr="007A0060">
        <w:rPr>
          <w:rFonts w:ascii="Calibri" w:hAnsi="Calibri" w:cs="Calibri"/>
          <w:sz w:val="24"/>
          <w:szCs w:val="24"/>
          <w:lang w:val="en-US"/>
        </w:rPr>
        <w:t xml:space="preserve">At the end of </w:t>
      </w:r>
      <w:r>
        <w:rPr>
          <w:rFonts w:ascii="Calibri" w:hAnsi="Calibri" w:cs="Calibri"/>
          <w:sz w:val="24"/>
          <w:szCs w:val="24"/>
          <w:lang w:val="en-US"/>
        </w:rPr>
        <w:t>Spring and</w:t>
      </w:r>
      <w:r w:rsidR="00687F73" w:rsidRPr="007A0060">
        <w:rPr>
          <w:rFonts w:ascii="Calibri" w:hAnsi="Calibri" w:cs="Calibri"/>
          <w:sz w:val="24"/>
          <w:szCs w:val="24"/>
          <w:lang w:val="en-US"/>
        </w:rPr>
        <w:t xml:space="preserve"> Summer term children </w:t>
      </w:r>
      <w:r>
        <w:rPr>
          <w:rFonts w:ascii="Calibri" w:hAnsi="Calibri" w:cs="Calibri"/>
          <w:sz w:val="24"/>
          <w:szCs w:val="24"/>
          <w:lang w:val="en-US"/>
        </w:rPr>
        <w:t>sit the NFER arithmetic and reasoning papers.</w:t>
      </w:r>
    </w:p>
    <w:p w:rsidR="002D160E" w:rsidRPr="007A0060" w:rsidRDefault="002D160E">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In year 2 children sit an end of key stage arithmetic paper in Autumn term </w:t>
      </w:r>
      <w:proofErr w:type="spellStart"/>
      <w:r w:rsidRPr="007A0060">
        <w:rPr>
          <w:rFonts w:ascii="Calibri" w:hAnsi="Calibri" w:cs="Calibri"/>
          <w:sz w:val="24"/>
          <w:szCs w:val="24"/>
          <w:lang w:val="en-US"/>
        </w:rPr>
        <w:t>aswell</w:t>
      </w:r>
      <w:proofErr w:type="spellEnd"/>
      <w:r w:rsidRPr="007A0060">
        <w:rPr>
          <w:rFonts w:ascii="Calibri" w:hAnsi="Calibri" w:cs="Calibri"/>
          <w:sz w:val="24"/>
          <w:szCs w:val="24"/>
          <w:lang w:val="en-US"/>
        </w:rPr>
        <w:t xml:space="preserve"> as the Power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progress tests. In Spring term children sit a past SATS paper instead of the Power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papers. In the summer term they take an end of Key Stage</w:t>
      </w:r>
      <w:r w:rsidR="002D160E">
        <w:rPr>
          <w:rFonts w:ascii="Calibri" w:hAnsi="Calibri" w:cs="Calibri"/>
          <w:sz w:val="24"/>
          <w:szCs w:val="24"/>
          <w:lang w:val="en-US"/>
        </w:rPr>
        <w:t xml:space="preserve"> Non </w:t>
      </w:r>
      <w:proofErr w:type="gramStart"/>
      <w:r w:rsidR="002D160E">
        <w:rPr>
          <w:rFonts w:ascii="Calibri" w:hAnsi="Calibri" w:cs="Calibri"/>
          <w:sz w:val="24"/>
          <w:szCs w:val="24"/>
          <w:lang w:val="en-US"/>
        </w:rPr>
        <w:t>statutory</w:t>
      </w:r>
      <w:proofErr w:type="gramEnd"/>
      <w:r w:rsidRPr="007A0060">
        <w:rPr>
          <w:rFonts w:ascii="Calibri" w:hAnsi="Calibri" w:cs="Calibri"/>
          <w:sz w:val="24"/>
          <w:szCs w:val="24"/>
          <w:lang w:val="en-US"/>
        </w:rPr>
        <w:t xml:space="preserve"> Assessment.</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In year 6, children sit year 6 past papers at the end of the Autumn and Spring terms and in the summer term they sit the statutory end of Key Stage Assessments.</w:t>
      </w:r>
    </w:p>
    <w:p w:rsidR="00B97069" w:rsidRPr="007A0060" w:rsidRDefault="00B97069">
      <w:pPr>
        <w:pStyle w:val="Body"/>
        <w:rPr>
          <w:rFonts w:ascii="Calibri" w:eastAsia="Calibri" w:hAnsi="Calibri" w:cs="Calibri"/>
          <w:sz w:val="24"/>
          <w:szCs w:val="24"/>
        </w:rPr>
      </w:pPr>
    </w:p>
    <w:p w:rsidR="00B97069" w:rsidRPr="007A0060" w:rsidRDefault="00B97069">
      <w:pPr>
        <w:pStyle w:val="Body"/>
        <w:rPr>
          <w:rFonts w:ascii="Calibri" w:eastAsia="Calibri" w:hAnsi="Calibri" w:cs="Calibri"/>
          <w:b/>
          <w:bCs/>
          <w:sz w:val="24"/>
          <w:szCs w:val="24"/>
          <w:u w:val="single"/>
        </w:rPr>
      </w:pPr>
    </w:p>
    <w:p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 xml:space="preserve">Summative Assessment of Reading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EYFS and Key Stage 1 – Children are assessed half termly using RWI assessments which inform the RWI progress checker and RWI groupings.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Year 2 – Children sit a past year 2 reading paper in Autumn, Spring and the end of Key Stage 1 reading assessment papers in Summer.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Years 3, 4 and 5 – Children sit an NFER reading paper towards the end of the Autumn, Spring and Summer terms.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Year 6 – Children sit a past year 6 reading paper in Autumn, Spring and the statutory end of Key Stage 2 reading assessment papers in Summer.</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NFER </w:t>
      </w:r>
      <w:proofErr w:type="spellStart"/>
      <w:r w:rsidRPr="007A0060">
        <w:rPr>
          <w:rFonts w:ascii="Calibri" w:hAnsi="Calibri" w:cs="Calibri"/>
          <w:sz w:val="24"/>
          <w:szCs w:val="24"/>
          <w:lang w:val="en-US"/>
        </w:rPr>
        <w:t>standardised</w:t>
      </w:r>
      <w:proofErr w:type="spellEnd"/>
      <w:r w:rsidRPr="007A0060">
        <w:rPr>
          <w:rFonts w:ascii="Calibri" w:hAnsi="Calibri" w:cs="Calibri"/>
          <w:sz w:val="24"/>
          <w:szCs w:val="24"/>
          <w:lang w:val="en-US"/>
        </w:rPr>
        <w:t xml:space="preserve"> tests are used to assess reading. We are confident of their robustness as they are drawn from a large sample size. We have selected an age </w:t>
      </w:r>
      <w:proofErr w:type="spellStart"/>
      <w:r w:rsidRPr="007A0060">
        <w:rPr>
          <w:rFonts w:ascii="Calibri" w:hAnsi="Calibri" w:cs="Calibri"/>
          <w:sz w:val="24"/>
          <w:szCs w:val="24"/>
          <w:lang w:val="en-US"/>
        </w:rPr>
        <w:t>standardised</w:t>
      </w:r>
      <w:proofErr w:type="spellEnd"/>
      <w:r w:rsidRPr="007A0060">
        <w:rPr>
          <w:rFonts w:ascii="Calibri" w:hAnsi="Calibri" w:cs="Calibri"/>
          <w:sz w:val="24"/>
          <w:szCs w:val="24"/>
          <w:lang w:val="en-US"/>
        </w:rPr>
        <w:t xml:space="preserve"> score to report our data. The </w:t>
      </w:r>
      <w:r w:rsidRPr="007A0060">
        <w:rPr>
          <w:rFonts w:ascii="Calibri" w:hAnsi="Calibri" w:cs="Calibri"/>
          <w:sz w:val="24"/>
          <w:szCs w:val="24"/>
          <w:lang w:val="en-US"/>
        </w:rPr>
        <w:lastRenderedPageBreak/>
        <w:t xml:space="preserve">results of the tests will be reported as an age </w:t>
      </w:r>
      <w:proofErr w:type="spellStart"/>
      <w:r w:rsidRPr="007A0060">
        <w:rPr>
          <w:rFonts w:ascii="Calibri" w:hAnsi="Calibri" w:cs="Calibri"/>
          <w:sz w:val="24"/>
          <w:szCs w:val="24"/>
          <w:lang w:val="en-US"/>
        </w:rPr>
        <w:t>standardised</w:t>
      </w:r>
      <w:proofErr w:type="spellEnd"/>
      <w:r w:rsidRPr="007A0060">
        <w:rPr>
          <w:rFonts w:ascii="Calibri" w:hAnsi="Calibri" w:cs="Calibri"/>
          <w:sz w:val="24"/>
          <w:szCs w:val="24"/>
          <w:lang w:val="en-US"/>
        </w:rPr>
        <w:t xml:space="preserve"> score, with 100 being the national average. Children falling within the range 100 to 115 will be deemed to be working at national standard. Children falling below the 99 mark will be deemed to be working towards a national standard and children falling above the 115 mark will be deemed to be working at greater depth.  Scores below 80 and above 130 will be considered exceptional (as set out by the NFER), so these scores will be a way of identifying children falling significantly below or performing well above national expectations. </w:t>
      </w:r>
    </w:p>
    <w:p w:rsidR="00B97069" w:rsidRPr="007A0060" w:rsidRDefault="00B97069">
      <w:pPr>
        <w:pStyle w:val="Body"/>
        <w:rPr>
          <w:rFonts w:ascii="Calibri" w:eastAsia="Calibri" w:hAnsi="Calibri" w:cs="Calibri"/>
          <w:sz w:val="24"/>
          <w:szCs w:val="24"/>
        </w:rPr>
      </w:pPr>
    </w:p>
    <w:p w:rsidR="00B97069" w:rsidRPr="007A0060" w:rsidRDefault="00B97069">
      <w:pPr>
        <w:pStyle w:val="Body"/>
        <w:rPr>
          <w:rFonts w:ascii="Calibri" w:eastAsia="Calibri" w:hAnsi="Calibri" w:cs="Calibri"/>
          <w:sz w:val="24"/>
          <w:szCs w:val="24"/>
        </w:rPr>
      </w:pPr>
    </w:p>
    <w:p w:rsidR="00B97069" w:rsidRPr="007A0060" w:rsidRDefault="00B97069">
      <w:pPr>
        <w:pStyle w:val="Body"/>
        <w:rPr>
          <w:rFonts w:ascii="Calibri" w:eastAsia="Calibri" w:hAnsi="Calibri" w:cs="Calibri"/>
          <w:b/>
          <w:bCs/>
          <w:sz w:val="24"/>
          <w:szCs w:val="24"/>
          <w:u w:val="single"/>
        </w:rPr>
      </w:pPr>
    </w:p>
    <w:p w:rsidR="00B97069" w:rsidRPr="007A0060" w:rsidRDefault="00B97069">
      <w:pPr>
        <w:pStyle w:val="Body"/>
        <w:rPr>
          <w:rFonts w:ascii="Calibri" w:eastAsia="Calibri" w:hAnsi="Calibri" w:cs="Calibri"/>
          <w:b/>
          <w:bCs/>
          <w:sz w:val="24"/>
          <w:szCs w:val="24"/>
          <w:u w:val="single"/>
        </w:rPr>
      </w:pPr>
    </w:p>
    <w:p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 xml:space="preserve">Writing Assessments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In order to show children’s true development in writing, we encourage an independent write following a scaffolded piece of writing. This allows the children to independently demonstrate the skills and structures that they have acquired during that unit. Children will usually produce 2 or 3 independent writes per term.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During the termly assessment cycle (Autumn, Spring and Summer), teachers will select a piece of writing to base their assessment on. They will then use the writing progression document (EGG) to provide a summative judgement of writing at those three points in the year.</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Evidence which demonstrates a child has mastered a criteria point is highlighted in yellow on the child’s work. The EGG grids are working documents and evidence of independent application can be identified at any point in a term</w:t>
      </w:r>
    </w:p>
    <w:p w:rsidR="00B97069" w:rsidRPr="007A0060" w:rsidRDefault="00B97069">
      <w:pPr>
        <w:pStyle w:val="Body"/>
        <w:rPr>
          <w:rFonts w:ascii="Calibri" w:eastAsia="Calibri" w:hAnsi="Calibri" w:cs="Calibri"/>
          <w:b/>
          <w:bCs/>
          <w:sz w:val="24"/>
          <w:szCs w:val="24"/>
          <w:u w:val="single"/>
        </w:rPr>
      </w:pPr>
    </w:p>
    <w:p w:rsidR="00B97069" w:rsidRPr="007A0060" w:rsidRDefault="00B97069">
      <w:pPr>
        <w:pStyle w:val="Body"/>
        <w:rPr>
          <w:rFonts w:ascii="Calibri" w:eastAsia="Calibri" w:hAnsi="Calibri" w:cs="Calibri"/>
          <w:sz w:val="24"/>
          <w:szCs w:val="24"/>
        </w:rPr>
      </w:pPr>
    </w:p>
    <w:tbl>
      <w:tblPr>
        <w:tblW w:w="989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55"/>
        <w:gridCol w:w="8136"/>
      </w:tblGrid>
      <w:tr w:rsidR="00B97069" w:rsidRPr="007A0060">
        <w:trPr>
          <w:trHeight w:val="226"/>
        </w:trPr>
        <w:tc>
          <w:tcPr>
            <w:tcW w:w="989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2D160E">
            <w:pPr>
              <w:pStyle w:val="Body"/>
              <w:jc w:val="center"/>
              <w:rPr>
                <w:rFonts w:ascii="Calibri" w:hAnsi="Calibri" w:cs="Calibri"/>
                <w:sz w:val="24"/>
                <w:szCs w:val="24"/>
              </w:rPr>
            </w:pPr>
            <w:r>
              <w:rPr>
                <w:rFonts w:ascii="Calibri" w:hAnsi="Calibri" w:cs="Calibri"/>
                <w:b/>
                <w:bCs/>
                <w:sz w:val="24"/>
                <w:szCs w:val="24"/>
                <w:lang w:val="en-US"/>
              </w:rPr>
              <w:t xml:space="preserve">Summative </w:t>
            </w:r>
            <w:r w:rsidR="00687F73" w:rsidRPr="007A0060">
              <w:rPr>
                <w:rFonts w:ascii="Calibri" w:hAnsi="Calibri" w:cs="Calibri"/>
                <w:b/>
                <w:bCs/>
                <w:sz w:val="24"/>
                <w:szCs w:val="24"/>
                <w:lang w:val="en-US"/>
              </w:rPr>
              <w:t xml:space="preserve">Assessment </w:t>
            </w:r>
            <w:r>
              <w:rPr>
                <w:rFonts w:ascii="Calibri" w:hAnsi="Calibri" w:cs="Calibri"/>
                <w:b/>
                <w:bCs/>
                <w:sz w:val="24"/>
                <w:szCs w:val="24"/>
                <w:lang w:val="en-US"/>
              </w:rPr>
              <w:t>T</w:t>
            </w:r>
            <w:r w:rsidR="00687F73" w:rsidRPr="007A0060">
              <w:rPr>
                <w:rFonts w:ascii="Calibri" w:hAnsi="Calibri" w:cs="Calibri"/>
                <w:b/>
                <w:bCs/>
                <w:sz w:val="24"/>
                <w:szCs w:val="24"/>
                <w:lang w:val="en-US"/>
              </w:rPr>
              <w:t>imetable</w:t>
            </w:r>
          </w:p>
        </w:tc>
      </w:tr>
      <w:tr w:rsidR="00B97069" w:rsidRPr="007A0060">
        <w:trPr>
          <w:trHeight w:val="226"/>
        </w:trPr>
        <w:tc>
          <w:tcPr>
            <w:tcW w:w="17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Body"/>
              <w:rPr>
                <w:rFonts w:ascii="Calibri" w:hAnsi="Calibri" w:cs="Calibri"/>
                <w:sz w:val="24"/>
                <w:szCs w:val="24"/>
              </w:rPr>
            </w:pPr>
            <w:r w:rsidRPr="007A0060">
              <w:rPr>
                <w:rFonts w:ascii="Calibri" w:hAnsi="Calibri" w:cs="Calibri"/>
                <w:b/>
                <w:bCs/>
                <w:sz w:val="24"/>
                <w:szCs w:val="24"/>
                <w:lang w:val="en-US"/>
              </w:rPr>
              <w:t>September</w:t>
            </w:r>
          </w:p>
        </w:tc>
        <w:tc>
          <w:tcPr>
            <w:tcW w:w="8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ListParagraph"/>
              <w:numPr>
                <w:ilvl w:val="0"/>
                <w:numId w:val="68"/>
              </w:numPr>
              <w:rPr>
                <w:rFonts w:ascii="Calibri" w:hAnsi="Calibri" w:cs="Calibri"/>
                <w:sz w:val="24"/>
                <w:szCs w:val="24"/>
              </w:rPr>
            </w:pPr>
            <w:r w:rsidRPr="007A0060">
              <w:rPr>
                <w:rFonts w:ascii="Calibri" w:hAnsi="Calibri" w:cs="Calibri"/>
                <w:sz w:val="24"/>
                <w:szCs w:val="24"/>
              </w:rPr>
              <w:t>Reception baseline</w:t>
            </w:r>
          </w:p>
        </w:tc>
      </w:tr>
      <w:tr w:rsidR="00B97069" w:rsidRPr="007A0060">
        <w:trPr>
          <w:trHeight w:val="1006"/>
        </w:trPr>
        <w:tc>
          <w:tcPr>
            <w:tcW w:w="17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Body"/>
              <w:rPr>
                <w:rFonts w:ascii="Calibri" w:hAnsi="Calibri" w:cs="Calibri"/>
                <w:sz w:val="24"/>
                <w:szCs w:val="24"/>
              </w:rPr>
            </w:pPr>
            <w:r w:rsidRPr="007A0060">
              <w:rPr>
                <w:rFonts w:ascii="Calibri" w:hAnsi="Calibri" w:cs="Calibri"/>
                <w:b/>
                <w:bCs/>
                <w:sz w:val="24"/>
                <w:szCs w:val="24"/>
                <w:lang w:val="en-US"/>
              </w:rPr>
              <w:t xml:space="preserve">November / December </w:t>
            </w:r>
          </w:p>
        </w:tc>
        <w:tc>
          <w:tcPr>
            <w:tcW w:w="8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ListParagraph"/>
              <w:numPr>
                <w:ilvl w:val="0"/>
                <w:numId w:val="69"/>
              </w:numPr>
              <w:rPr>
                <w:rFonts w:ascii="Calibri" w:hAnsi="Calibri" w:cs="Calibri"/>
                <w:sz w:val="24"/>
                <w:szCs w:val="24"/>
              </w:rPr>
            </w:pPr>
            <w:r w:rsidRPr="007A0060">
              <w:rPr>
                <w:rFonts w:ascii="Calibri" w:hAnsi="Calibri" w:cs="Calibri"/>
                <w:sz w:val="24"/>
                <w:szCs w:val="24"/>
              </w:rPr>
              <w:t xml:space="preserve">Assessment Week – </w:t>
            </w:r>
            <w:r w:rsidR="00195167">
              <w:rPr>
                <w:rFonts w:ascii="Calibri" w:hAnsi="Calibri" w:cs="Calibri"/>
                <w:sz w:val="24"/>
                <w:szCs w:val="24"/>
              </w:rPr>
              <w:t>Summative Assessments (T</w:t>
            </w:r>
            <w:r w:rsidRPr="007A0060">
              <w:rPr>
                <w:rFonts w:ascii="Calibri" w:hAnsi="Calibri" w:cs="Calibri"/>
                <w:sz w:val="24"/>
                <w:szCs w:val="24"/>
              </w:rPr>
              <w:t>est</w:t>
            </w:r>
            <w:r w:rsidR="00195167">
              <w:rPr>
                <w:rFonts w:ascii="Calibri" w:hAnsi="Calibri" w:cs="Calibri"/>
                <w:sz w:val="24"/>
                <w:szCs w:val="24"/>
              </w:rPr>
              <w:t>)</w:t>
            </w:r>
          </w:p>
          <w:p w:rsidR="00B97069" w:rsidRPr="007A0060" w:rsidRDefault="00687F73">
            <w:pPr>
              <w:pStyle w:val="ListParagraph"/>
              <w:numPr>
                <w:ilvl w:val="0"/>
                <w:numId w:val="69"/>
              </w:numPr>
              <w:rPr>
                <w:rFonts w:ascii="Calibri" w:hAnsi="Calibri" w:cs="Calibri"/>
                <w:sz w:val="24"/>
                <w:szCs w:val="24"/>
              </w:rPr>
            </w:pPr>
            <w:r w:rsidRPr="007A0060">
              <w:rPr>
                <w:rFonts w:ascii="Calibri" w:hAnsi="Calibri" w:cs="Calibri"/>
                <w:sz w:val="24"/>
                <w:szCs w:val="24"/>
              </w:rPr>
              <w:t>Autumn data drop</w:t>
            </w:r>
          </w:p>
          <w:p w:rsidR="00B97069" w:rsidRPr="007A0060" w:rsidRDefault="00687F73">
            <w:pPr>
              <w:pStyle w:val="ListParagraph"/>
              <w:numPr>
                <w:ilvl w:val="0"/>
                <w:numId w:val="69"/>
              </w:numPr>
              <w:rPr>
                <w:rFonts w:ascii="Calibri" w:hAnsi="Calibri" w:cs="Calibri"/>
                <w:sz w:val="24"/>
                <w:szCs w:val="24"/>
              </w:rPr>
            </w:pPr>
            <w:r w:rsidRPr="007A0060">
              <w:rPr>
                <w:rFonts w:ascii="Calibri" w:hAnsi="Calibri" w:cs="Calibri"/>
                <w:sz w:val="24"/>
                <w:szCs w:val="24"/>
              </w:rPr>
              <w:t>Pupil progress meetings</w:t>
            </w:r>
          </w:p>
        </w:tc>
      </w:tr>
      <w:tr w:rsidR="00B97069" w:rsidRPr="007A0060">
        <w:trPr>
          <w:trHeight w:val="1526"/>
        </w:trPr>
        <w:tc>
          <w:tcPr>
            <w:tcW w:w="17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Body"/>
              <w:rPr>
                <w:rFonts w:ascii="Calibri" w:hAnsi="Calibri" w:cs="Calibri"/>
                <w:sz w:val="24"/>
                <w:szCs w:val="24"/>
              </w:rPr>
            </w:pPr>
            <w:r w:rsidRPr="007A0060">
              <w:rPr>
                <w:rFonts w:ascii="Calibri" w:hAnsi="Calibri" w:cs="Calibri"/>
                <w:b/>
                <w:bCs/>
                <w:sz w:val="24"/>
                <w:szCs w:val="24"/>
                <w:lang w:val="en-US"/>
              </w:rPr>
              <w:t>March</w:t>
            </w:r>
          </w:p>
        </w:tc>
        <w:tc>
          <w:tcPr>
            <w:tcW w:w="8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ListParagraph"/>
              <w:numPr>
                <w:ilvl w:val="0"/>
                <w:numId w:val="70"/>
              </w:numPr>
              <w:rPr>
                <w:rFonts w:ascii="Calibri" w:hAnsi="Calibri" w:cs="Calibri"/>
                <w:sz w:val="24"/>
                <w:szCs w:val="24"/>
              </w:rPr>
            </w:pPr>
            <w:r w:rsidRPr="007A0060">
              <w:rPr>
                <w:rFonts w:ascii="Calibri" w:hAnsi="Calibri" w:cs="Calibri"/>
                <w:sz w:val="24"/>
                <w:szCs w:val="24"/>
              </w:rPr>
              <w:t xml:space="preserve">Assessment week </w:t>
            </w:r>
            <w:r w:rsidR="00EB7681" w:rsidRPr="007A0060">
              <w:rPr>
                <w:rFonts w:ascii="Calibri" w:hAnsi="Calibri" w:cs="Calibri"/>
                <w:sz w:val="24"/>
                <w:szCs w:val="24"/>
              </w:rPr>
              <w:t xml:space="preserve">– </w:t>
            </w:r>
            <w:r w:rsidR="00EB7681">
              <w:rPr>
                <w:rFonts w:ascii="Calibri" w:hAnsi="Calibri" w:cs="Calibri"/>
                <w:sz w:val="24"/>
                <w:szCs w:val="24"/>
              </w:rPr>
              <w:t>Summative Assessments (T</w:t>
            </w:r>
            <w:r w:rsidR="00EB7681" w:rsidRPr="007A0060">
              <w:rPr>
                <w:rFonts w:ascii="Calibri" w:hAnsi="Calibri" w:cs="Calibri"/>
                <w:sz w:val="24"/>
                <w:szCs w:val="24"/>
              </w:rPr>
              <w:t>est</w:t>
            </w:r>
            <w:r w:rsidR="00EB7681">
              <w:rPr>
                <w:rFonts w:ascii="Calibri" w:hAnsi="Calibri" w:cs="Calibri"/>
                <w:sz w:val="24"/>
                <w:szCs w:val="24"/>
              </w:rPr>
              <w:t>)</w:t>
            </w:r>
          </w:p>
          <w:p w:rsidR="00B97069" w:rsidRPr="007A0060" w:rsidRDefault="00687F73">
            <w:pPr>
              <w:pStyle w:val="ListParagraph"/>
              <w:numPr>
                <w:ilvl w:val="0"/>
                <w:numId w:val="70"/>
              </w:numPr>
              <w:rPr>
                <w:rFonts w:ascii="Calibri" w:hAnsi="Calibri" w:cs="Calibri"/>
                <w:sz w:val="24"/>
                <w:szCs w:val="24"/>
              </w:rPr>
            </w:pPr>
            <w:r w:rsidRPr="007A0060">
              <w:rPr>
                <w:rFonts w:ascii="Calibri" w:hAnsi="Calibri" w:cs="Calibri"/>
                <w:sz w:val="24"/>
                <w:szCs w:val="24"/>
              </w:rPr>
              <w:t xml:space="preserve">Mock SATS weeks </w:t>
            </w:r>
          </w:p>
          <w:p w:rsidR="00B97069" w:rsidRPr="007A0060" w:rsidRDefault="00687F73">
            <w:pPr>
              <w:pStyle w:val="ListParagraph"/>
              <w:numPr>
                <w:ilvl w:val="0"/>
                <w:numId w:val="70"/>
              </w:numPr>
              <w:rPr>
                <w:rFonts w:ascii="Calibri" w:hAnsi="Calibri" w:cs="Calibri"/>
                <w:sz w:val="24"/>
                <w:szCs w:val="24"/>
              </w:rPr>
            </w:pPr>
            <w:r w:rsidRPr="007A0060">
              <w:rPr>
                <w:rFonts w:ascii="Calibri" w:hAnsi="Calibri" w:cs="Calibri"/>
                <w:sz w:val="24"/>
                <w:szCs w:val="24"/>
              </w:rPr>
              <w:t>Spring data drop</w:t>
            </w:r>
          </w:p>
          <w:p w:rsidR="00B97069" w:rsidRPr="007A0060" w:rsidRDefault="00687F73">
            <w:pPr>
              <w:pStyle w:val="ListParagraph"/>
              <w:numPr>
                <w:ilvl w:val="0"/>
                <w:numId w:val="70"/>
              </w:numPr>
              <w:rPr>
                <w:rFonts w:ascii="Calibri" w:hAnsi="Calibri" w:cs="Calibri"/>
                <w:sz w:val="24"/>
                <w:szCs w:val="24"/>
              </w:rPr>
            </w:pPr>
            <w:r w:rsidRPr="007A0060">
              <w:rPr>
                <w:rFonts w:ascii="Calibri" w:hAnsi="Calibri" w:cs="Calibri"/>
                <w:sz w:val="24"/>
                <w:szCs w:val="24"/>
              </w:rPr>
              <w:t>Data monitoring report</w:t>
            </w:r>
          </w:p>
          <w:p w:rsidR="00B97069" w:rsidRPr="007A0060" w:rsidRDefault="00687F73">
            <w:pPr>
              <w:pStyle w:val="ListParagraph"/>
              <w:numPr>
                <w:ilvl w:val="0"/>
                <w:numId w:val="70"/>
              </w:numPr>
              <w:rPr>
                <w:rFonts w:ascii="Calibri" w:hAnsi="Calibri" w:cs="Calibri"/>
                <w:sz w:val="24"/>
                <w:szCs w:val="24"/>
              </w:rPr>
            </w:pPr>
            <w:proofErr w:type="spellStart"/>
            <w:r w:rsidRPr="007A0060">
              <w:rPr>
                <w:rFonts w:ascii="Calibri" w:hAnsi="Calibri" w:cs="Calibri"/>
                <w:sz w:val="24"/>
                <w:szCs w:val="24"/>
              </w:rPr>
              <w:t>Mid Year</w:t>
            </w:r>
            <w:proofErr w:type="spellEnd"/>
            <w:r w:rsidRPr="007A0060">
              <w:rPr>
                <w:rFonts w:ascii="Calibri" w:hAnsi="Calibri" w:cs="Calibri"/>
                <w:sz w:val="24"/>
                <w:szCs w:val="24"/>
              </w:rPr>
              <w:t xml:space="preserve"> Pupil Progress Meetings </w:t>
            </w:r>
          </w:p>
        </w:tc>
      </w:tr>
      <w:tr w:rsidR="00B97069" w:rsidRPr="007A0060">
        <w:trPr>
          <w:trHeight w:val="226"/>
        </w:trPr>
        <w:tc>
          <w:tcPr>
            <w:tcW w:w="17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Body"/>
              <w:rPr>
                <w:rFonts w:ascii="Calibri" w:hAnsi="Calibri" w:cs="Calibri"/>
                <w:sz w:val="24"/>
                <w:szCs w:val="24"/>
              </w:rPr>
            </w:pPr>
            <w:r w:rsidRPr="007A0060">
              <w:rPr>
                <w:rFonts w:ascii="Calibri" w:hAnsi="Calibri" w:cs="Calibri"/>
                <w:b/>
                <w:bCs/>
                <w:sz w:val="24"/>
                <w:szCs w:val="24"/>
                <w:lang w:val="en-US"/>
              </w:rPr>
              <w:t>May</w:t>
            </w:r>
          </w:p>
        </w:tc>
        <w:tc>
          <w:tcPr>
            <w:tcW w:w="8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ListParagraph"/>
              <w:numPr>
                <w:ilvl w:val="0"/>
                <w:numId w:val="71"/>
              </w:numPr>
              <w:rPr>
                <w:rFonts w:ascii="Calibri" w:hAnsi="Calibri" w:cs="Calibri"/>
                <w:sz w:val="24"/>
                <w:szCs w:val="24"/>
              </w:rPr>
            </w:pPr>
            <w:r w:rsidRPr="007A0060">
              <w:rPr>
                <w:rFonts w:ascii="Calibri" w:hAnsi="Calibri" w:cs="Calibri"/>
                <w:sz w:val="24"/>
                <w:szCs w:val="24"/>
              </w:rPr>
              <w:t>KS1 and KS2 Statutory tests (SATS)</w:t>
            </w:r>
          </w:p>
        </w:tc>
      </w:tr>
      <w:tr w:rsidR="00B97069" w:rsidRPr="007A0060">
        <w:trPr>
          <w:trHeight w:val="1786"/>
        </w:trPr>
        <w:tc>
          <w:tcPr>
            <w:tcW w:w="17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Body"/>
              <w:rPr>
                <w:rFonts w:ascii="Calibri" w:hAnsi="Calibri" w:cs="Calibri"/>
                <w:sz w:val="24"/>
                <w:szCs w:val="24"/>
              </w:rPr>
            </w:pPr>
            <w:r w:rsidRPr="007A0060">
              <w:rPr>
                <w:rFonts w:ascii="Calibri" w:hAnsi="Calibri" w:cs="Calibri"/>
                <w:b/>
                <w:bCs/>
                <w:sz w:val="24"/>
                <w:szCs w:val="24"/>
                <w:lang w:val="en-US"/>
              </w:rPr>
              <w:t>June</w:t>
            </w:r>
          </w:p>
        </w:tc>
        <w:tc>
          <w:tcPr>
            <w:tcW w:w="8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ListParagraph"/>
              <w:numPr>
                <w:ilvl w:val="0"/>
                <w:numId w:val="72"/>
              </w:numPr>
              <w:rPr>
                <w:rFonts w:ascii="Calibri" w:hAnsi="Calibri" w:cs="Calibri"/>
                <w:sz w:val="24"/>
                <w:szCs w:val="24"/>
              </w:rPr>
            </w:pPr>
            <w:r w:rsidRPr="007A0060">
              <w:rPr>
                <w:rFonts w:ascii="Calibri" w:hAnsi="Calibri" w:cs="Calibri"/>
                <w:sz w:val="24"/>
                <w:szCs w:val="24"/>
              </w:rPr>
              <w:t>Year 1 phonics screening</w:t>
            </w:r>
          </w:p>
          <w:p w:rsidR="00B97069" w:rsidRPr="007A0060" w:rsidRDefault="00687F73">
            <w:pPr>
              <w:pStyle w:val="ListParagraph"/>
              <w:numPr>
                <w:ilvl w:val="0"/>
                <w:numId w:val="72"/>
              </w:numPr>
              <w:rPr>
                <w:rFonts w:ascii="Calibri" w:hAnsi="Calibri" w:cs="Calibri"/>
                <w:sz w:val="24"/>
                <w:szCs w:val="24"/>
              </w:rPr>
            </w:pPr>
            <w:r w:rsidRPr="007A0060">
              <w:rPr>
                <w:rFonts w:ascii="Calibri" w:hAnsi="Calibri" w:cs="Calibri"/>
                <w:sz w:val="24"/>
                <w:szCs w:val="24"/>
              </w:rPr>
              <w:t>Year 2 phonics re-sit screening</w:t>
            </w:r>
          </w:p>
          <w:p w:rsidR="00B97069" w:rsidRPr="007A0060" w:rsidRDefault="00687F73">
            <w:pPr>
              <w:pStyle w:val="ListParagraph"/>
              <w:numPr>
                <w:ilvl w:val="0"/>
                <w:numId w:val="72"/>
              </w:numPr>
              <w:rPr>
                <w:rFonts w:ascii="Calibri" w:hAnsi="Calibri" w:cs="Calibri"/>
                <w:sz w:val="24"/>
                <w:szCs w:val="24"/>
              </w:rPr>
            </w:pPr>
            <w:r w:rsidRPr="007A0060">
              <w:rPr>
                <w:rFonts w:ascii="Calibri" w:hAnsi="Calibri" w:cs="Calibri"/>
                <w:sz w:val="24"/>
                <w:szCs w:val="24"/>
              </w:rPr>
              <w:t>Year 4 multiplication tables check</w:t>
            </w:r>
          </w:p>
          <w:p w:rsidR="00B97069" w:rsidRPr="007A0060" w:rsidRDefault="00687F73">
            <w:pPr>
              <w:pStyle w:val="ListParagraph"/>
              <w:numPr>
                <w:ilvl w:val="0"/>
                <w:numId w:val="72"/>
              </w:numPr>
              <w:rPr>
                <w:rFonts w:ascii="Calibri" w:hAnsi="Calibri" w:cs="Calibri"/>
                <w:sz w:val="24"/>
                <w:szCs w:val="24"/>
              </w:rPr>
            </w:pPr>
            <w:r w:rsidRPr="007A0060">
              <w:rPr>
                <w:rFonts w:ascii="Calibri" w:hAnsi="Calibri" w:cs="Calibri"/>
                <w:sz w:val="24"/>
                <w:szCs w:val="24"/>
              </w:rPr>
              <w:t>EYFS data</w:t>
            </w:r>
          </w:p>
          <w:p w:rsidR="00B97069" w:rsidRPr="007A0060" w:rsidRDefault="00687F73">
            <w:pPr>
              <w:pStyle w:val="ListParagraph"/>
              <w:numPr>
                <w:ilvl w:val="0"/>
                <w:numId w:val="72"/>
              </w:numPr>
              <w:rPr>
                <w:rFonts w:ascii="Calibri" w:hAnsi="Calibri" w:cs="Calibri"/>
                <w:sz w:val="24"/>
                <w:szCs w:val="24"/>
              </w:rPr>
            </w:pPr>
            <w:r w:rsidRPr="007A0060">
              <w:rPr>
                <w:rFonts w:ascii="Calibri" w:hAnsi="Calibri" w:cs="Calibri"/>
                <w:sz w:val="24"/>
                <w:szCs w:val="24"/>
              </w:rPr>
              <w:t xml:space="preserve">Assessment </w:t>
            </w:r>
            <w:proofErr w:type="gramStart"/>
            <w:r w:rsidRPr="007A0060">
              <w:rPr>
                <w:rFonts w:ascii="Calibri" w:hAnsi="Calibri" w:cs="Calibri"/>
                <w:sz w:val="24"/>
                <w:szCs w:val="24"/>
              </w:rPr>
              <w:t xml:space="preserve">weeks  </w:t>
            </w:r>
            <w:r w:rsidR="00EB7681" w:rsidRPr="007A0060">
              <w:rPr>
                <w:rFonts w:ascii="Calibri" w:hAnsi="Calibri" w:cs="Calibri"/>
                <w:sz w:val="24"/>
                <w:szCs w:val="24"/>
              </w:rPr>
              <w:t>–</w:t>
            </w:r>
            <w:proofErr w:type="gramEnd"/>
            <w:r w:rsidR="00EB7681" w:rsidRPr="007A0060">
              <w:rPr>
                <w:rFonts w:ascii="Calibri" w:hAnsi="Calibri" w:cs="Calibri"/>
                <w:sz w:val="24"/>
                <w:szCs w:val="24"/>
              </w:rPr>
              <w:t xml:space="preserve"> </w:t>
            </w:r>
            <w:r w:rsidR="00EB7681">
              <w:rPr>
                <w:rFonts w:ascii="Calibri" w:hAnsi="Calibri" w:cs="Calibri"/>
                <w:sz w:val="24"/>
                <w:szCs w:val="24"/>
              </w:rPr>
              <w:t>Summative Assessments (T</w:t>
            </w:r>
            <w:r w:rsidR="00EB7681" w:rsidRPr="007A0060">
              <w:rPr>
                <w:rFonts w:ascii="Calibri" w:hAnsi="Calibri" w:cs="Calibri"/>
                <w:sz w:val="24"/>
                <w:szCs w:val="24"/>
              </w:rPr>
              <w:t>est</w:t>
            </w:r>
            <w:r w:rsidR="00EB7681">
              <w:rPr>
                <w:rFonts w:ascii="Calibri" w:hAnsi="Calibri" w:cs="Calibri"/>
                <w:sz w:val="24"/>
                <w:szCs w:val="24"/>
              </w:rPr>
              <w:t>)</w:t>
            </w:r>
          </w:p>
          <w:p w:rsidR="00B97069" w:rsidRPr="007A0060" w:rsidRDefault="00687F73">
            <w:pPr>
              <w:pStyle w:val="ListParagraph"/>
              <w:numPr>
                <w:ilvl w:val="0"/>
                <w:numId w:val="72"/>
              </w:numPr>
              <w:rPr>
                <w:rFonts w:ascii="Calibri" w:hAnsi="Calibri" w:cs="Calibri"/>
                <w:sz w:val="24"/>
                <w:szCs w:val="24"/>
              </w:rPr>
            </w:pPr>
            <w:r w:rsidRPr="007A0060">
              <w:rPr>
                <w:rFonts w:ascii="Calibri" w:hAnsi="Calibri" w:cs="Calibri"/>
                <w:sz w:val="24"/>
                <w:szCs w:val="24"/>
              </w:rPr>
              <w:t>Summer data drop</w:t>
            </w:r>
          </w:p>
        </w:tc>
      </w:tr>
      <w:tr w:rsidR="00B97069" w:rsidRPr="007A0060">
        <w:trPr>
          <w:trHeight w:val="746"/>
        </w:trPr>
        <w:tc>
          <w:tcPr>
            <w:tcW w:w="17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Body"/>
              <w:rPr>
                <w:rFonts w:ascii="Calibri" w:hAnsi="Calibri" w:cs="Calibri"/>
                <w:sz w:val="24"/>
                <w:szCs w:val="24"/>
              </w:rPr>
            </w:pPr>
            <w:r w:rsidRPr="007A0060">
              <w:rPr>
                <w:rFonts w:ascii="Calibri" w:hAnsi="Calibri" w:cs="Calibri"/>
                <w:b/>
                <w:bCs/>
                <w:sz w:val="24"/>
                <w:szCs w:val="24"/>
                <w:lang w:val="en-US"/>
              </w:rPr>
              <w:t>July</w:t>
            </w:r>
          </w:p>
        </w:tc>
        <w:tc>
          <w:tcPr>
            <w:tcW w:w="8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EB7681" w:rsidRDefault="00687F73" w:rsidP="00EB7681">
            <w:pPr>
              <w:pStyle w:val="ListParagraph"/>
              <w:numPr>
                <w:ilvl w:val="0"/>
                <w:numId w:val="93"/>
              </w:numPr>
              <w:rPr>
                <w:rFonts w:ascii="Calibri" w:hAnsi="Calibri" w:cs="Calibri"/>
                <w:sz w:val="24"/>
                <w:szCs w:val="24"/>
              </w:rPr>
            </w:pPr>
            <w:r w:rsidRPr="00EB7681">
              <w:rPr>
                <w:rFonts w:ascii="Calibri" w:hAnsi="Calibri" w:cs="Calibri"/>
                <w:sz w:val="24"/>
                <w:szCs w:val="24"/>
              </w:rPr>
              <w:t>Data monitoring report</w:t>
            </w:r>
          </w:p>
          <w:p w:rsidR="00B97069" w:rsidRPr="007A0060" w:rsidRDefault="00687F73">
            <w:pPr>
              <w:pStyle w:val="ListParagraph"/>
              <w:numPr>
                <w:ilvl w:val="0"/>
                <w:numId w:val="73"/>
              </w:numPr>
              <w:rPr>
                <w:rFonts w:ascii="Calibri" w:hAnsi="Calibri" w:cs="Calibri"/>
                <w:sz w:val="24"/>
                <w:szCs w:val="24"/>
              </w:rPr>
            </w:pPr>
            <w:r w:rsidRPr="007A0060">
              <w:rPr>
                <w:rFonts w:ascii="Calibri" w:hAnsi="Calibri" w:cs="Calibri"/>
                <w:sz w:val="24"/>
                <w:szCs w:val="24"/>
              </w:rPr>
              <w:t xml:space="preserve">Pupil Progress Meetings and class handovers </w:t>
            </w:r>
          </w:p>
        </w:tc>
      </w:tr>
    </w:tbl>
    <w:p w:rsidR="00B97069" w:rsidRPr="007A0060" w:rsidRDefault="00B97069">
      <w:pPr>
        <w:pStyle w:val="Body"/>
        <w:widowControl w:val="0"/>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Science Assessments</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lastRenderedPageBreak/>
        <w:t xml:space="preserve">We assess Working Scientifically skills using a TAPS assessment at the end of each unit.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Knowledge objectives are assessed through pupil voice discussions and explain a page style tasks using schema building visual prompts and </w:t>
      </w:r>
      <w:proofErr w:type="gramStart"/>
      <w:r w:rsidRPr="007A0060">
        <w:rPr>
          <w:rFonts w:ascii="Calibri" w:hAnsi="Calibri" w:cs="Calibri"/>
          <w:sz w:val="24"/>
          <w:szCs w:val="24"/>
          <w:lang w:val="en-US"/>
        </w:rPr>
        <w:t>identified  key</w:t>
      </w:r>
      <w:proofErr w:type="gramEnd"/>
      <w:r w:rsidRPr="007A0060">
        <w:rPr>
          <w:rFonts w:ascii="Calibri" w:hAnsi="Calibri" w:cs="Calibri"/>
          <w:sz w:val="24"/>
          <w:szCs w:val="24"/>
          <w:lang w:val="en-US"/>
        </w:rPr>
        <w:t xml:space="preserve"> knowledge questions. Teachers report attainment levels in Science at the end of each year through pupil’s school reports.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proofErr w:type="spellStart"/>
      <w:proofErr w:type="gramStart"/>
      <w:r w:rsidRPr="007A0060">
        <w:rPr>
          <w:rFonts w:ascii="Calibri" w:hAnsi="Calibri" w:cs="Calibri"/>
          <w:b/>
          <w:bCs/>
          <w:sz w:val="24"/>
          <w:szCs w:val="24"/>
          <w:lang w:val="en-US"/>
        </w:rPr>
        <w:t>Non core</w:t>
      </w:r>
      <w:proofErr w:type="spellEnd"/>
      <w:proofErr w:type="gramEnd"/>
      <w:r w:rsidRPr="007A0060">
        <w:rPr>
          <w:rFonts w:ascii="Calibri" w:hAnsi="Calibri" w:cs="Calibri"/>
          <w:b/>
          <w:bCs/>
          <w:sz w:val="24"/>
          <w:szCs w:val="24"/>
          <w:lang w:val="en-US"/>
        </w:rPr>
        <w:t xml:space="preserve"> subjects</w:t>
      </w:r>
      <w:r w:rsidRPr="007A0060">
        <w:rPr>
          <w:rFonts w:ascii="Calibri" w:hAnsi="Calibri" w:cs="Calibri"/>
          <w:sz w:val="24"/>
          <w:szCs w:val="24"/>
          <w:lang w:val="en-US"/>
        </w:rPr>
        <w:t xml:space="preserve"> are assessed formatively through teacher judgements. Teachers plan an independent task linked to the visual prompts that they use support schema building to be completed at the end of each unit which provides an opportunity to see what the children have learnt. Pupil voice discussions supported by the schema pictures can also </w:t>
      </w:r>
      <w:proofErr w:type="spellStart"/>
      <w:r w:rsidRPr="007A0060">
        <w:rPr>
          <w:rFonts w:ascii="Calibri" w:hAnsi="Calibri" w:cs="Calibri"/>
          <w:sz w:val="24"/>
          <w:szCs w:val="24"/>
          <w:lang w:val="en-US"/>
        </w:rPr>
        <w:t>by</w:t>
      </w:r>
      <w:proofErr w:type="spellEnd"/>
      <w:r w:rsidRPr="007A0060">
        <w:rPr>
          <w:rFonts w:ascii="Calibri" w:hAnsi="Calibri" w:cs="Calibri"/>
          <w:sz w:val="24"/>
          <w:szCs w:val="24"/>
          <w:lang w:val="en-US"/>
        </w:rPr>
        <w:t xml:space="preserve"> used to support assessment. Teachers report attainment levels in </w:t>
      </w:r>
      <w:proofErr w:type="spellStart"/>
      <w:proofErr w:type="gramStart"/>
      <w:r w:rsidRPr="007A0060">
        <w:rPr>
          <w:rFonts w:ascii="Calibri" w:hAnsi="Calibri" w:cs="Calibri"/>
          <w:sz w:val="24"/>
          <w:szCs w:val="24"/>
          <w:lang w:val="en-US"/>
        </w:rPr>
        <w:t>non core</w:t>
      </w:r>
      <w:proofErr w:type="spellEnd"/>
      <w:proofErr w:type="gramEnd"/>
      <w:r w:rsidRPr="007A0060">
        <w:rPr>
          <w:rFonts w:ascii="Calibri" w:hAnsi="Calibri" w:cs="Calibri"/>
          <w:sz w:val="24"/>
          <w:szCs w:val="24"/>
          <w:lang w:val="en-US"/>
        </w:rPr>
        <w:t xml:space="preserve"> subjects at the end of each year through pupil’s school reports.</w:t>
      </w: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rPr>
        <w:t xml:space="preserve">PE </w:t>
      </w:r>
    </w:p>
    <w:p w:rsidR="00B97069" w:rsidRPr="007A0060" w:rsidRDefault="00B97069">
      <w:pPr>
        <w:pStyle w:val="Body"/>
        <w:rPr>
          <w:rFonts w:ascii="Calibri" w:eastAsia="Calibri" w:hAnsi="Calibri" w:cs="Calibri"/>
          <w:b/>
          <w:bCs/>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We assess PE using the REAL PE Jasmine assessment COGS at the end of each unit. Teachers submit their assessments into the online platform.  </w:t>
      </w:r>
    </w:p>
    <w:p w:rsidR="00B97069" w:rsidRPr="007A0060" w:rsidRDefault="00B97069">
      <w:pPr>
        <w:pStyle w:val="Body"/>
        <w:rPr>
          <w:rFonts w:ascii="Calibri" w:eastAsia="Calibri" w:hAnsi="Calibri" w:cs="Calibri"/>
          <w:sz w:val="24"/>
          <w:szCs w:val="24"/>
        </w:rPr>
      </w:pPr>
    </w:p>
    <w:p w:rsidR="00B97069" w:rsidRPr="007A0060" w:rsidRDefault="00B97069">
      <w:pPr>
        <w:pStyle w:val="Body"/>
        <w:rPr>
          <w:rFonts w:ascii="Calibri" w:eastAsia="Calibri" w:hAnsi="Calibri" w:cs="Calibri"/>
          <w:sz w:val="24"/>
          <w:szCs w:val="24"/>
        </w:rPr>
      </w:pPr>
    </w:p>
    <w:p w:rsidR="00B97069" w:rsidRPr="007A0060" w:rsidRDefault="00687F73">
      <w:pPr>
        <w:pStyle w:val="body0"/>
        <w:spacing w:line="276" w:lineRule="auto"/>
        <w:jc w:val="both"/>
        <w:rPr>
          <w:rFonts w:ascii="Calibri" w:eastAsia="Calibri" w:hAnsi="Calibri" w:cs="Calibri"/>
          <w:b/>
          <w:bCs/>
          <w:color w:val="000000"/>
          <w:sz w:val="24"/>
          <w:szCs w:val="24"/>
          <w:u w:val="single" w:color="000000"/>
        </w:rPr>
      </w:pPr>
      <w:r w:rsidRPr="007A0060">
        <w:rPr>
          <w:rFonts w:ascii="Calibri" w:hAnsi="Calibri" w:cs="Calibri"/>
          <w:b/>
          <w:bCs/>
          <w:color w:val="000000"/>
          <w:sz w:val="24"/>
          <w:szCs w:val="24"/>
          <w:u w:val="single" w:color="000000"/>
        </w:rPr>
        <w:t xml:space="preserve">Statutory assessments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u w:val="single"/>
        </w:rPr>
      </w:pPr>
      <w:r w:rsidRPr="007A0060">
        <w:rPr>
          <w:rFonts w:ascii="Calibri" w:hAnsi="Calibri" w:cs="Calibri"/>
          <w:sz w:val="24"/>
          <w:szCs w:val="24"/>
          <w:u w:val="single"/>
          <w:lang w:val="en-US"/>
        </w:rPr>
        <w:t xml:space="preserve">During their time in primary school children will sit statutory assessments at five points across their time in primary school: </w:t>
      </w:r>
    </w:p>
    <w:p w:rsidR="00B97069" w:rsidRPr="007A0060" w:rsidRDefault="00B97069">
      <w:pPr>
        <w:pStyle w:val="Body"/>
        <w:rPr>
          <w:rFonts w:ascii="Calibri" w:eastAsia="Calibri" w:hAnsi="Calibri" w:cs="Calibri"/>
          <w:sz w:val="24"/>
          <w:szCs w:val="24"/>
          <w:u w:val="single"/>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Reception – </w:t>
      </w:r>
      <w:r w:rsidRPr="007A0060">
        <w:rPr>
          <w:rFonts w:ascii="Calibri" w:hAnsi="Calibri" w:cs="Calibri"/>
          <w:sz w:val="24"/>
          <w:szCs w:val="24"/>
          <w:lang w:val="da-DK"/>
        </w:rPr>
        <w:t xml:space="preserve">Baseline </w:t>
      </w:r>
      <w:r w:rsidRPr="007A0060">
        <w:rPr>
          <w:rFonts w:ascii="Calibri" w:hAnsi="Calibri" w:cs="Calibri"/>
          <w:sz w:val="24"/>
          <w:szCs w:val="24"/>
          <w:lang w:val="en-US"/>
        </w:rPr>
        <w:t xml:space="preserve">– September &amp; EYFS profile – submitted in June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Year 1 – Phonics screening test – June Year 2 </w:t>
      </w:r>
    </w:p>
    <w:p w:rsidR="00B97069" w:rsidRPr="007A0060" w:rsidRDefault="00B97069">
      <w:pPr>
        <w:pStyle w:val="Body"/>
        <w:rPr>
          <w:rFonts w:ascii="Calibri" w:eastAsia="Calibri" w:hAnsi="Calibri" w:cs="Calibri"/>
          <w:sz w:val="24"/>
          <w:szCs w:val="24"/>
        </w:rPr>
      </w:pPr>
    </w:p>
    <w:p w:rsidR="00B97069" w:rsidRPr="007A0060" w:rsidRDefault="00B0236C">
      <w:pPr>
        <w:pStyle w:val="Body"/>
        <w:rPr>
          <w:rFonts w:ascii="Calibri" w:eastAsia="Calibri" w:hAnsi="Calibri" w:cs="Calibri"/>
          <w:sz w:val="24"/>
          <w:szCs w:val="24"/>
        </w:rPr>
      </w:pPr>
      <w:r w:rsidRPr="007A0060">
        <w:rPr>
          <w:rFonts w:ascii="Calibri" w:hAnsi="Calibri" w:cs="Calibri"/>
          <w:sz w:val="24"/>
          <w:szCs w:val="24"/>
          <w:lang w:val="en-US"/>
        </w:rPr>
        <w:t xml:space="preserve">Optional </w:t>
      </w:r>
      <w:r w:rsidR="00687F73" w:rsidRPr="007A0060">
        <w:rPr>
          <w:rFonts w:ascii="Calibri" w:hAnsi="Calibri" w:cs="Calibri"/>
          <w:sz w:val="24"/>
          <w:szCs w:val="24"/>
          <w:lang w:val="en-US"/>
        </w:rPr>
        <w:t xml:space="preserve">KS1 SATS in Reading, Writing, </w:t>
      </w:r>
      <w:proofErr w:type="spellStart"/>
      <w:r w:rsidR="00687F73" w:rsidRPr="007A0060">
        <w:rPr>
          <w:rFonts w:ascii="Calibri" w:hAnsi="Calibri" w:cs="Calibri"/>
          <w:sz w:val="24"/>
          <w:szCs w:val="24"/>
          <w:lang w:val="en-US"/>
        </w:rPr>
        <w:t>SPaG</w:t>
      </w:r>
      <w:proofErr w:type="spellEnd"/>
      <w:r w:rsidR="00687F73" w:rsidRPr="007A0060">
        <w:rPr>
          <w:rFonts w:ascii="Calibri" w:hAnsi="Calibri" w:cs="Calibri"/>
          <w:sz w:val="24"/>
          <w:szCs w:val="24"/>
          <w:lang w:val="en-US"/>
        </w:rPr>
        <w:t xml:space="preserve"> and Mathematics – May – internally marked and teacher assessment provided</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Year 4 – Multiplication check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Year 6 – KS2 SATS in Reading, </w:t>
      </w:r>
      <w:proofErr w:type="spellStart"/>
      <w:r w:rsidRPr="007A0060">
        <w:rPr>
          <w:rFonts w:ascii="Calibri" w:hAnsi="Calibri" w:cs="Calibri"/>
          <w:sz w:val="24"/>
          <w:szCs w:val="24"/>
          <w:lang w:val="en-US"/>
        </w:rPr>
        <w:t>SPaG</w:t>
      </w:r>
      <w:proofErr w:type="spellEnd"/>
      <w:r w:rsidRPr="007A0060">
        <w:rPr>
          <w:rFonts w:ascii="Calibri" w:hAnsi="Calibri" w:cs="Calibri"/>
          <w:sz w:val="24"/>
          <w:szCs w:val="24"/>
          <w:lang w:val="en-US"/>
        </w:rPr>
        <w:t xml:space="preserve"> and Mathematics – May – externally marked. Teacher assessments in Writing (informed by the </w:t>
      </w:r>
      <w:proofErr w:type="spellStart"/>
      <w:r w:rsidRPr="007A0060">
        <w:rPr>
          <w:rFonts w:ascii="Calibri" w:hAnsi="Calibri" w:cs="Calibri"/>
          <w:sz w:val="24"/>
          <w:szCs w:val="24"/>
          <w:lang w:val="en-US"/>
        </w:rPr>
        <w:t>SPaG</w:t>
      </w:r>
      <w:proofErr w:type="spellEnd"/>
      <w:r w:rsidRPr="007A0060">
        <w:rPr>
          <w:rFonts w:ascii="Calibri" w:hAnsi="Calibri" w:cs="Calibri"/>
          <w:sz w:val="24"/>
          <w:szCs w:val="24"/>
          <w:lang w:val="en-US"/>
        </w:rPr>
        <w:t>), Reading and Mathematics</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 xml:space="preserve">EYFS assessments </w:t>
      </w:r>
    </w:p>
    <w:p w:rsidR="00B97069" w:rsidRPr="007A0060" w:rsidRDefault="00B97069">
      <w:pPr>
        <w:pStyle w:val="Body"/>
        <w:rPr>
          <w:rFonts w:ascii="Calibri" w:eastAsia="Calibri" w:hAnsi="Calibri" w:cs="Calibri"/>
          <w:sz w:val="24"/>
          <w:szCs w:val="24"/>
        </w:rPr>
      </w:pPr>
    </w:p>
    <w:p w:rsidR="00B97069" w:rsidRPr="007A0060" w:rsidRDefault="00687F73">
      <w:pPr>
        <w:pStyle w:val="Default"/>
        <w:rPr>
          <w:rFonts w:ascii="Calibri" w:eastAsia="Calibri" w:hAnsi="Calibri" w:cs="Calibri"/>
        </w:rPr>
      </w:pPr>
      <w:r w:rsidRPr="007A0060">
        <w:rPr>
          <w:rFonts w:ascii="Calibri" w:hAnsi="Calibri" w:cs="Calibri"/>
        </w:rPr>
        <w:t>EYFS assessment is based upon judgements across the 7 key areas of learning.  Assessment is based upon classroom observation and uses the early learning goals from the EYFS framework terms below:</w:t>
      </w:r>
    </w:p>
    <w:p w:rsidR="00B97069" w:rsidRPr="007A0060" w:rsidRDefault="00B97069">
      <w:pPr>
        <w:pStyle w:val="body0"/>
        <w:spacing w:line="276" w:lineRule="auto"/>
        <w:jc w:val="both"/>
        <w:rPr>
          <w:rFonts w:ascii="Calibri" w:eastAsia="Calibri" w:hAnsi="Calibri" w:cs="Calibri"/>
          <w:color w:val="000000"/>
          <w:sz w:val="24"/>
          <w:szCs w:val="24"/>
          <w:u w:color="000000"/>
        </w:rPr>
      </w:pPr>
    </w:p>
    <w:p w:rsidR="00B97069" w:rsidRPr="007A0060" w:rsidRDefault="00687F73">
      <w:pPr>
        <w:pStyle w:val="body0"/>
        <w:numPr>
          <w:ilvl w:val="0"/>
          <w:numId w:val="75"/>
        </w:numPr>
        <w:spacing w:line="276" w:lineRule="auto"/>
        <w:jc w:val="both"/>
        <w:rPr>
          <w:rFonts w:ascii="Calibri" w:hAnsi="Calibri" w:cs="Calibri"/>
          <w:color w:val="000000"/>
          <w:sz w:val="24"/>
          <w:szCs w:val="24"/>
        </w:rPr>
      </w:pPr>
      <w:r w:rsidRPr="007A0060">
        <w:rPr>
          <w:rFonts w:ascii="Calibri" w:hAnsi="Calibri" w:cs="Calibri"/>
          <w:color w:val="000000"/>
          <w:sz w:val="24"/>
          <w:szCs w:val="24"/>
          <w:u w:color="000000"/>
        </w:rPr>
        <w:t>meeting expected levels of development</w:t>
      </w:r>
    </w:p>
    <w:p w:rsidR="00B97069" w:rsidRPr="007A0060" w:rsidRDefault="00687F73">
      <w:pPr>
        <w:pStyle w:val="body0"/>
        <w:numPr>
          <w:ilvl w:val="0"/>
          <w:numId w:val="75"/>
        </w:numPr>
        <w:spacing w:line="276" w:lineRule="auto"/>
        <w:jc w:val="both"/>
        <w:rPr>
          <w:rFonts w:ascii="Calibri" w:hAnsi="Calibri" w:cs="Calibri"/>
          <w:color w:val="000000"/>
          <w:sz w:val="24"/>
          <w:szCs w:val="24"/>
        </w:rPr>
      </w:pPr>
      <w:r w:rsidRPr="007A0060">
        <w:rPr>
          <w:rFonts w:ascii="Calibri" w:hAnsi="Calibri" w:cs="Calibri"/>
          <w:color w:val="000000"/>
          <w:sz w:val="24"/>
          <w:szCs w:val="24"/>
          <w:u w:color="000000"/>
        </w:rPr>
        <w:t xml:space="preserve">not yet reaching expected levels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At Seaton we collect evidence through the Seesaw Platform. </w:t>
      </w:r>
    </w:p>
    <w:p w:rsidR="00B97069" w:rsidRPr="007A0060" w:rsidRDefault="00B97069">
      <w:pPr>
        <w:pStyle w:val="Body"/>
        <w:rPr>
          <w:rFonts w:ascii="Calibri" w:eastAsia="Calibri" w:hAnsi="Calibri" w:cs="Calibri"/>
          <w:sz w:val="24"/>
          <w:szCs w:val="24"/>
        </w:rPr>
      </w:pPr>
    </w:p>
    <w:p w:rsidR="00B97069" w:rsidRPr="007A0060" w:rsidRDefault="00B97069">
      <w:pPr>
        <w:pStyle w:val="Body"/>
        <w:jc w:val="center"/>
        <w:rPr>
          <w:rFonts w:ascii="Calibri" w:eastAsia="Calibri" w:hAnsi="Calibri" w:cs="Calibri"/>
          <w:b/>
          <w:bCs/>
          <w:color w:val="FF0000"/>
          <w:sz w:val="24"/>
          <w:szCs w:val="24"/>
          <w:u w:val="single" w:color="FF0000"/>
        </w:rPr>
      </w:pPr>
    </w:p>
    <w:p w:rsidR="00687F73" w:rsidRPr="007A0060" w:rsidRDefault="00687F73" w:rsidP="00687F73">
      <w:pPr>
        <w:pStyle w:val="Body"/>
        <w:rPr>
          <w:rFonts w:ascii="Calibri" w:hAnsi="Calibri" w:cs="Calibri"/>
          <w:b/>
          <w:bCs/>
          <w:sz w:val="24"/>
          <w:szCs w:val="24"/>
          <w:u w:val="single"/>
        </w:rPr>
      </w:pPr>
    </w:p>
    <w:p w:rsidR="00B97069" w:rsidRPr="007A0060" w:rsidRDefault="00687F73" w:rsidP="00687F73">
      <w:pPr>
        <w:pStyle w:val="Body"/>
        <w:rPr>
          <w:rFonts w:ascii="Calibri" w:hAnsi="Calibri" w:cs="Calibri"/>
          <w:sz w:val="24"/>
          <w:szCs w:val="24"/>
        </w:rPr>
      </w:pPr>
      <w:r w:rsidRPr="007A0060">
        <w:rPr>
          <w:rFonts w:ascii="Calibri" w:hAnsi="Calibri" w:cs="Calibri"/>
          <w:b/>
          <w:bCs/>
          <w:sz w:val="24"/>
          <w:szCs w:val="24"/>
          <w:u w:val="single"/>
          <w:lang w:val="en-US"/>
        </w:rPr>
        <w:t xml:space="preserve">10. Teaching Assistants </w:t>
      </w:r>
    </w:p>
    <w:p w:rsidR="00B97069" w:rsidRPr="007A0060" w:rsidRDefault="00B97069">
      <w:pPr>
        <w:pStyle w:val="Body"/>
        <w:rPr>
          <w:rFonts w:ascii="Calibri" w:eastAsia="Calibri" w:hAnsi="Calibri" w:cs="Calibri"/>
          <w:sz w:val="24"/>
          <w:szCs w:val="24"/>
        </w:rPr>
      </w:pPr>
    </w:p>
    <w:p w:rsidR="00B97069" w:rsidRPr="007A0060" w:rsidRDefault="00687F73">
      <w:pPr>
        <w:pStyle w:val="Heading3"/>
        <w:rPr>
          <w:rFonts w:ascii="Calibri" w:eastAsia="Calibri" w:hAnsi="Calibri" w:cs="Calibri"/>
          <w:b/>
          <w:bCs/>
        </w:rPr>
      </w:pPr>
      <w:proofErr w:type="spellStart"/>
      <w:r w:rsidRPr="007A0060">
        <w:rPr>
          <w:rFonts w:ascii="Calibri" w:hAnsi="Calibri" w:cs="Calibri"/>
          <w:b/>
          <w:bCs/>
        </w:rPr>
        <w:t>Preparation</w:t>
      </w:r>
      <w:proofErr w:type="spellEnd"/>
      <w:r w:rsidRPr="007A0060">
        <w:rPr>
          <w:rFonts w:ascii="Calibri" w:hAnsi="Calibri" w:cs="Calibri"/>
          <w:b/>
          <w:bCs/>
        </w:rPr>
        <w:t xml:space="preserve">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It is the responsibility of the teacher to ensure that all teaching assistants are informed about every lesson prior to it. Teaching assistants should be clear on the learning question and the concepts being </w:t>
      </w:r>
      <w:r w:rsidRPr="007A0060">
        <w:rPr>
          <w:rFonts w:ascii="Calibri" w:hAnsi="Calibri" w:cs="Calibri"/>
          <w:sz w:val="24"/>
          <w:szCs w:val="24"/>
          <w:lang w:val="en-US"/>
        </w:rPr>
        <w:lastRenderedPageBreak/>
        <w:t xml:space="preserve">modelled so that they can mirror the modelling and scaffolding of the teacher when supporting children.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During Lessons</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Teaching assistants should be fully involved with children’s learning at all times in the lesson whether it is on the carpet, monitoring </w:t>
      </w:r>
      <w:proofErr w:type="spellStart"/>
      <w:r w:rsidRPr="007A0060">
        <w:rPr>
          <w:rFonts w:ascii="Calibri" w:hAnsi="Calibri" w:cs="Calibri"/>
          <w:sz w:val="24"/>
          <w:szCs w:val="24"/>
          <w:lang w:val="en-US"/>
        </w:rPr>
        <w:t>behaviour</w:t>
      </w:r>
      <w:proofErr w:type="spellEnd"/>
      <w:r w:rsidRPr="007A0060">
        <w:rPr>
          <w:rFonts w:ascii="Calibri" w:hAnsi="Calibri" w:cs="Calibri"/>
          <w:sz w:val="24"/>
          <w:szCs w:val="24"/>
          <w:lang w:val="en-US"/>
        </w:rPr>
        <w:t xml:space="preserve"> during lessons or whilst independent work at tables is being completed. It is not acceptable for a teaching assistant to be simply sitting and watching the delivery of the lesson. Teachers and teaching assistants must have to hand: a pink highlighter pen for marking what has been achieved, a green highlighter pen for immediate improvements. </w:t>
      </w:r>
    </w:p>
    <w:p w:rsidR="00B97069" w:rsidRPr="007A0060" w:rsidRDefault="00B97069">
      <w:pPr>
        <w:pStyle w:val="Body"/>
        <w:rPr>
          <w:rFonts w:ascii="Calibri" w:eastAsia="Calibri" w:hAnsi="Calibri" w:cs="Calibri"/>
          <w:color w:val="FF0000"/>
          <w:sz w:val="24"/>
          <w:szCs w:val="24"/>
          <w:u w:color="FF0000"/>
        </w:rPr>
      </w:pP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Teaching assistants should:</w:t>
      </w:r>
    </w:p>
    <w:p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 xml:space="preserve">Know who all the target children are in the class (See year group tracking grids) and they should target them both on the carpet and at tables. </w:t>
      </w:r>
    </w:p>
    <w:p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 xml:space="preserve">Engage in role play with the teacher (where appropriate) to pretend not to understand concepts to model learning </w:t>
      </w:r>
      <w:proofErr w:type="spellStart"/>
      <w:r w:rsidRPr="007A0060">
        <w:rPr>
          <w:rFonts w:ascii="Calibri" w:hAnsi="Calibri" w:cs="Calibri"/>
          <w:sz w:val="24"/>
          <w:szCs w:val="24"/>
          <w:lang w:val="en-US"/>
        </w:rPr>
        <w:t>behaviours</w:t>
      </w:r>
      <w:proofErr w:type="spellEnd"/>
      <w:r w:rsidRPr="007A0060">
        <w:rPr>
          <w:rFonts w:ascii="Calibri" w:hAnsi="Calibri" w:cs="Calibri"/>
          <w:sz w:val="24"/>
          <w:szCs w:val="24"/>
          <w:lang w:val="en-US"/>
        </w:rPr>
        <w:t>, draw out misconceptions and encourage children to explain what they know.</w:t>
      </w:r>
    </w:p>
    <w:p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Use practical resources and visuals to support children’s learning effectively.</w:t>
      </w:r>
    </w:p>
    <w:p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Spot misconceptions on the carpet on whiteboards/in talk partner discussions and feed them back to the teacher or address them immediately.</w:t>
      </w:r>
    </w:p>
    <w:p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Use questioning to move learning forward instead of telling children the answers.</w:t>
      </w:r>
    </w:p>
    <w:p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Provide feedback for target mastery children.</w:t>
      </w:r>
    </w:p>
    <w:p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Inform the teacher if many children are misunderstanding a concept so that it can be addressed as a whole class or group.</w:t>
      </w:r>
    </w:p>
    <w:p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Live mark effectively in all lessons using highlighter pens and verbal feedback.</w:t>
      </w:r>
    </w:p>
    <w:p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Update the misconceptions boards during lessons from information gathered when live marking.</w:t>
      </w:r>
    </w:p>
    <w:p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Address misconceptions during the afternoon (where directed).</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Transition between classes.</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Teaching assistants must make sure that </w:t>
      </w:r>
      <w:proofErr w:type="spellStart"/>
      <w:r w:rsidRPr="007A0060">
        <w:rPr>
          <w:rFonts w:ascii="Calibri" w:hAnsi="Calibri" w:cs="Calibri"/>
          <w:sz w:val="24"/>
          <w:szCs w:val="24"/>
          <w:lang w:val="en-US"/>
        </w:rPr>
        <w:t>behaviour</w:t>
      </w:r>
      <w:proofErr w:type="spellEnd"/>
      <w:r w:rsidRPr="007A0060">
        <w:rPr>
          <w:rFonts w:ascii="Calibri" w:hAnsi="Calibri" w:cs="Calibri"/>
          <w:sz w:val="24"/>
          <w:szCs w:val="24"/>
          <w:lang w:val="en-US"/>
        </w:rPr>
        <w:t xml:space="preserve"> in communal areas, cloakrooms, corridors and in lines is the best it can be. This must be done through positive praise and consistent reminders about walking sensibly and lining up quietly. Children must be supervised during all transitions at all times.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In the playground.</w:t>
      </w:r>
    </w:p>
    <w:p w:rsidR="00B97069" w:rsidRPr="007A0060" w:rsidRDefault="00687F73">
      <w:pPr>
        <w:pStyle w:val="Heading3"/>
        <w:rPr>
          <w:rFonts w:ascii="Calibri" w:eastAsia="Calibri" w:hAnsi="Calibri" w:cs="Calibri"/>
        </w:rPr>
      </w:pPr>
      <w:r w:rsidRPr="007A0060">
        <w:rPr>
          <w:rFonts w:ascii="Calibri" w:hAnsi="Calibri" w:cs="Calibri"/>
          <w:lang w:val="en-US"/>
        </w:rPr>
        <w:t xml:space="preserve">All teaching assistants in the playground are expected to join in and play games with children. They should actively pre-empt </w:t>
      </w:r>
      <w:proofErr w:type="spellStart"/>
      <w:r w:rsidRPr="007A0060">
        <w:rPr>
          <w:rFonts w:ascii="Calibri" w:hAnsi="Calibri" w:cs="Calibri"/>
          <w:lang w:val="en-US"/>
        </w:rPr>
        <w:t>misbehaviour</w:t>
      </w:r>
      <w:proofErr w:type="spellEnd"/>
      <w:r w:rsidRPr="007A0060">
        <w:rPr>
          <w:rFonts w:ascii="Calibri" w:hAnsi="Calibri" w:cs="Calibri"/>
          <w:lang w:val="en-US"/>
        </w:rPr>
        <w:t>.</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In the afternoon.</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rPr>
        <w:t>TA</w:t>
      </w:r>
      <w:r w:rsidRPr="007A0060">
        <w:rPr>
          <w:rFonts w:ascii="Calibri" w:hAnsi="Calibri" w:cs="Calibri"/>
          <w:sz w:val="24"/>
          <w:szCs w:val="24"/>
          <w:lang w:val="en-US"/>
        </w:rPr>
        <w:t xml:space="preserve">’s should be involved in RWI 1:1/ reading interventions /addressing the Next Step needs from the morning. In some </w:t>
      </w:r>
      <w:proofErr w:type="gramStart"/>
      <w:r w:rsidRPr="007A0060">
        <w:rPr>
          <w:rFonts w:ascii="Calibri" w:hAnsi="Calibri" w:cs="Calibri"/>
          <w:sz w:val="24"/>
          <w:szCs w:val="24"/>
          <w:lang w:val="en-US"/>
        </w:rPr>
        <w:t>cases</w:t>
      </w:r>
      <w:proofErr w:type="gramEnd"/>
      <w:r w:rsidRPr="007A0060">
        <w:rPr>
          <w:rFonts w:ascii="Calibri" w:hAnsi="Calibri" w:cs="Calibri"/>
          <w:sz w:val="24"/>
          <w:szCs w:val="24"/>
          <w:lang w:val="en-US"/>
        </w:rPr>
        <w:t xml:space="preserve"> there will be exceptions, where a teaching assistant will need to be in class.</w:t>
      </w:r>
    </w:p>
    <w:p w:rsidR="00B97069" w:rsidRPr="007A0060" w:rsidRDefault="00687F73">
      <w:pPr>
        <w:pStyle w:val="Body"/>
        <w:rPr>
          <w:rFonts w:ascii="Calibri" w:hAnsi="Calibri" w:cs="Calibri"/>
          <w:sz w:val="24"/>
          <w:szCs w:val="24"/>
        </w:rPr>
      </w:pPr>
      <w:r w:rsidRPr="007A0060">
        <w:rPr>
          <w:rFonts w:ascii="Calibri" w:hAnsi="Calibri" w:cs="Calibri"/>
          <w:sz w:val="24"/>
          <w:szCs w:val="24"/>
        </w:rPr>
        <w:br w:type="page"/>
      </w:r>
    </w:p>
    <w:p w:rsidR="00B97069" w:rsidRPr="007A0060" w:rsidRDefault="00B97069">
      <w:pPr>
        <w:pStyle w:val="Body"/>
        <w:rPr>
          <w:rFonts w:ascii="Calibri" w:hAnsi="Calibri" w:cs="Calibri"/>
          <w:sz w:val="24"/>
          <w:szCs w:val="24"/>
        </w:rPr>
      </w:pPr>
    </w:p>
    <w:p w:rsidR="00B97069" w:rsidRPr="007A0060" w:rsidRDefault="00687F73">
      <w:pPr>
        <w:pStyle w:val="Body"/>
        <w:ind w:left="142"/>
        <w:jc w:val="center"/>
        <w:rPr>
          <w:rFonts w:ascii="Calibri" w:eastAsia="Calibri" w:hAnsi="Calibri" w:cs="Calibri"/>
          <w:b/>
          <w:bCs/>
          <w:sz w:val="24"/>
          <w:szCs w:val="24"/>
          <w:u w:val="single"/>
        </w:rPr>
      </w:pPr>
      <w:r w:rsidRPr="007A0060">
        <w:rPr>
          <w:rFonts w:ascii="Calibri" w:hAnsi="Calibri" w:cs="Calibri"/>
          <w:b/>
          <w:bCs/>
          <w:sz w:val="24"/>
          <w:szCs w:val="24"/>
          <w:u w:val="single"/>
          <w:lang w:val="en-US"/>
        </w:rPr>
        <w:t xml:space="preserve">11. Minimum Expectations for pupil books at Seaton </w:t>
      </w:r>
      <w:proofErr w:type="gramStart"/>
      <w:r w:rsidRPr="007A0060">
        <w:rPr>
          <w:rFonts w:ascii="Calibri" w:hAnsi="Calibri" w:cs="Calibri"/>
          <w:b/>
          <w:bCs/>
          <w:sz w:val="24"/>
          <w:szCs w:val="24"/>
          <w:u w:val="single"/>
          <w:lang w:val="en-US"/>
        </w:rPr>
        <w:t>Primary  -</w:t>
      </w:r>
      <w:proofErr w:type="gramEnd"/>
      <w:r w:rsidRPr="007A0060">
        <w:rPr>
          <w:rFonts w:ascii="Calibri" w:hAnsi="Calibri" w:cs="Calibri"/>
          <w:b/>
          <w:bCs/>
          <w:sz w:val="24"/>
          <w:szCs w:val="24"/>
          <w:u w:val="single"/>
          <w:lang w:val="en-US"/>
        </w:rPr>
        <w:t xml:space="preserve"> Visible Consistency</w:t>
      </w:r>
    </w:p>
    <w:p w:rsidR="00B97069" w:rsidRPr="007A0060" w:rsidRDefault="00B97069">
      <w:pPr>
        <w:pStyle w:val="Body"/>
        <w:ind w:left="517"/>
        <w:rPr>
          <w:rFonts w:ascii="Calibri" w:eastAsia="Calibri" w:hAnsi="Calibri" w:cs="Calibri"/>
          <w:b/>
          <w:bCs/>
          <w:sz w:val="24"/>
          <w:szCs w:val="24"/>
          <w:u w:val="single"/>
        </w:rPr>
      </w:pPr>
    </w:p>
    <w:p w:rsidR="00B97069" w:rsidRPr="007A0060" w:rsidRDefault="00687F73">
      <w:pPr>
        <w:pStyle w:val="Body"/>
        <w:ind w:left="517"/>
        <w:rPr>
          <w:rFonts w:ascii="Calibri" w:eastAsia="Calibri" w:hAnsi="Calibri" w:cs="Calibri"/>
          <w:b/>
          <w:bCs/>
          <w:sz w:val="24"/>
          <w:szCs w:val="24"/>
        </w:rPr>
      </w:pPr>
      <w:r w:rsidRPr="007A0060">
        <w:rPr>
          <w:rFonts w:ascii="Calibri" w:hAnsi="Calibri" w:cs="Calibri"/>
          <w:b/>
          <w:bCs/>
          <w:sz w:val="24"/>
          <w:szCs w:val="24"/>
          <w:lang w:val="en-US"/>
        </w:rPr>
        <w:t>Our pupil books must reflect our school value of ‘Be the best we can be!’</w:t>
      </w:r>
    </w:p>
    <w:p w:rsidR="00B97069" w:rsidRPr="007A0060" w:rsidRDefault="00B97069">
      <w:pPr>
        <w:pStyle w:val="Body"/>
        <w:ind w:left="517"/>
        <w:rPr>
          <w:rFonts w:ascii="Calibri" w:eastAsia="Calibri" w:hAnsi="Calibri" w:cs="Calibri"/>
          <w:sz w:val="24"/>
          <w:szCs w:val="24"/>
        </w:rPr>
      </w:pPr>
    </w:p>
    <w:p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 xml:space="preserve">All books must </w:t>
      </w:r>
      <w:proofErr w:type="gramStart"/>
      <w:r w:rsidRPr="007A0060">
        <w:rPr>
          <w:rFonts w:ascii="Calibri" w:hAnsi="Calibri" w:cs="Calibri"/>
          <w:sz w:val="24"/>
          <w:szCs w:val="24"/>
          <w:lang w:val="en-US"/>
        </w:rPr>
        <w:t>printed</w:t>
      </w:r>
      <w:proofErr w:type="gramEnd"/>
      <w:r w:rsidRPr="007A0060">
        <w:rPr>
          <w:rFonts w:ascii="Calibri" w:hAnsi="Calibri" w:cs="Calibri"/>
          <w:sz w:val="24"/>
          <w:szCs w:val="24"/>
          <w:lang w:val="en-US"/>
        </w:rPr>
        <w:t xml:space="preserve"> label with the child’s name, class and subject typed onto it.</w:t>
      </w:r>
    </w:p>
    <w:p w:rsidR="00B97069" w:rsidRPr="007A0060" w:rsidRDefault="00B97069">
      <w:pPr>
        <w:pStyle w:val="Body"/>
        <w:ind w:left="720"/>
        <w:rPr>
          <w:rFonts w:ascii="Calibri" w:eastAsia="Calibri" w:hAnsi="Calibri" w:cs="Calibri"/>
          <w:sz w:val="24"/>
          <w:szCs w:val="24"/>
        </w:rPr>
      </w:pPr>
    </w:p>
    <w:p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 xml:space="preserve">Pupil books must all have a consistent style with an agreed </w:t>
      </w:r>
      <w:proofErr w:type="spellStart"/>
      <w:r w:rsidRPr="007A0060">
        <w:rPr>
          <w:rFonts w:ascii="Calibri" w:hAnsi="Calibri" w:cs="Calibri"/>
          <w:sz w:val="24"/>
          <w:szCs w:val="24"/>
          <w:lang w:val="en-US"/>
        </w:rPr>
        <w:t>colour</w:t>
      </w:r>
      <w:proofErr w:type="spellEnd"/>
      <w:r w:rsidRPr="007A0060">
        <w:rPr>
          <w:rFonts w:ascii="Calibri" w:hAnsi="Calibri" w:cs="Calibri"/>
          <w:sz w:val="24"/>
          <w:szCs w:val="24"/>
          <w:lang w:val="en-US"/>
        </w:rPr>
        <w:t xml:space="preserve"> for the cover of each book </w:t>
      </w:r>
      <w:proofErr w:type="spellStart"/>
      <w:r w:rsidRPr="007A0060">
        <w:rPr>
          <w:rFonts w:ascii="Calibri" w:hAnsi="Calibri" w:cs="Calibri"/>
          <w:sz w:val="24"/>
          <w:szCs w:val="24"/>
          <w:lang w:val="en-US"/>
        </w:rPr>
        <w:t>colour</w:t>
      </w:r>
      <w:proofErr w:type="spellEnd"/>
      <w:r w:rsidRPr="007A0060">
        <w:rPr>
          <w:rFonts w:ascii="Calibri" w:hAnsi="Calibri" w:cs="Calibri"/>
          <w:sz w:val="24"/>
          <w:szCs w:val="24"/>
          <w:lang w:val="en-US"/>
        </w:rPr>
        <w:t xml:space="preserve"> of each subject book. reading, writing,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Science, History, Geography, RE, PSHE, Art, DT </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b/>
          <w:bCs/>
          <w:sz w:val="24"/>
          <w:szCs w:val="24"/>
          <w:lang w:val="en-US"/>
        </w:rPr>
        <w:t>Children write the full date on the top line in their writing books</w:t>
      </w:r>
      <w:r w:rsidRPr="007A0060">
        <w:rPr>
          <w:rFonts w:ascii="Calibri" w:hAnsi="Calibri" w:cs="Calibri"/>
          <w:sz w:val="24"/>
          <w:szCs w:val="24"/>
          <w:lang w:val="en-US"/>
        </w:rPr>
        <w:t xml:space="preserve"> – beginning at the margin on the left-hand side: underlined with a ruler (days of the weeks must be spelt correctly)</w:t>
      </w:r>
      <w:r w:rsidRPr="007A0060">
        <w:rPr>
          <w:rFonts w:ascii="Calibri" w:hAnsi="Calibri" w:cs="Calibri"/>
          <w:b/>
          <w:bCs/>
          <w:sz w:val="24"/>
          <w:szCs w:val="24"/>
          <w:lang w:val="en-US"/>
        </w:rPr>
        <w:t xml:space="preserve"> In all other books they should write the short date.</w:t>
      </w:r>
      <w:r w:rsidRPr="007A0060">
        <w:rPr>
          <w:rFonts w:ascii="Calibri" w:hAnsi="Calibri" w:cs="Calibri"/>
          <w:sz w:val="24"/>
          <w:szCs w:val="24"/>
        </w:rPr>
        <w:t xml:space="preserve"> </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 xml:space="preserve">Leave a line before writing the learning question or Journal title (which must be copied off the board spelt correctly underlined with a ruler. Independent writes should just be titled. </w:t>
      </w:r>
    </w:p>
    <w:p w:rsidR="00B97069" w:rsidRPr="007A0060" w:rsidRDefault="00687F73">
      <w:pPr>
        <w:pStyle w:val="Body"/>
        <w:ind w:left="720"/>
        <w:rPr>
          <w:rFonts w:ascii="Calibri" w:eastAsia="Calibri" w:hAnsi="Calibri" w:cs="Calibri"/>
          <w:sz w:val="24"/>
          <w:szCs w:val="24"/>
        </w:rPr>
      </w:pPr>
      <w:r w:rsidRPr="007A0060">
        <w:rPr>
          <w:rFonts w:ascii="Calibri" w:hAnsi="Calibri" w:cs="Calibri"/>
          <w:sz w:val="24"/>
          <w:szCs w:val="24"/>
        </w:rPr>
        <w:t xml:space="preserve"> </w:t>
      </w:r>
    </w:p>
    <w:p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 xml:space="preserve">No Scribbling out in books – children must be trained to draw a single line through a mistake and not scribble over their writing. </w:t>
      </w:r>
    </w:p>
    <w:p w:rsidR="00B97069" w:rsidRPr="007A0060" w:rsidRDefault="00B97069">
      <w:pPr>
        <w:pStyle w:val="Body"/>
        <w:ind w:left="720"/>
        <w:rPr>
          <w:rFonts w:ascii="Calibri" w:eastAsia="Calibri" w:hAnsi="Calibri" w:cs="Calibri"/>
          <w:sz w:val="24"/>
          <w:szCs w:val="24"/>
        </w:rPr>
      </w:pPr>
    </w:p>
    <w:p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 xml:space="preserve">Pencils and pens – children write in a pencil until their teacher deems that the child is ‘being the best they can be!’ with their standard of presentation and handwriting. The use of a pen can be taken away if standards dip. Pens used in school books must be black handwriting pens not personal biros. </w:t>
      </w:r>
    </w:p>
    <w:p w:rsidR="00B97069" w:rsidRPr="007A0060" w:rsidRDefault="00B97069">
      <w:pPr>
        <w:pStyle w:val="Body"/>
        <w:ind w:left="720"/>
        <w:rPr>
          <w:rFonts w:ascii="Calibri" w:eastAsia="Calibri" w:hAnsi="Calibri" w:cs="Calibri"/>
          <w:sz w:val="24"/>
          <w:szCs w:val="24"/>
        </w:rPr>
      </w:pPr>
    </w:p>
    <w:p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 xml:space="preserve">For shared and independent writes children must be trained to write on every other line to allow editing space. </w:t>
      </w:r>
      <w:proofErr w:type="spellStart"/>
      <w:r w:rsidRPr="007A0060">
        <w:rPr>
          <w:rFonts w:ascii="Calibri" w:hAnsi="Calibri" w:cs="Calibri"/>
          <w:sz w:val="24"/>
          <w:szCs w:val="24"/>
          <w:lang w:val="en-US"/>
        </w:rPr>
        <w:t>Shortburst</w:t>
      </w:r>
      <w:proofErr w:type="spellEnd"/>
      <w:r w:rsidRPr="007A0060">
        <w:rPr>
          <w:rFonts w:ascii="Calibri" w:hAnsi="Calibri" w:cs="Calibri"/>
          <w:sz w:val="24"/>
          <w:szCs w:val="24"/>
          <w:lang w:val="en-US"/>
        </w:rPr>
        <w:t xml:space="preserve"> writes and published final drafts should be written without leaving a line. </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79"/>
        </w:numPr>
        <w:jc w:val="both"/>
        <w:rPr>
          <w:rFonts w:ascii="Calibri" w:hAnsi="Calibri" w:cs="Calibri"/>
          <w:sz w:val="24"/>
          <w:szCs w:val="24"/>
          <w:lang w:val="en-US"/>
        </w:rPr>
      </w:pPr>
      <w:r w:rsidRPr="007A0060">
        <w:rPr>
          <w:rFonts w:ascii="Calibri" w:hAnsi="Calibri" w:cs="Calibri"/>
          <w:sz w:val="24"/>
          <w:szCs w:val="24"/>
          <w:lang w:val="en-US"/>
        </w:rPr>
        <w:t xml:space="preserve">Learning journeys must be evident in books. </w:t>
      </w:r>
    </w:p>
    <w:p w:rsidR="00B97069" w:rsidRPr="007A0060" w:rsidRDefault="00B97069">
      <w:pPr>
        <w:pStyle w:val="Body"/>
        <w:ind w:left="720"/>
        <w:rPr>
          <w:rFonts w:ascii="Calibri" w:eastAsia="Calibri" w:hAnsi="Calibri" w:cs="Calibri"/>
          <w:sz w:val="24"/>
          <w:szCs w:val="24"/>
        </w:rPr>
      </w:pPr>
    </w:p>
    <w:p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 xml:space="preserve">Visuals – where children are writing about a picture the picture should be stuck neatly into the books as a visual for the children to write with. (Down the margin / under the title)  </w:t>
      </w:r>
    </w:p>
    <w:p w:rsidR="00B97069" w:rsidRPr="007A0060" w:rsidRDefault="00B97069">
      <w:pPr>
        <w:pStyle w:val="ListParagraph"/>
        <w:rPr>
          <w:rFonts w:ascii="Calibri" w:eastAsia="Calibri" w:hAnsi="Calibri" w:cs="Calibri"/>
          <w:sz w:val="24"/>
          <w:szCs w:val="24"/>
        </w:rPr>
      </w:pPr>
    </w:p>
    <w:p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Scaffolds that support children’s learning should be stuck into books if required</w:t>
      </w:r>
    </w:p>
    <w:p w:rsidR="00B97069" w:rsidRPr="007A0060" w:rsidRDefault="00B97069">
      <w:pPr>
        <w:pStyle w:val="ListParagraph"/>
        <w:rPr>
          <w:rFonts w:ascii="Calibri" w:eastAsia="Calibri" w:hAnsi="Calibri" w:cs="Calibri"/>
          <w:sz w:val="24"/>
          <w:szCs w:val="24"/>
        </w:rPr>
      </w:pPr>
    </w:p>
    <w:p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 xml:space="preserve">Live marking/feedback which moves learning forwards must be evident in books </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79"/>
        </w:numPr>
        <w:jc w:val="both"/>
        <w:rPr>
          <w:rFonts w:ascii="Calibri" w:hAnsi="Calibri" w:cs="Calibri"/>
          <w:sz w:val="24"/>
          <w:szCs w:val="24"/>
          <w:lang w:val="da-DK"/>
        </w:rPr>
      </w:pPr>
      <w:r w:rsidRPr="007A0060">
        <w:rPr>
          <w:rFonts w:ascii="Calibri" w:hAnsi="Calibri" w:cs="Calibri"/>
          <w:sz w:val="24"/>
          <w:szCs w:val="24"/>
          <w:lang w:val="da-DK"/>
        </w:rPr>
        <w:t xml:space="preserve">Spellings </w:t>
      </w:r>
      <w:r w:rsidRPr="007A0060">
        <w:rPr>
          <w:rFonts w:ascii="Calibri" w:hAnsi="Calibri" w:cs="Calibri"/>
          <w:sz w:val="24"/>
          <w:szCs w:val="24"/>
          <w:lang w:val="en-US"/>
        </w:rPr>
        <w:t xml:space="preserve">– RWI red words, age related compulsory spellings and spelling rules that have been covered in the spelling </w:t>
      </w:r>
      <w:proofErr w:type="spellStart"/>
      <w:r w:rsidRPr="007A0060">
        <w:rPr>
          <w:rFonts w:ascii="Calibri" w:hAnsi="Calibri" w:cs="Calibri"/>
          <w:sz w:val="24"/>
          <w:szCs w:val="24"/>
          <w:lang w:val="en-US"/>
        </w:rPr>
        <w:t>programme</w:t>
      </w:r>
      <w:proofErr w:type="spellEnd"/>
      <w:r w:rsidRPr="007A0060">
        <w:rPr>
          <w:rFonts w:ascii="Calibri" w:hAnsi="Calibri" w:cs="Calibri"/>
          <w:sz w:val="24"/>
          <w:szCs w:val="24"/>
          <w:lang w:val="en-US"/>
        </w:rPr>
        <w:t xml:space="preserve"> must be spelt correctly in books. Teachers should highlight, within reason, if spelt wrong (appropriately for each child).</w:t>
      </w:r>
    </w:p>
    <w:p w:rsidR="00B97069" w:rsidRPr="007A0060" w:rsidRDefault="00B97069">
      <w:pPr>
        <w:pStyle w:val="Body"/>
        <w:jc w:val="both"/>
        <w:rPr>
          <w:rFonts w:ascii="Calibri" w:eastAsia="Calibri" w:hAnsi="Calibri" w:cs="Calibri"/>
          <w:sz w:val="24"/>
          <w:szCs w:val="24"/>
        </w:rPr>
      </w:pPr>
    </w:p>
    <w:p w:rsidR="00B97069" w:rsidRPr="007A0060" w:rsidRDefault="00687F73">
      <w:pPr>
        <w:pStyle w:val="Body"/>
        <w:numPr>
          <w:ilvl w:val="0"/>
          <w:numId w:val="79"/>
        </w:numPr>
        <w:jc w:val="both"/>
        <w:rPr>
          <w:rFonts w:ascii="Calibri" w:hAnsi="Calibri" w:cs="Calibri"/>
          <w:sz w:val="24"/>
          <w:szCs w:val="24"/>
          <w:lang w:val="en-US"/>
        </w:rPr>
      </w:pPr>
      <w:r w:rsidRPr="007A0060">
        <w:rPr>
          <w:rFonts w:ascii="Calibri" w:hAnsi="Calibri" w:cs="Calibri"/>
          <w:sz w:val="24"/>
          <w:szCs w:val="24"/>
          <w:lang w:val="en-US"/>
        </w:rPr>
        <w:t xml:space="preserve">EGG writing assessment cards must </w:t>
      </w:r>
      <w:proofErr w:type="gramStart"/>
      <w:r w:rsidRPr="007A0060">
        <w:rPr>
          <w:rFonts w:ascii="Calibri" w:hAnsi="Calibri" w:cs="Calibri"/>
          <w:sz w:val="24"/>
          <w:szCs w:val="24"/>
          <w:lang w:val="en-US"/>
        </w:rPr>
        <w:t>completed</w:t>
      </w:r>
      <w:proofErr w:type="gramEnd"/>
      <w:r w:rsidRPr="007A0060">
        <w:rPr>
          <w:rFonts w:ascii="Calibri" w:hAnsi="Calibri" w:cs="Calibri"/>
          <w:sz w:val="24"/>
          <w:szCs w:val="24"/>
          <w:lang w:val="en-US"/>
        </w:rPr>
        <w:t xml:space="preserve"> after every independent write and kept readily available to teachers and pupils. (Back of book or separate folder) </w:t>
      </w:r>
    </w:p>
    <w:p w:rsidR="00B97069" w:rsidRPr="007A0060" w:rsidRDefault="00B97069">
      <w:pPr>
        <w:pStyle w:val="Body"/>
        <w:ind w:left="720"/>
        <w:jc w:val="both"/>
        <w:rPr>
          <w:rFonts w:ascii="Calibri" w:eastAsia="Calibri" w:hAnsi="Calibri" w:cs="Calibri"/>
          <w:sz w:val="24"/>
          <w:szCs w:val="24"/>
        </w:rPr>
      </w:pPr>
    </w:p>
    <w:p w:rsidR="00B97069" w:rsidRPr="007A0060" w:rsidRDefault="00687F73">
      <w:pPr>
        <w:pStyle w:val="Body"/>
        <w:numPr>
          <w:ilvl w:val="0"/>
          <w:numId w:val="79"/>
        </w:numPr>
        <w:jc w:val="both"/>
        <w:rPr>
          <w:rFonts w:ascii="Calibri" w:hAnsi="Calibri" w:cs="Calibri"/>
          <w:sz w:val="24"/>
          <w:szCs w:val="24"/>
          <w:lang w:val="en-US"/>
        </w:rPr>
      </w:pP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practice books must be dated. Reflects must be completed at the end of every lesson.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journals should have a date and a title for every entry. Journals should demonstrate depth of learning. Each journal entry should be individual to each child and reveal their thinking. There should also be a variety of journaling types </w:t>
      </w:r>
    </w:p>
    <w:p w:rsidR="00B97069" w:rsidRPr="007A0060" w:rsidRDefault="00B97069">
      <w:pPr>
        <w:pStyle w:val="Body"/>
        <w:jc w:val="both"/>
        <w:rPr>
          <w:rFonts w:ascii="Calibri" w:eastAsia="Calibri" w:hAnsi="Calibri" w:cs="Calibri"/>
          <w:color w:val="FF0000"/>
          <w:sz w:val="24"/>
          <w:szCs w:val="24"/>
          <w:u w:color="FF0000"/>
        </w:rPr>
      </w:pPr>
    </w:p>
    <w:p w:rsidR="00B97069" w:rsidRPr="007A0060" w:rsidRDefault="00B97069">
      <w:pPr>
        <w:pStyle w:val="Body"/>
        <w:ind w:left="720" w:hanging="720"/>
        <w:rPr>
          <w:rFonts w:ascii="Calibri" w:eastAsia="Calibri" w:hAnsi="Calibri" w:cs="Calibri"/>
          <w:sz w:val="24"/>
          <w:szCs w:val="24"/>
        </w:rPr>
      </w:pPr>
    </w:p>
    <w:p w:rsidR="00B97069" w:rsidRPr="007A0060" w:rsidRDefault="00687F73">
      <w:pPr>
        <w:pStyle w:val="Body"/>
        <w:jc w:val="center"/>
        <w:rPr>
          <w:rFonts w:ascii="Calibri" w:eastAsia="Calibri" w:hAnsi="Calibri" w:cs="Calibri"/>
          <w:b/>
          <w:bCs/>
          <w:sz w:val="36"/>
          <w:szCs w:val="36"/>
          <w:u w:val="single"/>
        </w:rPr>
      </w:pPr>
      <w:r w:rsidRPr="007A0060">
        <w:rPr>
          <w:rFonts w:ascii="Calibri" w:hAnsi="Calibri" w:cs="Calibri"/>
          <w:b/>
          <w:bCs/>
          <w:sz w:val="36"/>
          <w:szCs w:val="36"/>
          <w:u w:val="single"/>
          <w:lang w:val="en-US"/>
        </w:rPr>
        <w:t xml:space="preserve"> Layout and Presentation</w:t>
      </w:r>
    </w:p>
    <w:p w:rsidR="00B97069" w:rsidRPr="007A0060" w:rsidRDefault="00B97069">
      <w:pPr>
        <w:pStyle w:val="Body"/>
        <w:rPr>
          <w:rFonts w:ascii="Calibri" w:eastAsia="Calibri" w:hAnsi="Calibri" w:cs="Calibri"/>
          <w:sz w:val="36"/>
          <w:szCs w:val="36"/>
        </w:rPr>
      </w:pPr>
    </w:p>
    <w:p w:rsidR="00B97069" w:rsidRPr="007A0060" w:rsidRDefault="00687F73">
      <w:pPr>
        <w:pStyle w:val="Heading"/>
        <w:rPr>
          <w:rFonts w:ascii="Calibri" w:eastAsia="Calibri" w:hAnsi="Calibri" w:cs="Calibri"/>
          <w:sz w:val="36"/>
          <w:szCs w:val="36"/>
        </w:rPr>
      </w:pPr>
      <w:r w:rsidRPr="007A0060">
        <w:rPr>
          <w:rFonts w:ascii="Calibri" w:hAnsi="Calibri" w:cs="Calibri"/>
          <w:sz w:val="36"/>
          <w:szCs w:val="36"/>
          <w:lang w:val="en-US"/>
        </w:rPr>
        <w:t>Presentation of our work</w:t>
      </w:r>
    </w:p>
    <w:p w:rsidR="00B97069" w:rsidRPr="007A0060" w:rsidRDefault="00B97069">
      <w:pPr>
        <w:pStyle w:val="Body"/>
        <w:rPr>
          <w:rFonts w:ascii="Calibri" w:eastAsia="Calibri" w:hAnsi="Calibri" w:cs="Calibri"/>
          <w:sz w:val="36"/>
          <w:szCs w:val="36"/>
        </w:rPr>
      </w:pPr>
    </w:p>
    <w:p w:rsidR="00B97069" w:rsidRPr="007A0060" w:rsidRDefault="00687F73">
      <w:pPr>
        <w:pStyle w:val="Body"/>
        <w:numPr>
          <w:ilvl w:val="0"/>
          <w:numId w:val="81"/>
        </w:numPr>
        <w:rPr>
          <w:rFonts w:ascii="Calibri" w:hAnsi="Calibri" w:cs="Calibri"/>
          <w:sz w:val="36"/>
          <w:szCs w:val="36"/>
          <w:lang w:val="en-US"/>
        </w:rPr>
      </w:pPr>
      <w:r w:rsidRPr="007A0060">
        <w:rPr>
          <w:rFonts w:ascii="Calibri" w:hAnsi="Calibri" w:cs="Calibri"/>
          <w:sz w:val="36"/>
          <w:szCs w:val="36"/>
          <w:lang w:val="en-US"/>
        </w:rPr>
        <w:t>A sharp pencil must always be used to write with.</w:t>
      </w:r>
    </w:p>
    <w:p w:rsidR="00B97069" w:rsidRPr="007A0060" w:rsidRDefault="00687F73">
      <w:pPr>
        <w:pStyle w:val="Body"/>
        <w:numPr>
          <w:ilvl w:val="0"/>
          <w:numId w:val="81"/>
        </w:numPr>
        <w:rPr>
          <w:rFonts w:ascii="Calibri" w:hAnsi="Calibri" w:cs="Calibri"/>
          <w:sz w:val="36"/>
          <w:szCs w:val="36"/>
          <w:lang w:val="en-US"/>
        </w:rPr>
      </w:pPr>
      <w:r w:rsidRPr="007A0060">
        <w:rPr>
          <w:rFonts w:ascii="Calibri" w:hAnsi="Calibri" w:cs="Calibri"/>
          <w:sz w:val="36"/>
          <w:szCs w:val="36"/>
          <w:lang w:val="en-US"/>
        </w:rPr>
        <w:t>When we can write with a neat joined script, we will become a pen writer.</w:t>
      </w:r>
    </w:p>
    <w:p w:rsidR="00B97069" w:rsidRPr="007A0060" w:rsidRDefault="00687F73">
      <w:pPr>
        <w:pStyle w:val="Body"/>
        <w:numPr>
          <w:ilvl w:val="0"/>
          <w:numId w:val="81"/>
        </w:numPr>
        <w:rPr>
          <w:rFonts w:ascii="Calibri" w:hAnsi="Calibri" w:cs="Calibri"/>
          <w:sz w:val="36"/>
          <w:szCs w:val="36"/>
          <w:lang w:val="en-US"/>
        </w:rPr>
      </w:pPr>
      <w:r w:rsidRPr="007A0060">
        <w:rPr>
          <w:rFonts w:ascii="Calibri" w:hAnsi="Calibri" w:cs="Calibri"/>
          <w:sz w:val="36"/>
          <w:szCs w:val="36"/>
          <w:lang w:val="en-US"/>
        </w:rPr>
        <w:t>Once a child becomes a pen writer, they stay a pen writer unless instructed by an adult.</w:t>
      </w:r>
    </w:p>
    <w:p w:rsidR="00B97069" w:rsidRPr="007A0060" w:rsidRDefault="00687F73">
      <w:pPr>
        <w:pStyle w:val="Body"/>
        <w:numPr>
          <w:ilvl w:val="0"/>
          <w:numId w:val="81"/>
        </w:numPr>
        <w:rPr>
          <w:rFonts w:ascii="Calibri" w:hAnsi="Calibri" w:cs="Calibri"/>
          <w:sz w:val="36"/>
          <w:szCs w:val="36"/>
          <w:lang w:val="en-US"/>
        </w:rPr>
      </w:pPr>
      <w:r w:rsidRPr="007A0060">
        <w:rPr>
          <w:rFonts w:ascii="Calibri" w:hAnsi="Calibri" w:cs="Calibri"/>
          <w:sz w:val="36"/>
          <w:szCs w:val="36"/>
          <w:lang w:val="en-US"/>
        </w:rPr>
        <w:t xml:space="preserve">All </w:t>
      </w:r>
      <w:proofErr w:type="spellStart"/>
      <w:r w:rsidRPr="007A0060">
        <w:rPr>
          <w:rFonts w:ascii="Calibri" w:hAnsi="Calibri" w:cs="Calibri"/>
          <w:sz w:val="36"/>
          <w:szCs w:val="36"/>
          <w:lang w:val="en-US"/>
        </w:rPr>
        <w:t>maths</w:t>
      </w:r>
      <w:proofErr w:type="spellEnd"/>
      <w:r w:rsidRPr="007A0060">
        <w:rPr>
          <w:rFonts w:ascii="Calibri" w:hAnsi="Calibri" w:cs="Calibri"/>
          <w:sz w:val="36"/>
          <w:szCs w:val="36"/>
          <w:lang w:val="en-US"/>
        </w:rPr>
        <w:t xml:space="preserve"> calculations and diagrams must be completed in pencil.</w:t>
      </w:r>
    </w:p>
    <w:p w:rsidR="00B97069" w:rsidRPr="007A0060" w:rsidRDefault="00687F73">
      <w:pPr>
        <w:pStyle w:val="Body"/>
        <w:numPr>
          <w:ilvl w:val="0"/>
          <w:numId w:val="81"/>
        </w:numPr>
        <w:rPr>
          <w:rFonts w:ascii="Calibri" w:hAnsi="Calibri" w:cs="Calibri"/>
          <w:sz w:val="36"/>
          <w:szCs w:val="36"/>
          <w:lang w:val="en-US"/>
        </w:rPr>
      </w:pPr>
      <w:r w:rsidRPr="007A0060">
        <w:rPr>
          <w:rFonts w:ascii="Calibri" w:hAnsi="Calibri" w:cs="Calibri"/>
          <w:sz w:val="36"/>
          <w:szCs w:val="36"/>
          <w:lang w:val="en-US"/>
        </w:rPr>
        <w:t>All charts and graphs must be completed in pencil.</w:t>
      </w:r>
    </w:p>
    <w:p w:rsidR="00B97069" w:rsidRPr="007A0060" w:rsidRDefault="00687F73">
      <w:pPr>
        <w:pStyle w:val="Body"/>
        <w:numPr>
          <w:ilvl w:val="0"/>
          <w:numId w:val="81"/>
        </w:numPr>
        <w:rPr>
          <w:rFonts w:ascii="Calibri" w:hAnsi="Calibri" w:cs="Calibri"/>
          <w:i/>
          <w:iCs/>
          <w:sz w:val="36"/>
          <w:szCs w:val="36"/>
          <w:lang w:val="en-US"/>
        </w:rPr>
      </w:pPr>
      <w:r w:rsidRPr="007A0060">
        <w:rPr>
          <w:rFonts w:ascii="Calibri" w:hAnsi="Calibri" w:cs="Calibri"/>
          <w:sz w:val="36"/>
          <w:szCs w:val="36"/>
          <w:lang w:val="en-US"/>
        </w:rPr>
        <w:t xml:space="preserve">The date goes on the top line, leave a </w:t>
      </w:r>
      <w:proofErr w:type="gramStart"/>
      <w:r w:rsidRPr="007A0060">
        <w:rPr>
          <w:rFonts w:ascii="Calibri" w:hAnsi="Calibri" w:cs="Calibri"/>
          <w:sz w:val="36"/>
          <w:szCs w:val="36"/>
          <w:lang w:val="en-US"/>
        </w:rPr>
        <w:t>line,  write</w:t>
      </w:r>
      <w:proofErr w:type="gramEnd"/>
      <w:r w:rsidRPr="007A0060">
        <w:rPr>
          <w:rFonts w:ascii="Calibri" w:hAnsi="Calibri" w:cs="Calibri"/>
          <w:sz w:val="36"/>
          <w:szCs w:val="36"/>
          <w:lang w:val="en-US"/>
        </w:rPr>
        <w:t xml:space="preserve"> the learning question or title on the next line. Both should be underlined using a ruler. </w:t>
      </w:r>
    </w:p>
    <w:p w:rsidR="00B97069" w:rsidRPr="007A0060" w:rsidRDefault="00687F73">
      <w:pPr>
        <w:pStyle w:val="Body"/>
        <w:numPr>
          <w:ilvl w:val="0"/>
          <w:numId w:val="83"/>
        </w:numPr>
        <w:rPr>
          <w:rFonts w:ascii="Calibri" w:hAnsi="Calibri" w:cs="Calibri"/>
          <w:sz w:val="36"/>
          <w:szCs w:val="36"/>
          <w:lang w:val="en-US"/>
        </w:rPr>
      </w:pPr>
      <w:r w:rsidRPr="007A0060">
        <w:rPr>
          <w:rFonts w:ascii="Calibri" w:hAnsi="Calibri" w:cs="Calibri"/>
          <w:sz w:val="36"/>
          <w:szCs w:val="36"/>
          <w:lang w:val="en-US"/>
        </w:rPr>
        <w:t>We do not write or doodle on the front cover of our books</w:t>
      </w:r>
    </w:p>
    <w:p w:rsidR="00B97069" w:rsidRPr="007A0060" w:rsidRDefault="00687F73">
      <w:pPr>
        <w:pStyle w:val="Body"/>
        <w:numPr>
          <w:ilvl w:val="0"/>
          <w:numId w:val="83"/>
        </w:numPr>
        <w:rPr>
          <w:rFonts w:ascii="Calibri" w:hAnsi="Calibri" w:cs="Calibri"/>
          <w:sz w:val="36"/>
          <w:szCs w:val="36"/>
          <w:lang w:val="en-US"/>
        </w:rPr>
      </w:pPr>
      <w:proofErr w:type="spellStart"/>
      <w:r w:rsidRPr="007A0060">
        <w:rPr>
          <w:rFonts w:ascii="Calibri" w:hAnsi="Calibri" w:cs="Calibri"/>
          <w:sz w:val="36"/>
          <w:szCs w:val="36"/>
          <w:lang w:val="en-US"/>
        </w:rPr>
        <w:t>Colouring</w:t>
      </w:r>
      <w:proofErr w:type="spellEnd"/>
      <w:r w:rsidRPr="007A0060">
        <w:rPr>
          <w:rFonts w:ascii="Calibri" w:hAnsi="Calibri" w:cs="Calibri"/>
          <w:sz w:val="36"/>
          <w:szCs w:val="36"/>
          <w:lang w:val="en-US"/>
        </w:rPr>
        <w:t xml:space="preserve"> pencils only will be used in exercise books (not felt pens)</w:t>
      </w:r>
    </w:p>
    <w:p w:rsidR="00B97069" w:rsidRPr="007A0060" w:rsidRDefault="00687F73">
      <w:pPr>
        <w:pStyle w:val="Body"/>
        <w:numPr>
          <w:ilvl w:val="0"/>
          <w:numId w:val="85"/>
        </w:numPr>
        <w:rPr>
          <w:rFonts w:ascii="Calibri" w:hAnsi="Calibri" w:cs="Calibri"/>
          <w:sz w:val="36"/>
          <w:szCs w:val="36"/>
          <w:lang w:val="en-US"/>
        </w:rPr>
      </w:pPr>
      <w:r w:rsidRPr="007A0060">
        <w:rPr>
          <w:rFonts w:ascii="Calibri" w:hAnsi="Calibri" w:cs="Calibri"/>
          <w:sz w:val="36"/>
          <w:szCs w:val="36"/>
          <w:lang w:val="en-US"/>
        </w:rPr>
        <w:t xml:space="preserve">Cross out any mistakes with 1 neat line. </w:t>
      </w:r>
    </w:p>
    <w:p w:rsidR="00B97069" w:rsidRPr="007A0060" w:rsidRDefault="00687F73">
      <w:pPr>
        <w:pStyle w:val="Body"/>
        <w:numPr>
          <w:ilvl w:val="0"/>
          <w:numId w:val="85"/>
        </w:numPr>
        <w:rPr>
          <w:rFonts w:ascii="Calibri" w:hAnsi="Calibri" w:cs="Calibri"/>
          <w:sz w:val="36"/>
          <w:szCs w:val="36"/>
          <w:lang w:val="en-US"/>
        </w:rPr>
      </w:pPr>
      <w:r w:rsidRPr="007A0060">
        <w:rPr>
          <w:rFonts w:ascii="Calibri" w:hAnsi="Calibri" w:cs="Calibri"/>
          <w:sz w:val="36"/>
          <w:szCs w:val="36"/>
          <w:lang w:val="en-US"/>
        </w:rPr>
        <w:t>Leave a line and an indent for every new paragraph.</w:t>
      </w:r>
    </w:p>
    <w:p w:rsidR="00B97069" w:rsidRPr="007A0060" w:rsidRDefault="00687F73">
      <w:pPr>
        <w:pStyle w:val="Body"/>
        <w:numPr>
          <w:ilvl w:val="0"/>
          <w:numId w:val="85"/>
        </w:numPr>
        <w:rPr>
          <w:rFonts w:ascii="Calibri" w:hAnsi="Calibri" w:cs="Calibri"/>
          <w:sz w:val="36"/>
          <w:szCs w:val="36"/>
          <w:lang w:val="en-US"/>
        </w:rPr>
      </w:pPr>
      <w:r w:rsidRPr="007A0060">
        <w:rPr>
          <w:rFonts w:ascii="Calibri" w:hAnsi="Calibri" w:cs="Calibri"/>
          <w:sz w:val="36"/>
          <w:szCs w:val="36"/>
          <w:lang w:val="en-US"/>
        </w:rPr>
        <w:t>Rubbers are not to be used unless directed by the teacher.</w:t>
      </w:r>
    </w:p>
    <w:p w:rsidR="00B97069" w:rsidRPr="007A0060" w:rsidRDefault="00687F73">
      <w:pPr>
        <w:pStyle w:val="Body"/>
        <w:numPr>
          <w:ilvl w:val="0"/>
          <w:numId w:val="85"/>
        </w:numPr>
        <w:rPr>
          <w:rFonts w:ascii="Calibri" w:hAnsi="Calibri" w:cs="Calibri"/>
          <w:sz w:val="36"/>
          <w:szCs w:val="36"/>
          <w:lang w:val="en-US"/>
        </w:rPr>
      </w:pPr>
      <w:r w:rsidRPr="007A0060">
        <w:rPr>
          <w:rFonts w:ascii="Calibri" w:hAnsi="Calibri" w:cs="Calibri"/>
          <w:sz w:val="36"/>
          <w:szCs w:val="36"/>
          <w:lang w:val="en-US"/>
        </w:rPr>
        <w:t>If work is being stuck into books, it must be stuck carefully so that it fits nicely and doesn’t overhang the page (we do not fold and stick work into books).</w:t>
      </w:r>
    </w:p>
    <w:p w:rsidR="00B97069" w:rsidRPr="007A0060" w:rsidRDefault="00B97069">
      <w:pPr>
        <w:pStyle w:val="Body"/>
        <w:rPr>
          <w:rFonts w:ascii="Calibri" w:eastAsia="Calibri" w:hAnsi="Calibri" w:cs="Calibri"/>
          <w:sz w:val="36"/>
          <w:szCs w:val="36"/>
        </w:rPr>
      </w:pPr>
    </w:p>
    <w:p w:rsidR="00B97069" w:rsidRPr="007A0060" w:rsidRDefault="00687F73">
      <w:pPr>
        <w:pStyle w:val="Body"/>
        <w:rPr>
          <w:rFonts w:ascii="Calibri" w:eastAsia="Calibri" w:hAnsi="Calibri" w:cs="Calibri"/>
          <w:b/>
          <w:bCs/>
          <w:sz w:val="36"/>
          <w:szCs w:val="36"/>
        </w:rPr>
      </w:pPr>
      <w:r w:rsidRPr="007A0060">
        <w:rPr>
          <w:rFonts w:ascii="Calibri" w:hAnsi="Calibri" w:cs="Calibri"/>
          <w:b/>
          <w:bCs/>
          <w:sz w:val="36"/>
          <w:szCs w:val="36"/>
          <w:lang w:val="en-US"/>
        </w:rPr>
        <w:t xml:space="preserve">In all subjects, please ensure that every opportunity is taken for children to self - record and write straight into their books rather than sticking in worksheets. Scaffolds, however, should be stuck in to support learning. </w:t>
      </w:r>
    </w:p>
    <w:p w:rsidR="00B97069" w:rsidRPr="007A0060" w:rsidRDefault="00B97069">
      <w:pPr>
        <w:pStyle w:val="Body"/>
        <w:rPr>
          <w:rFonts w:ascii="Calibri" w:eastAsia="Calibri" w:hAnsi="Calibri" w:cs="Calibri"/>
          <w:sz w:val="24"/>
          <w:szCs w:val="24"/>
        </w:rPr>
      </w:pPr>
    </w:p>
    <w:p w:rsidR="00B97069" w:rsidRPr="007A0060" w:rsidRDefault="00B97069">
      <w:pPr>
        <w:pStyle w:val="Body"/>
        <w:rPr>
          <w:rFonts w:ascii="Calibri" w:eastAsia="Calibri" w:hAnsi="Calibri" w:cs="Calibri"/>
          <w:sz w:val="24"/>
          <w:szCs w:val="24"/>
        </w:rPr>
      </w:pPr>
    </w:p>
    <w:p w:rsidR="00B97069" w:rsidRPr="007A0060" w:rsidRDefault="00B97069">
      <w:pPr>
        <w:pStyle w:val="Body"/>
        <w:rPr>
          <w:rFonts w:ascii="Calibri" w:eastAsia="Calibri" w:hAnsi="Calibri" w:cs="Calibri"/>
          <w:sz w:val="24"/>
          <w:szCs w:val="24"/>
        </w:rPr>
      </w:pPr>
    </w:p>
    <w:p w:rsidR="00B97069" w:rsidRPr="007A0060" w:rsidRDefault="00B97069">
      <w:pPr>
        <w:pStyle w:val="Body"/>
        <w:rPr>
          <w:rFonts w:ascii="Calibri" w:eastAsia="Calibri" w:hAnsi="Calibri" w:cs="Calibri"/>
          <w:sz w:val="24"/>
          <w:szCs w:val="24"/>
        </w:rPr>
      </w:pPr>
    </w:p>
    <w:p w:rsidR="00B97069" w:rsidRPr="007A0060" w:rsidRDefault="00B97069">
      <w:pPr>
        <w:pStyle w:val="Body"/>
        <w:rPr>
          <w:rFonts w:ascii="Calibri" w:eastAsia="Calibri" w:hAnsi="Calibri" w:cs="Calibri"/>
          <w:sz w:val="24"/>
          <w:szCs w:val="24"/>
        </w:rPr>
      </w:pPr>
    </w:p>
    <w:p w:rsidR="00B97069" w:rsidRPr="007A0060" w:rsidRDefault="00B97069">
      <w:pPr>
        <w:pStyle w:val="Body"/>
        <w:rPr>
          <w:rFonts w:ascii="Calibri" w:eastAsia="Calibri" w:hAnsi="Calibri" w:cs="Calibri"/>
          <w:sz w:val="24"/>
          <w:szCs w:val="24"/>
        </w:rPr>
      </w:pPr>
    </w:p>
    <w:p w:rsidR="00687F73" w:rsidRPr="007A0060" w:rsidRDefault="00687F73">
      <w:pPr>
        <w:pStyle w:val="Body"/>
        <w:rPr>
          <w:rFonts w:ascii="Calibri" w:eastAsia="Calibri" w:hAnsi="Calibri" w:cs="Calibri"/>
          <w:sz w:val="24"/>
          <w:szCs w:val="24"/>
        </w:rPr>
      </w:pPr>
    </w:p>
    <w:p w:rsidR="00B97069" w:rsidRPr="007A0060" w:rsidRDefault="00B97069">
      <w:pPr>
        <w:pStyle w:val="Body"/>
        <w:rPr>
          <w:rFonts w:ascii="Calibri" w:eastAsia="Calibri" w:hAnsi="Calibri" w:cs="Calibri"/>
          <w:b/>
          <w:bCs/>
          <w:sz w:val="24"/>
          <w:szCs w:val="24"/>
          <w:u w:val="single"/>
        </w:rPr>
      </w:pPr>
    </w:p>
    <w:p w:rsidR="00B97069" w:rsidRPr="007A0060" w:rsidRDefault="00687F73" w:rsidP="00687F73">
      <w:pPr>
        <w:pStyle w:val="ListParagraph"/>
        <w:numPr>
          <w:ilvl w:val="1"/>
          <w:numId w:val="87"/>
        </w:numPr>
        <w:jc w:val="center"/>
        <w:rPr>
          <w:rFonts w:ascii="Calibri" w:hAnsi="Calibri" w:cs="Calibri"/>
          <w:b/>
          <w:bCs/>
          <w:sz w:val="24"/>
          <w:szCs w:val="24"/>
        </w:rPr>
      </w:pPr>
      <w:r w:rsidRPr="007A0060">
        <w:rPr>
          <w:rFonts w:ascii="Calibri" w:hAnsi="Calibri" w:cs="Calibri"/>
          <w:b/>
          <w:bCs/>
          <w:sz w:val="24"/>
          <w:szCs w:val="24"/>
          <w:u w:val="single"/>
        </w:rPr>
        <w:lastRenderedPageBreak/>
        <w:t>Homework</w:t>
      </w:r>
    </w:p>
    <w:p w:rsidR="00B97069" w:rsidRPr="007A0060" w:rsidRDefault="00B97069">
      <w:pPr>
        <w:pStyle w:val="Body"/>
        <w:ind w:left="1080"/>
        <w:rPr>
          <w:rFonts w:ascii="Calibri" w:eastAsia="Calibri" w:hAnsi="Calibri" w:cs="Calibri"/>
          <w:b/>
          <w:bCs/>
          <w:sz w:val="24"/>
          <w:szCs w:val="24"/>
          <w:u w:val="single"/>
        </w:rPr>
      </w:pPr>
    </w:p>
    <w:tbl>
      <w:tblPr>
        <w:tblW w:w="1019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194"/>
      </w:tblGrid>
      <w:tr w:rsidR="00B97069" w:rsidRPr="007A0060">
        <w:trPr>
          <w:trHeight w:val="3866"/>
        </w:trPr>
        <w:tc>
          <w:tcPr>
            <w:tcW w:w="101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Body"/>
              <w:rPr>
                <w:rFonts w:ascii="Calibri" w:eastAsia="Calibri" w:hAnsi="Calibri" w:cs="Calibri"/>
                <w:sz w:val="24"/>
                <w:szCs w:val="24"/>
              </w:rPr>
            </w:pPr>
            <w:r w:rsidRPr="007A0060">
              <w:rPr>
                <w:rFonts w:ascii="Calibri" w:hAnsi="Calibri" w:cs="Calibri"/>
                <w:b/>
                <w:bCs/>
                <w:sz w:val="24"/>
                <w:szCs w:val="24"/>
                <w:lang w:val="en-US"/>
              </w:rPr>
              <w:t>Reception /</w:t>
            </w:r>
            <w:r w:rsidRPr="007A0060">
              <w:rPr>
                <w:rFonts w:ascii="Calibri" w:hAnsi="Calibri" w:cs="Calibri"/>
                <w:sz w:val="24"/>
                <w:szCs w:val="24"/>
                <w:lang w:val="en-US"/>
              </w:rPr>
              <w:t xml:space="preserve"> </w:t>
            </w:r>
            <w:r w:rsidRPr="007A0060">
              <w:rPr>
                <w:rFonts w:ascii="Calibri" w:hAnsi="Calibri" w:cs="Calibri"/>
                <w:b/>
                <w:bCs/>
                <w:sz w:val="24"/>
                <w:szCs w:val="24"/>
                <w:lang w:val="en-US"/>
              </w:rPr>
              <w:t>Foundation Stage</w:t>
            </w:r>
            <w:r w:rsidRPr="007A0060">
              <w:rPr>
                <w:rFonts w:ascii="Calibri" w:hAnsi="Calibri" w:cs="Calibri"/>
                <w:sz w:val="24"/>
                <w:szCs w:val="24"/>
                <w:lang w:val="en-US"/>
              </w:rPr>
              <w:t xml:space="preserve"> </w:t>
            </w:r>
          </w:p>
          <w:p w:rsidR="00B97069" w:rsidRPr="007A0060" w:rsidRDefault="00687F73">
            <w:pPr>
              <w:pStyle w:val="NormalWeb"/>
              <w:shd w:val="clear" w:color="auto" w:fill="FFFFFF"/>
              <w:spacing w:before="0" w:after="0"/>
              <w:rPr>
                <w:rFonts w:ascii="Calibri" w:eastAsia="Calibri" w:hAnsi="Calibri" w:cs="Calibri"/>
                <w:color w:val="201F1E"/>
                <w:u w:color="201F1E"/>
              </w:rPr>
            </w:pPr>
            <w:r w:rsidRPr="007A0060">
              <w:rPr>
                <w:rFonts w:ascii="Calibri" w:hAnsi="Calibri" w:cs="Calibri"/>
                <w:color w:val="201F1E"/>
                <w:u w:color="201F1E"/>
              </w:rPr>
              <w:t xml:space="preserve">In the Reception year we will offer parents ideas and practical activities to do at home with their children to support the learning that has taken place that week. This might include </w:t>
            </w:r>
            <w:proofErr w:type="spellStart"/>
            <w:r w:rsidRPr="007A0060">
              <w:rPr>
                <w:rFonts w:ascii="Calibri" w:hAnsi="Calibri" w:cs="Calibri"/>
                <w:color w:val="201F1E"/>
                <w:u w:color="201F1E"/>
              </w:rPr>
              <w:t>practising</w:t>
            </w:r>
            <w:proofErr w:type="spellEnd"/>
            <w:r w:rsidRPr="007A0060">
              <w:rPr>
                <w:rFonts w:ascii="Calibri" w:hAnsi="Calibri" w:cs="Calibri"/>
                <w:color w:val="201F1E"/>
                <w:u w:color="201F1E"/>
              </w:rPr>
              <w:t xml:space="preserve"> the letter sounds that have been taught during the week and consolidating the </w:t>
            </w:r>
            <w:proofErr w:type="spellStart"/>
            <w:r w:rsidRPr="007A0060">
              <w:rPr>
                <w:rFonts w:ascii="Calibri" w:hAnsi="Calibri" w:cs="Calibri"/>
                <w:color w:val="201F1E"/>
                <w:u w:color="201F1E"/>
              </w:rPr>
              <w:t>maths</w:t>
            </w:r>
            <w:proofErr w:type="spellEnd"/>
            <w:r w:rsidRPr="007A0060">
              <w:rPr>
                <w:rFonts w:ascii="Calibri" w:hAnsi="Calibri" w:cs="Calibri"/>
                <w:color w:val="201F1E"/>
                <w:u w:color="201F1E"/>
              </w:rPr>
              <w:t xml:space="preserve"> learning that has taken place. We may also direct parents to websites or videos to look at with their children. The Reception weekly newsletter regularly contains ideas to support learning at home. We encourage parents to spend free time with their children on sharing enjoyable activities, for example cooking, days out and researching topics that your child is interested in, or ones we are focusing on in school. We hope that, by making this a time that children can spend with their parents engaging in fun activities together, it will be enjoyable for all to take part in.</w:t>
            </w:r>
          </w:p>
          <w:p w:rsidR="00B97069" w:rsidRPr="007A0060" w:rsidRDefault="00687F73">
            <w:pPr>
              <w:pStyle w:val="NormalWeb"/>
              <w:shd w:val="clear" w:color="auto" w:fill="FFFFFF"/>
              <w:spacing w:before="0" w:after="0"/>
              <w:rPr>
                <w:rFonts w:ascii="Calibri" w:eastAsia="Calibri" w:hAnsi="Calibri" w:cs="Calibri"/>
                <w:color w:val="201F1E"/>
                <w:u w:color="201F1E"/>
              </w:rPr>
            </w:pPr>
            <w:r w:rsidRPr="007A0060">
              <w:rPr>
                <w:rFonts w:ascii="Calibri" w:hAnsi="Calibri" w:cs="Calibri"/>
                <w:color w:val="201F1E"/>
                <w:u w:color="201F1E"/>
              </w:rPr>
              <w:t>Parents should read books to and with their child each day, particularly the Reading Challenge books we give out. Sharing books is just as valuable in aiding a child’s progress in reading as is a child reading to an adult in school or at home. We will also send home reading sheets or books relevant to each child’s stage of development. Parents should aim to listen to their child read their school book at least three times a week.</w:t>
            </w:r>
          </w:p>
          <w:p w:rsidR="00B97069" w:rsidRPr="007A0060" w:rsidRDefault="00687F73">
            <w:pPr>
              <w:pStyle w:val="NormalWeb"/>
              <w:shd w:val="clear" w:color="auto" w:fill="FFFFFF"/>
              <w:spacing w:before="0" w:after="0"/>
              <w:rPr>
                <w:rFonts w:ascii="Calibri" w:hAnsi="Calibri" w:cs="Calibri"/>
              </w:rPr>
            </w:pPr>
            <w:r w:rsidRPr="007A0060">
              <w:rPr>
                <w:rFonts w:ascii="Calibri" w:hAnsi="Calibri" w:cs="Calibri"/>
                <w:color w:val="201F1E"/>
                <w:u w:color="201F1E"/>
              </w:rPr>
              <w:t>We will welcome any feedback from parents and children about what they have done either verbally or if they have chosen to make a record of what they have done using our Seesaw app.</w:t>
            </w:r>
          </w:p>
        </w:tc>
      </w:tr>
    </w:tbl>
    <w:p w:rsidR="00B97069" w:rsidRPr="007A0060" w:rsidRDefault="00B97069">
      <w:pPr>
        <w:pStyle w:val="Body"/>
        <w:widowControl w:val="0"/>
        <w:rPr>
          <w:rFonts w:ascii="Calibri" w:eastAsia="Calibri" w:hAnsi="Calibri" w:cs="Calibri"/>
          <w:b/>
          <w:bCs/>
          <w:sz w:val="24"/>
          <w:szCs w:val="24"/>
          <w:u w:val="single"/>
        </w:rPr>
      </w:pPr>
    </w:p>
    <w:p w:rsidR="00B97069" w:rsidRPr="007A0060" w:rsidRDefault="00B97069">
      <w:pPr>
        <w:pStyle w:val="Body"/>
        <w:rPr>
          <w:rFonts w:ascii="Calibri" w:eastAsia="Calibri" w:hAnsi="Calibri" w:cs="Calibri"/>
          <w:sz w:val="24"/>
          <w:szCs w:val="24"/>
        </w:rPr>
      </w:pPr>
    </w:p>
    <w:tbl>
      <w:tblPr>
        <w:tblW w:w="1019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194"/>
      </w:tblGrid>
      <w:tr w:rsidR="00B97069" w:rsidRPr="007A0060">
        <w:trPr>
          <w:trHeight w:val="5161"/>
        </w:trPr>
        <w:tc>
          <w:tcPr>
            <w:tcW w:w="101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b/>
                <w:bCs/>
                <w:sz w:val="24"/>
                <w:szCs w:val="24"/>
                <w:lang w:val="en-US"/>
              </w:rPr>
              <w:t>Key Stage 1 (Years 1 and 2) </w:t>
            </w:r>
          </w:p>
          <w:p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b/>
                <w:bCs/>
                <w:sz w:val="24"/>
                <w:szCs w:val="24"/>
                <w:u w:val="single"/>
                <w:lang w:val="en-US"/>
              </w:rPr>
              <w:t>Reading </w:t>
            </w:r>
          </w:p>
          <w:p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sz w:val="24"/>
                <w:szCs w:val="24"/>
                <w:lang w:val="en-US"/>
              </w:rPr>
              <w:t xml:space="preserve">We ask parents of pupils in KS1 to read daily with their child for fifteen minutes. This can include your child reading their phonics book, school reading books, oxford owl </w:t>
            </w:r>
            <w:proofErr w:type="spellStart"/>
            <w:r w:rsidRPr="007A0060">
              <w:rPr>
                <w:rFonts w:ascii="Calibri" w:hAnsi="Calibri" w:cs="Calibri"/>
                <w:sz w:val="24"/>
                <w:szCs w:val="24"/>
                <w:lang w:val="en-US"/>
              </w:rPr>
              <w:t>ebook</w:t>
            </w:r>
            <w:proofErr w:type="spellEnd"/>
            <w:r w:rsidRPr="007A0060">
              <w:rPr>
                <w:rFonts w:ascii="Calibri" w:hAnsi="Calibri" w:cs="Calibri"/>
                <w:sz w:val="24"/>
                <w:szCs w:val="24"/>
                <w:lang w:val="en-US"/>
              </w:rPr>
              <w:t>, library books, Reading Challenge books, you sharing books together, or you reading to your child. When sharing a book, parents should engage in some discussion about the text and vocabulary choices.  </w:t>
            </w:r>
          </w:p>
          <w:p w:rsidR="00B97069" w:rsidRPr="007A0060" w:rsidRDefault="00687F73">
            <w:pPr>
              <w:pStyle w:val="Body"/>
              <w:shd w:val="clear" w:color="auto" w:fill="FFFFFF"/>
              <w:spacing w:line="253" w:lineRule="atLeast"/>
              <w:rPr>
                <w:rFonts w:ascii="Calibri" w:eastAsia="Calibri" w:hAnsi="Calibri" w:cs="Calibri"/>
                <w:sz w:val="24"/>
                <w:szCs w:val="24"/>
              </w:rPr>
            </w:pPr>
            <w:proofErr w:type="spellStart"/>
            <w:r w:rsidRPr="007A0060">
              <w:rPr>
                <w:rFonts w:ascii="Calibri" w:hAnsi="Calibri" w:cs="Calibri"/>
                <w:b/>
                <w:bCs/>
                <w:sz w:val="24"/>
                <w:szCs w:val="24"/>
                <w:u w:val="single"/>
                <w:lang w:val="en-US"/>
              </w:rPr>
              <w:t>Maths</w:t>
            </w:r>
            <w:proofErr w:type="spellEnd"/>
            <w:r w:rsidRPr="007A0060">
              <w:rPr>
                <w:rFonts w:ascii="Calibri" w:hAnsi="Calibri" w:cs="Calibri"/>
                <w:b/>
                <w:bCs/>
                <w:sz w:val="24"/>
                <w:szCs w:val="24"/>
                <w:u w:val="single"/>
                <w:lang w:val="en-US"/>
              </w:rPr>
              <w:t> </w:t>
            </w:r>
          </w:p>
          <w:p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sz w:val="24"/>
                <w:szCs w:val="24"/>
                <w:lang w:val="en-US"/>
              </w:rPr>
              <w:t xml:space="preserve">All KS1 children should regularly access </w:t>
            </w:r>
            <w:proofErr w:type="spellStart"/>
            <w:r w:rsidRPr="007A0060">
              <w:rPr>
                <w:rFonts w:ascii="Calibri" w:hAnsi="Calibri" w:cs="Calibri"/>
                <w:sz w:val="24"/>
                <w:szCs w:val="24"/>
                <w:lang w:val="en-US"/>
              </w:rPr>
              <w:t>Numbots</w:t>
            </w:r>
            <w:proofErr w:type="spellEnd"/>
            <w:r w:rsidRPr="007A0060">
              <w:rPr>
                <w:rFonts w:ascii="Calibri" w:hAnsi="Calibri" w:cs="Calibri"/>
                <w:sz w:val="24"/>
                <w:szCs w:val="24"/>
                <w:lang w:val="en-US"/>
              </w:rPr>
              <w:t xml:space="preserve"> (2-3 times a week). </w:t>
            </w:r>
            <w:proofErr w:type="spellStart"/>
            <w:r w:rsidRPr="007A0060">
              <w:rPr>
                <w:rFonts w:ascii="Calibri" w:hAnsi="Calibri" w:cs="Calibri"/>
                <w:sz w:val="24"/>
                <w:szCs w:val="24"/>
                <w:lang w:val="en-US"/>
              </w:rPr>
              <w:t>Numbots</w:t>
            </w:r>
            <w:proofErr w:type="spellEnd"/>
            <w:r w:rsidRPr="007A0060">
              <w:rPr>
                <w:rFonts w:ascii="Calibri" w:hAnsi="Calibri" w:cs="Calibri"/>
                <w:sz w:val="24"/>
                <w:szCs w:val="24"/>
                <w:lang w:val="en-US"/>
              </w:rPr>
              <w:t xml:space="preserve"> is an online </w:t>
            </w:r>
            <w:proofErr w:type="spellStart"/>
            <w:r w:rsidRPr="007A0060">
              <w:rPr>
                <w:rFonts w:ascii="Calibri" w:hAnsi="Calibri" w:cs="Calibri"/>
                <w:sz w:val="24"/>
                <w:szCs w:val="24"/>
                <w:lang w:val="en-US"/>
              </w:rPr>
              <w:t>programme</w:t>
            </w:r>
            <w:proofErr w:type="spellEnd"/>
            <w:r w:rsidRPr="007A0060">
              <w:rPr>
                <w:rFonts w:ascii="Calibri" w:hAnsi="Calibri" w:cs="Calibri"/>
                <w:sz w:val="24"/>
                <w:szCs w:val="24"/>
                <w:lang w:val="en-US"/>
              </w:rPr>
              <w:t xml:space="preserve"> used to support number bond knowledge. </w:t>
            </w:r>
          </w:p>
          <w:p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sz w:val="24"/>
                <w:szCs w:val="24"/>
                <w:lang w:val="en-US"/>
              </w:rPr>
              <w:t xml:space="preserve">Year 2 pupils can also login to TT </w:t>
            </w:r>
            <w:proofErr w:type="spellStart"/>
            <w:r w:rsidRPr="007A0060">
              <w:rPr>
                <w:rFonts w:ascii="Calibri" w:hAnsi="Calibri" w:cs="Calibri"/>
                <w:sz w:val="24"/>
                <w:szCs w:val="24"/>
                <w:lang w:val="en-US"/>
              </w:rPr>
              <w:t>Rockstars</w:t>
            </w:r>
            <w:proofErr w:type="spellEnd"/>
            <w:r w:rsidRPr="007A0060">
              <w:rPr>
                <w:rFonts w:ascii="Calibri" w:hAnsi="Calibri" w:cs="Calibri"/>
                <w:sz w:val="24"/>
                <w:szCs w:val="24"/>
                <w:lang w:val="en-US"/>
              </w:rPr>
              <w:t xml:space="preserve"> to support with multiplication facts and timetables. </w:t>
            </w:r>
          </w:p>
          <w:p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b/>
                <w:bCs/>
                <w:sz w:val="24"/>
                <w:szCs w:val="24"/>
                <w:u w:val="single"/>
                <w:lang w:val="en-US"/>
              </w:rPr>
              <w:t>Spelling </w:t>
            </w:r>
          </w:p>
          <w:p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sz w:val="24"/>
                <w:szCs w:val="24"/>
                <w:lang w:val="en-US"/>
              </w:rPr>
              <w:t>In y</w:t>
            </w:r>
            <w:r w:rsidRPr="007A0060">
              <w:rPr>
                <w:rFonts w:ascii="Calibri" w:hAnsi="Calibri" w:cs="Calibri"/>
                <w:b/>
                <w:bCs/>
                <w:sz w:val="24"/>
                <w:szCs w:val="24"/>
                <w:lang w:val="en-US"/>
              </w:rPr>
              <w:t>ear 2, </w:t>
            </w:r>
            <w:r w:rsidRPr="007A0060">
              <w:rPr>
                <w:rFonts w:ascii="Calibri" w:hAnsi="Calibri" w:cs="Calibri"/>
                <w:sz w:val="24"/>
                <w:szCs w:val="24"/>
                <w:lang w:val="en-US"/>
              </w:rPr>
              <w:t xml:space="preserve">children will be set a weekly spelling list of ten words. The spellings will mirror the spelling rule being taught in school that week or will be from the Year 2 Common Exception word list. Pupils need to </w:t>
            </w:r>
            <w:proofErr w:type="spellStart"/>
            <w:r w:rsidRPr="007A0060">
              <w:rPr>
                <w:rFonts w:ascii="Calibri" w:hAnsi="Calibri" w:cs="Calibri"/>
                <w:sz w:val="24"/>
                <w:szCs w:val="24"/>
                <w:lang w:val="en-US"/>
              </w:rPr>
              <w:t>practise</w:t>
            </w:r>
            <w:proofErr w:type="spellEnd"/>
            <w:r w:rsidRPr="007A0060">
              <w:rPr>
                <w:rFonts w:ascii="Calibri" w:hAnsi="Calibri" w:cs="Calibri"/>
                <w:sz w:val="24"/>
                <w:szCs w:val="24"/>
                <w:lang w:val="en-US"/>
              </w:rPr>
              <w:t xml:space="preserve"> these words at home for their weekly spelling test. </w:t>
            </w:r>
          </w:p>
          <w:p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b/>
                <w:bCs/>
                <w:sz w:val="24"/>
                <w:szCs w:val="24"/>
                <w:u w:val="single"/>
                <w:lang w:val="en-US"/>
              </w:rPr>
              <w:t>Wider curriculum </w:t>
            </w:r>
          </w:p>
          <w:p w:rsidR="00B97069" w:rsidRPr="007A0060" w:rsidRDefault="00687F73">
            <w:pPr>
              <w:pStyle w:val="Body"/>
              <w:rPr>
                <w:rFonts w:ascii="Calibri" w:hAnsi="Calibri" w:cs="Calibri"/>
                <w:sz w:val="24"/>
                <w:szCs w:val="24"/>
              </w:rPr>
            </w:pPr>
            <w:r w:rsidRPr="007A0060">
              <w:rPr>
                <w:rFonts w:ascii="Calibri" w:hAnsi="Calibri" w:cs="Calibri"/>
                <w:sz w:val="24"/>
                <w:szCs w:val="24"/>
                <w:lang w:val="en-US"/>
              </w:rPr>
              <w:t xml:space="preserve">Flip learning homework projects will be set half termly. Families are encouraged to spend time researching about an upcoming topic shared through the </w:t>
            </w:r>
            <w:proofErr w:type="gramStart"/>
            <w:r w:rsidRPr="007A0060">
              <w:rPr>
                <w:rFonts w:ascii="Calibri" w:hAnsi="Calibri" w:cs="Calibri"/>
                <w:sz w:val="24"/>
                <w:szCs w:val="24"/>
                <w:lang w:val="en-US"/>
              </w:rPr>
              <w:t>termly  curriculum</w:t>
            </w:r>
            <w:proofErr w:type="gramEnd"/>
            <w:r w:rsidRPr="007A0060">
              <w:rPr>
                <w:rFonts w:ascii="Calibri" w:hAnsi="Calibri" w:cs="Calibri"/>
                <w:sz w:val="24"/>
                <w:szCs w:val="24"/>
                <w:lang w:val="en-US"/>
              </w:rPr>
              <w:t xml:space="preserve"> maps and create a poster, model, piece of art or project book to bring into school and share. These projects act as pre- learning platforms so that children have some basic knowledge to hook new learning onto. </w:t>
            </w:r>
          </w:p>
        </w:tc>
      </w:tr>
    </w:tbl>
    <w:p w:rsidR="00B97069" w:rsidRPr="007A0060" w:rsidRDefault="00B97069">
      <w:pPr>
        <w:pStyle w:val="Body"/>
        <w:widowControl w:val="0"/>
        <w:rPr>
          <w:rFonts w:ascii="Calibri" w:eastAsia="Calibri" w:hAnsi="Calibri" w:cs="Calibri"/>
        </w:rPr>
      </w:pPr>
    </w:p>
    <w:p w:rsidR="00B97069" w:rsidRPr="007A0060" w:rsidRDefault="00B97069">
      <w:pPr>
        <w:pStyle w:val="Body"/>
        <w:rPr>
          <w:rFonts w:ascii="Calibri" w:eastAsia="Calibri" w:hAnsi="Calibri" w:cs="Calibri"/>
        </w:rPr>
      </w:pPr>
    </w:p>
    <w:tbl>
      <w:tblPr>
        <w:tblW w:w="1045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56"/>
      </w:tblGrid>
      <w:tr w:rsidR="00B97069" w:rsidRPr="007A0060">
        <w:trPr>
          <w:trHeight w:val="4126"/>
        </w:trPr>
        <w:tc>
          <w:tcPr>
            <w:tcW w:w="10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lastRenderedPageBreak/>
              <w:t xml:space="preserve">Key Stage 2 </w:t>
            </w:r>
          </w:p>
          <w:p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 xml:space="preserve">Daily Reading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Children should read at home for 20 minutes daily. We encourage parents to ensure that reading at home is a mixture of reading aloud, reading independently and being read to by a family member. Children should complete an accelerated reader quiz on each book they have read at home so that </w:t>
            </w:r>
            <w:proofErr w:type="spellStart"/>
            <w:proofErr w:type="gramStart"/>
            <w:r w:rsidRPr="007A0060">
              <w:rPr>
                <w:rFonts w:ascii="Calibri" w:hAnsi="Calibri" w:cs="Calibri"/>
                <w:sz w:val="24"/>
                <w:szCs w:val="24"/>
                <w:lang w:val="en-US"/>
              </w:rPr>
              <w:t>teacher’s</w:t>
            </w:r>
            <w:proofErr w:type="spellEnd"/>
            <w:proofErr w:type="gramEnd"/>
            <w:r w:rsidRPr="007A0060">
              <w:rPr>
                <w:rFonts w:ascii="Calibri" w:hAnsi="Calibri" w:cs="Calibri"/>
                <w:sz w:val="24"/>
                <w:szCs w:val="24"/>
                <w:lang w:val="en-US"/>
              </w:rPr>
              <w:t xml:space="preserve"> can track home reading. </w:t>
            </w:r>
          </w:p>
          <w:p w:rsidR="00B97069" w:rsidRPr="007A0060" w:rsidRDefault="00687F73">
            <w:pPr>
              <w:pStyle w:val="Body"/>
              <w:shd w:val="clear" w:color="auto" w:fill="FFFFFF"/>
              <w:spacing w:line="253" w:lineRule="atLeast"/>
              <w:rPr>
                <w:rFonts w:ascii="Calibri" w:eastAsia="Calibri" w:hAnsi="Calibri" w:cs="Calibri"/>
                <w:sz w:val="24"/>
                <w:szCs w:val="24"/>
              </w:rPr>
            </w:pPr>
            <w:proofErr w:type="spellStart"/>
            <w:r w:rsidRPr="007A0060">
              <w:rPr>
                <w:rFonts w:ascii="Calibri" w:hAnsi="Calibri" w:cs="Calibri"/>
                <w:b/>
                <w:bCs/>
                <w:sz w:val="24"/>
                <w:szCs w:val="24"/>
                <w:u w:val="single"/>
                <w:lang w:val="en-US"/>
              </w:rPr>
              <w:t>Maths</w:t>
            </w:r>
            <w:proofErr w:type="spellEnd"/>
            <w:r w:rsidRPr="007A0060">
              <w:rPr>
                <w:rFonts w:ascii="Calibri" w:hAnsi="Calibri" w:cs="Calibri"/>
                <w:b/>
                <w:bCs/>
                <w:sz w:val="24"/>
                <w:szCs w:val="24"/>
                <w:u w:val="single"/>
                <w:lang w:val="en-US"/>
              </w:rPr>
              <w:t> </w:t>
            </w:r>
          </w:p>
          <w:p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sz w:val="24"/>
                <w:szCs w:val="24"/>
                <w:lang w:val="en-US"/>
              </w:rPr>
              <w:t xml:space="preserve">All KS2 children should regularly access Times Table </w:t>
            </w:r>
            <w:proofErr w:type="spellStart"/>
            <w:r w:rsidRPr="007A0060">
              <w:rPr>
                <w:rFonts w:ascii="Calibri" w:hAnsi="Calibri" w:cs="Calibri"/>
                <w:sz w:val="24"/>
                <w:szCs w:val="24"/>
                <w:lang w:val="en-US"/>
              </w:rPr>
              <w:t>Rockstars</w:t>
            </w:r>
            <w:proofErr w:type="spellEnd"/>
            <w:r w:rsidRPr="007A0060">
              <w:rPr>
                <w:rFonts w:ascii="Calibri" w:hAnsi="Calibri" w:cs="Calibri"/>
                <w:sz w:val="24"/>
                <w:szCs w:val="24"/>
                <w:lang w:val="en-US"/>
              </w:rPr>
              <w:t xml:space="preserve"> (2-3 times a week) to support with multiplication facts and timetables. </w:t>
            </w:r>
          </w:p>
          <w:p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b/>
                <w:bCs/>
                <w:sz w:val="24"/>
                <w:szCs w:val="24"/>
                <w:u w:val="single"/>
                <w:lang w:val="en-US"/>
              </w:rPr>
              <w:t>Spelling </w:t>
            </w:r>
          </w:p>
          <w:p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sz w:val="24"/>
                <w:szCs w:val="24"/>
                <w:lang w:val="en-US"/>
              </w:rPr>
              <w:t xml:space="preserve">Children should </w:t>
            </w:r>
            <w:proofErr w:type="spellStart"/>
            <w:r w:rsidRPr="007A0060">
              <w:rPr>
                <w:rFonts w:ascii="Calibri" w:hAnsi="Calibri" w:cs="Calibri"/>
                <w:sz w:val="24"/>
                <w:szCs w:val="24"/>
                <w:lang w:val="en-US"/>
              </w:rPr>
              <w:t>practise</w:t>
            </w:r>
            <w:proofErr w:type="spellEnd"/>
            <w:r w:rsidRPr="007A0060">
              <w:rPr>
                <w:rFonts w:ascii="Calibri" w:hAnsi="Calibri" w:cs="Calibri"/>
                <w:sz w:val="24"/>
                <w:szCs w:val="24"/>
                <w:lang w:val="en-US"/>
              </w:rPr>
              <w:t xml:space="preserve"> weekly spellings through spelling activities including the online platform Spelling Shed.  Assignments in the form of spelling games/activities will be set on a weekly basis. </w:t>
            </w:r>
          </w:p>
          <w:p w:rsidR="00B97069" w:rsidRPr="007A0060" w:rsidRDefault="00687F73">
            <w:pPr>
              <w:pStyle w:val="Body"/>
              <w:shd w:val="clear" w:color="auto" w:fill="FFFFFF"/>
              <w:spacing w:line="253" w:lineRule="atLeast"/>
              <w:rPr>
                <w:rFonts w:ascii="Calibri" w:eastAsia="Calibri" w:hAnsi="Calibri" w:cs="Calibri"/>
                <w:b/>
                <w:bCs/>
                <w:sz w:val="24"/>
                <w:szCs w:val="24"/>
                <w:u w:val="single"/>
              </w:rPr>
            </w:pPr>
            <w:r w:rsidRPr="007A0060">
              <w:rPr>
                <w:rFonts w:ascii="Calibri" w:hAnsi="Calibri" w:cs="Calibri"/>
                <w:b/>
                <w:bCs/>
                <w:sz w:val="24"/>
                <w:szCs w:val="24"/>
                <w:u w:val="single"/>
                <w:lang w:val="en-US"/>
              </w:rPr>
              <w:t xml:space="preserve">Wider Curriculum </w:t>
            </w:r>
          </w:p>
          <w:p w:rsidR="00B97069" w:rsidRPr="007A0060" w:rsidRDefault="00687F73">
            <w:pPr>
              <w:pStyle w:val="Body"/>
              <w:rPr>
                <w:rFonts w:ascii="Calibri" w:hAnsi="Calibri" w:cs="Calibri"/>
                <w:sz w:val="24"/>
                <w:szCs w:val="24"/>
              </w:rPr>
            </w:pPr>
            <w:r w:rsidRPr="007A0060">
              <w:rPr>
                <w:rFonts w:ascii="Calibri" w:hAnsi="Calibri" w:cs="Calibri"/>
                <w:sz w:val="24"/>
                <w:szCs w:val="24"/>
                <w:lang w:val="en-US"/>
              </w:rPr>
              <w:t xml:space="preserve">Flip learning homework projects will be set half termly. Families are encouraged to spend time researching about an upcoming topic shared through the termly curriculum maps and create a poster, model, piece of art or project book to bring into school and share. These projects act as pre- learning platforms so that children have some basic knowledge to hook new learning onto. </w:t>
            </w:r>
          </w:p>
        </w:tc>
      </w:tr>
    </w:tbl>
    <w:p w:rsidR="00B97069" w:rsidRPr="007A0060" w:rsidRDefault="00B97069">
      <w:pPr>
        <w:pStyle w:val="Body"/>
        <w:widowControl w:val="0"/>
        <w:rPr>
          <w:rFonts w:ascii="Calibri" w:eastAsia="Calibri" w:hAnsi="Calibri" w:cs="Calibri"/>
        </w:rPr>
      </w:pPr>
    </w:p>
    <w:p w:rsidR="00B97069" w:rsidRPr="007A0060" w:rsidRDefault="00B97069">
      <w:pPr>
        <w:pStyle w:val="Body"/>
        <w:rPr>
          <w:rFonts w:ascii="Calibri" w:hAnsi="Calibri" w:cs="Calibri"/>
        </w:rPr>
      </w:pPr>
    </w:p>
    <w:sectPr w:rsidR="00B97069" w:rsidRPr="007A0060">
      <w:headerReference w:type="default" r:id="rId10"/>
      <w:footerReference w:type="default" r:id="rId11"/>
      <w:pgSz w:w="11900" w:h="16840"/>
      <w:pgMar w:top="851" w:right="851" w:bottom="851" w:left="85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1354" w:rsidRDefault="00C81354">
      <w:r>
        <w:separator/>
      </w:r>
    </w:p>
  </w:endnote>
  <w:endnote w:type="continuationSeparator" w:id="0">
    <w:p w:rsidR="00C81354" w:rsidRDefault="00C81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lvetica">
    <w:panose1 w:val="020B0604020202020204"/>
    <w:charset w:val="00"/>
    <w:family w:val="roman"/>
    <w:pitch w:val="default"/>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Arial"/>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Baskerville">
    <w:altName w:val="Baskerville Old Face"/>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5167" w:rsidRDefault="00195167">
    <w:pPr>
      <w:pStyle w:val="Body"/>
      <w:tabs>
        <w:tab w:val="center" w:pos="4153"/>
        <w:tab w:val="right" w:pos="8306"/>
      </w:tabs>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1354" w:rsidRDefault="00C81354">
      <w:r>
        <w:separator/>
      </w:r>
    </w:p>
  </w:footnote>
  <w:footnote w:type="continuationSeparator" w:id="0">
    <w:p w:rsidR="00C81354" w:rsidRDefault="00C813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5167" w:rsidRDefault="00195167">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6716D"/>
    <w:multiLevelType w:val="hybridMultilevel"/>
    <w:tmpl w:val="856AA072"/>
    <w:styleLink w:val="ImportedStyle23"/>
    <w:lvl w:ilvl="0" w:tplc="B2B6994C">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40A315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08B090E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E0CFC0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3AA662B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1B7A6B7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174FF7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EC6C51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AC88811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2E36606"/>
    <w:multiLevelType w:val="hybridMultilevel"/>
    <w:tmpl w:val="F06C29BC"/>
    <w:numStyleLink w:val="ImportedStyle26"/>
  </w:abstractNum>
  <w:abstractNum w:abstractNumId="2" w15:restartNumberingAfterBreak="0">
    <w:nsid w:val="044A3721"/>
    <w:multiLevelType w:val="hybridMultilevel"/>
    <w:tmpl w:val="33C8C744"/>
    <w:styleLink w:val="ImportedStyle7"/>
    <w:lvl w:ilvl="0" w:tplc="152EDC2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FB3E3B96">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6F4075E4">
      <w:start w:val="1"/>
      <w:numFmt w:val="bullet"/>
      <w:lvlText w:val="·"/>
      <w:lvlJc w:val="left"/>
      <w:pPr>
        <w:tabs>
          <w:tab w:val="left" w:pos="720"/>
        </w:tabs>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506CB4F8">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1EB0B34A">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D3CCEBC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7CAAFF22">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6A78F480">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845ADC54">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 w15:restartNumberingAfterBreak="0">
    <w:nsid w:val="052874C4"/>
    <w:multiLevelType w:val="hybridMultilevel"/>
    <w:tmpl w:val="87E03BC6"/>
    <w:styleLink w:val="ImportedStyle32"/>
    <w:lvl w:ilvl="0" w:tplc="8FC03A9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56650C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A720A2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50A732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4F724DB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A046F5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77AC3F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09F2CEB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233C122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5652844"/>
    <w:multiLevelType w:val="hybridMultilevel"/>
    <w:tmpl w:val="0B98290A"/>
    <w:styleLink w:val="ImportedStyle17"/>
    <w:lvl w:ilvl="0" w:tplc="DE4EE26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FC8AECF0">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7CB0EBB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9A23BA4">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AEADC1C">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392979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A02E78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EE6F812">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93E4288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71D03CB"/>
    <w:multiLevelType w:val="hybridMultilevel"/>
    <w:tmpl w:val="495225AC"/>
    <w:styleLink w:val="ImportedStyle37"/>
    <w:lvl w:ilvl="0" w:tplc="84B82B80">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133C20C4">
      <w:start w:val="1"/>
      <w:numFmt w:val="bullet"/>
      <w:lvlText w:val="•"/>
      <w:lvlJc w:val="left"/>
      <w:pPr>
        <w:tabs>
          <w:tab w:val="left" w:pos="720"/>
        </w:tabs>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4992ED68">
      <w:start w:val="1"/>
      <w:numFmt w:val="bullet"/>
      <w:lvlText w:val="•"/>
      <w:lvlJc w:val="left"/>
      <w:pPr>
        <w:tabs>
          <w:tab w:val="left" w:pos="720"/>
        </w:tabs>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6F30E684">
      <w:start w:val="1"/>
      <w:numFmt w:val="bullet"/>
      <w:lvlText w:val="•"/>
      <w:lvlJc w:val="left"/>
      <w:pPr>
        <w:tabs>
          <w:tab w:val="left" w:pos="720"/>
        </w:tabs>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F1FCE21A">
      <w:start w:val="1"/>
      <w:numFmt w:val="bullet"/>
      <w:lvlText w:val="•"/>
      <w:lvlJc w:val="left"/>
      <w:pPr>
        <w:tabs>
          <w:tab w:val="left" w:pos="720"/>
        </w:tabs>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B1D6F9CC">
      <w:start w:val="1"/>
      <w:numFmt w:val="bullet"/>
      <w:lvlText w:val="•"/>
      <w:lvlJc w:val="left"/>
      <w:pPr>
        <w:tabs>
          <w:tab w:val="left" w:pos="720"/>
        </w:tabs>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889893C6">
      <w:start w:val="1"/>
      <w:numFmt w:val="bullet"/>
      <w:lvlText w:val="•"/>
      <w:lvlJc w:val="left"/>
      <w:pPr>
        <w:tabs>
          <w:tab w:val="left" w:pos="720"/>
        </w:tabs>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9AB2486C">
      <w:start w:val="1"/>
      <w:numFmt w:val="bullet"/>
      <w:lvlText w:val="•"/>
      <w:lvlJc w:val="left"/>
      <w:pPr>
        <w:tabs>
          <w:tab w:val="left" w:pos="720"/>
        </w:tabs>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A4E42A80">
      <w:start w:val="1"/>
      <w:numFmt w:val="bullet"/>
      <w:lvlText w:val="•"/>
      <w:lvlJc w:val="left"/>
      <w:pPr>
        <w:tabs>
          <w:tab w:val="left" w:pos="720"/>
        </w:tabs>
        <w:ind w:left="64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08060C57"/>
    <w:multiLevelType w:val="hybridMultilevel"/>
    <w:tmpl w:val="17AC6D5C"/>
    <w:lvl w:ilvl="0" w:tplc="EFBCA7A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9B6445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9C67B6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8D4DB4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324C27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CD8799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B1E209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2C656F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5844E7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9374269"/>
    <w:multiLevelType w:val="hybridMultilevel"/>
    <w:tmpl w:val="0986B418"/>
    <w:styleLink w:val="ImportedStyle13"/>
    <w:lvl w:ilvl="0" w:tplc="A0A8C3A0">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5569546">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04EAF8DE">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23526FDC">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AB819C2">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6EC868AE">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3350ED88">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10E501E">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E5102906">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0CCA4B0A"/>
    <w:multiLevelType w:val="hybridMultilevel"/>
    <w:tmpl w:val="E6FCEDB0"/>
    <w:styleLink w:val="ImportedStyle1"/>
    <w:lvl w:ilvl="0" w:tplc="08840C78">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49E7176">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426EE1E0">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E47ADC50">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402113E">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F370CCD0">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DA325202">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CC24180">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3F7262CC">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0CF663E9"/>
    <w:multiLevelType w:val="hybridMultilevel"/>
    <w:tmpl w:val="5A6090E4"/>
    <w:numStyleLink w:val="ImportedStyle8"/>
  </w:abstractNum>
  <w:abstractNum w:abstractNumId="10" w15:restartNumberingAfterBreak="0">
    <w:nsid w:val="0F7477F6"/>
    <w:multiLevelType w:val="hybridMultilevel"/>
    <w:tmpl w:val="ADFE6092"/>
    <w:numStyleLink w:val="ImportedStyle30"/>
  </w:abstractNum>
  <w:abstractNum w:abstractNumId="11" w15:restartNumberingAfterBreak="0">
    <w:nsid w:val="10886CEF"/>
    <w:multiLevelType w:val="hybridMultilevel"/>
    <w:tmpl w:val="A12EE310"/>
    <w:styleLink w:val="ImportedStyle20"/>
    <w:lvl w:ilvl="0" w:tplc="68EC8D04">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3E2060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B4C2FCD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E00D7D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5C2FAF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112648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A88E8F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7C72848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756659A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121F5732"/>
    <w:multiLevelType w:val="hybridMultilevel"/>
    <w:tmpl w:val="D812B862"/>
    <w:styleLink w:val="ImportedStyle18"/>
    <w:lvl w:ilvl="0" w:tplc="3D80EA6E">
      <w:start w:val="1"/>
      <w:numFmt w:val="bullet"/>
      <w:lvlText w:val="-"/>
      <w:lvlJc w:val="left"/>
      <w:pPr>
        <w:ind w:left="7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35F4577C">
      <w:start w:val="1"/>
      <w:numFmt w:val="bullet"/>
      <w:lvlText w:val="o"/>
      <w:lvlJc w:val="left"/>
      <w:pPr>
        <w:ind w:left="14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BFFCD7FA">
      <w:start w:val="1"/>
      <w:numFmt w:val="bullet"/>
      <w:lvlText w:val="▪"/>
      <w:lvlJc w:val="left"/>
      <w:pPr>
        <w:ind w:left="21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3A7C017C">
      <w:start w:val="1"/>
      <w:numFmt w:val="bullet"/>
      <w:lvlText w:val="•"/>
      <w:lvlJc w:val="left"/>
      <w:pPr>
        <w:ind w:left="28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48CE7850">
      <w:start w:val="1"/>
      <w:numFmt w:val="bullet"/>
      <w:lvlText w:val="o"/>
      <w:lvlJc w:val="left"/>
      <w:pPr>
        <w:ind w:left="360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0412617E">
      <w:start w:val="1"/>
      <w:numFmt w:val="bullet"/>
      <w:lvlText w:val="▪"/>
      <w:lvlJc w:val="left"/>
      <w:pPr>
        <w:ind w:left="43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7E621BC8">
      <w:start w:val="1"/>
      <w:numFmt w:val="bullet"/>
      <w:lvlText w:val="•"/>
      <w:lvlJc w:val="left"/>
      <w:pPr>
        <w:ind w:left="50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34DE717E">
      <w:start w:val="1"/>
      <w:numFmt w:val="bullet"/>
      <w:lvlText w:val="o"/>
      <w:lvlJc w:val="left"/>
      <w:pPr>
        <w:ind w:left="57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566003FA">
      <w:start w:val="1"/>
      <w:numFmt w:val="bullet"/>
      <w:lvlText w:val="▪"/>
      <w:lvlJc w:val="left"/>
      <w:pPr>
        <w:ind w:left="64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12D77454"/>
    <w:multiLevelType w:val="hybridMultilevel"/>
    <w:tmpl w:val="29588804"/>
    <w:styleLink w:val="ImportedStyle31"/>
    <w:lvl w:ilvl="0" w:tplc="60D063D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E04D85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44C22AB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EE6FA6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B696386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E4A05CD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D7EADF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D66024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C706E3F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15BF036C"/>
    <w:multiLevelType w:val="hybridMultilevel"/>
    <w:tmpl w:val="A12EE310"/>
    <w:numStyleLink w:val="ImportedStyle20"/>
  </w:abstractNum>
  <w:abstractNum w:abstractNumId="15" w15:restartNumberingAfterBreak="0">
    <w:nsid w:val="177813E9"/>
    <w:multiLevelType w:val="hybridMultilevel"/>
    <w:tmpl w:val="F0186240"/>
    <w:styleLink w:val="ImportedStyle4"/>
    <w:lvl w:ilvl="0" w:tplc="D180936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C26E88C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B6B6DF1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AFC5F26">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022D90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4F68E5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FE81E0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C481272">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EFAA54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19910054"/>
    <w:multiLevelType w:val="hybridMultilevel"/>
    <w:tmpl w:val="0B98290A"/>
    <w:numStyleLink w:val="ImportedStyle17"/>
  </w:abstractNum>
  <w:abstractNum w:abstractNumId="17" w15:restartNumberingAfterBreak="0">
    <w:nsid w:val="19C96ED5"/>
    <w:multiLevelType w:val="hybridMultilevel"/>
    <w:tmpl w:val="87E03BC6"/>
    <w:numStyleLink w:val="ImportedStyle32"/>
  </w:abstractNum>
  <w:abstractNum w:abstractNumId="18" w15:restartNumberingAfterBreak="0">
    <w:nsid w:val="1AC360DC"/>
    <w:multiLevelType w:val="hybridMultilevel"/>
    <w:tmpl w:val="F2428FEA"/>
    <w:numStyleLink w:val="ImportedStyle14"/>
  </w:abstractNum>
  <w:abstractNum w:abstractNumId="19" w15:restartNumberingAfterBreak="0">
    <w:nsid w:val="1BCF1C63"/>
    <w:multiLevelType w:val="hybridMultilevel"/>
    <w:tmpl w:val="ADC01D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D591D0E"/>
    <w:multiLevelType w:val="hybridMultilevel"/>
    <w:tmpl w:val="495225AC"/>
    <w:numStyleLink w:val="ImportedStyle37"/>
  </w:abstractNum>
  <w:abstractNum w:abstractNumId="21" w15:restartNumberingAfterBreak="0">
    <w:nsid w:val="1FE0063E"/>
    <w:multiLevelType w:val="hybridMultilevel"/>
    <w:tmpl w:val="22380A62"/>
    <w:numStyleLink w:val="ImportedStyle29"/>
  </w:abstractNum>
  <w:abstractNum w:abstractNumId="22" w15:restartNumberingAfterBreak="0">
    <w:nsid w:val="209810E5"/>
    <w:multiLevelType w:val="hybridMultilevel"/>
    <w:tmpl w:val="E9ECAB68"/>
    <w:numStyleLink w:val="ImportedStyle5"/>
  </w:abstractNum>
  <w:abstractNum w:abstractNumId="23" w15:restartNumberingAfterBreak="0">
    <w:nsid w:val="20D7015B"/>
    <w:multiLevelType w:val="hybridMultilevel"/>
    <w:tmpl w:val="E9586032"/>
    <w:numStyleLink w:val="ImportedStyle39"/>
  </w:abstractNum>
  <w:abstractNum w:abstractNumId="24" w15:restartNumberingAfterBreak="0">
    <w:nsid w:val="214874D3"/>
    <w:multiLevelType w:val="hybridMultilevel"/>
    <w:tmpl w:val="0C5EDDC8"/>
    <w:styleLink w:val="ImportedStyle40"/>
    <w:lvl w:ilvl="0" w:tplc="EE40D734">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B3AE39A">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33AA43A">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F5FA091C">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80A81F8">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C887634">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17407306">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464C638C">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A543780">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21B43CC5"/>
    <w:multiLevelType w:val="hybridMultilevel"/>
    <w:tmpl w:val="0F7446EE"/>
    <w:styleLink w:val="ImportedStyle25"/>
    <w:lvl w:ilvl="0" w:tplc="A3EAC806">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339C7186">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7FC18C8">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07F0BDBC">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9BA5668">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28D26F68">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763E9500">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53CC144">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D567356">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23FD4D3E"/>
    <w:multiLevelType w:val="hybridMultilevel"/>
    <w:tmpl w:val="22380A62"/>
    <w:styleLink w:val="ImportedStyle29"/>
    <w:lvl w:ilvl="0" w:tplc="9E2C81C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470822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5FF4935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5102A9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6CA330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F4C9F8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67E7FF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7C9E539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228809D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247D14AD"/>
    <w:multiLevelType w:val="hybridMultilevel"/>
    <w:tmpl w:val="7CD0B6C6"/>
    <w:numStyleLink w:val="ImportedStyle3"/>
  </w:abstractNum>
  <w:abstractNum w:abstractNumId="28" w15:restartNumberingAfterBreak="0">
    <w:nsid w:val="251A173F"/>
    <w:multiLevelType w:val="hybridMultilevel"/>
    <w:tmpl w:val="FCDE5D32"/>
    <w:styleLink w:val="ImportedStyle35"/>
    <w:lvl w:ilvl="0" w:tplc="A7F2694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2C4981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304D82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F20DC2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686028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EA6181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108D1D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45878B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78CCEB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28AE4ED3"/>
    <w:multiLevelType w:val="hybridMultilevel"/>
    <w:tmpl w:val="7CD0B6C6"/>
    <w:styleLink w:val="ImportedStyle3"/>
    <w:lvl w:ilvl="0" w:tplc="53E4DD3E">
      <w:start w:val="1"/>
      <w:numFmt w:val="decimal"/>
      <w:lvlText w:val="%1."/>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4EB8587A">
      <w:start w:val="1"/>
      <w:numFmt w:val="lowerLetter"/>
      <w:lvlText w:val="%2."/>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BA8ADDDE">
      <w:start w:val="1"/>
      <w:numFmt w:val="lowerRoman"/>
      <w:lvlText w:val="%3."/>
      <w:lvlJc w:val="left"/>
      <w:pPr>
        <w:ind w:left="2520" w:hanging="322"/>
      </w:pPr>
      <w:rPr>
        <w:rFonts w:hAnsi="Arial Unicode MS"/>
        <w:b/>
        <w:bCs/>
        <w:caps w:val="0"/>
        <w:smallCaps w:val="0"/>
        <w:strike w:val="0"/>
        <w:dstrike w:val="0"/>
        <w:outline w:val="0"/>
        <w:emboss w:val="0"/>
        <w:imprint w:val="0"/>
        <w:spacing w:val="0"/>
        <w:w w:val="100"/>
        <w:kern w:val="0"/>
        <w:position w:val="0"/>
        <w:highlight w:val="none"/>
        <w:vertAlign w:val="baseline"/>
      </w:rPr>
    </w:lvl>
    <w:lvl w:ilvl="3" w:tplc="333E5666">
      <w:start w:val="1"/>
      <w:numFmt w:val="decimal"/>
      <w:lvlText w:val="%4."/>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0CAED458">
      <w:start w:val="1"/>
      <w:numFmt w:val="lowerLetter"/>
      <w:lvlText w:val="%5."/>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CBC287F4">
      <w:start w:val="1"/>
      <w:numFmt w:val="lowerRoman"/>
      <w:lvlText w:val="%6."/>
      <w:lvlJc w:val="left"/>
      <w:pPr>
        <w:ind w:left="4680" w:hanging="322"/>
      </w:pPr>
      <w:rPr>
        <w:rFonts w:hAnsi="Arial Unicode MS"/>
        <w:b/>
        <w:bCs/>
        <w:caps w:val="0"/>
        <w:smallCaps w:val="0"/>
        <w:strike w:val="0"/>
        <w:dstrike w:val="0"/>
        <w:outline w:val="0"/>
        <w:emboss w:val="0"/>
        <w:imprint w:val="0"/>
        <w:spacing w:val="0"/>
        <w:w w:val="100"/>
        <w:kern w:val="0"/>
        <w:position w:val="0"/>
        <w:highlight w:val="none"/>
        <w:vertAlign w:val="baseline"/>
      </w:rPr>
    </w:lvl>
    <w:lvl w:ilvl="6" w:tplc="31FCE4C6">
      <w:start w:val="1"/>
      <w:numFmt w:val="decimal"/>
      <w:lvlText w:val="%7."/>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2AEE5F90">
      <w:start w:val="1"/>
      <w:numFmt w:val="lowerLetter"/>
      <w:lvlText w:val="%8."/>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9DC89662">
      <w:start w:val="1"/>
      <w:numFmt w:val="lowerRoman"/>
      <w:lvlText w:val="%9."/>
      <w:lvlJc w:val="left"/>
      <w:pPr>
        <w:ind w:left="6840" w:hanging="32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28D24D29"/>
    <w:multiLevelType w:val="multilevel"/>
    <w:tmpl w:val="B9FCA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B395B24"/>
    <w:multiLevelType w:val="hybridMultilevel"/>
    <w:tmpl w:val="97948640"/>
    <w:styleLink w:val="ImportedStyle10"/>
    <w:lvl w:ilvl="0" w:tplc="AD46CB7A">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AD8EB646">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B269E92">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D4FA03EA">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B3E0972">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22687CC">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3A5097B4">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6DE6AF12">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C47C45DC">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2BB86E07"/>
    <w:multiLevelType w:val="hybridMultilevel"/>
    <w:tmpl w:val="971C7EEE"/>
    <w:styleLink w:val="ImportedStyle16"/>
    <w:lvl w:ilvl="0" w:tplc="1696B986">
      <w:start w:val="1"/>
      <w:numFmt w:val="bullet"/>
      <w:lvlText w:val="●"/>
      <w:lvlJc w:val="left"/>
      <w:pPr>
        <w:tabs>
          <w:tab w:val="left" w:pos="142"/>
        </w:tabs>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01D2334A">
      <w:start w:val="1"/>
      <w:numFmt w:val="bullet"/>
      <w:lvlText w:val="o"/>
      <w:lvlJc w:val="left"/>
      <w:pPr>
        <w:tabs>
          <w:tab w:val="left" w:pos="142"/>
        </w:tabs>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05B8A08A">
      <w:start w:val="1"/>
      <w:numFmt w:val="bullet"/>
      <w:lvlText w:val="▪"/>
      <w:lvlJc w:val="left"/>
      <w:pPr>
        <w:tabs>
          <w:tab w:val="left" w:pos="142"/>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9CCC86A">
      <w:start w:val="1"/>
      <w:numFmt w:val="bullet"/>
      <w:lvlText w:val="●"/>
      <w:lvlJc w:val="left"/>
      <w:pPr>
        <w:tabs>
          <w:tab w:val="left" w:pos="142"/>
        </w:tabs>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22602B2E">
      <w:start w:val="1"/>
      <w:numFmt w:val="bullet"/>
      <w:lvlText w:val="o"/>
      <w:lvlJc w:val="left"/>
      <w:pPr>
        <w:tabs>
          <w:tab w:val="left" w:pos="142"/>
        </w:tabs>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E93AEAFA">
      <w:start w:val="1"/>
      <w:numFmt w:val="bullet"/>
      <w:lvlText w:val="▪"/>
      <w:lvlJc w:val="left"/>
      <w:pPr>
        <w:tabs>
          <w:tab w:val="left" w:pos="142"/>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508ED6A">
      <w:start w:val="1"/>
      <w:numFmt w:val="bullet"/>
      <w:lvlText w:val="●"/>
      <w:lvlJc w:val="left"/>
      <w:pPr>
        <w:tabs>
          <w:tab w:val="left" w:pos="142"/>
        </w:tabs>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796E760">
      <w:start w:val="1"/>
      <w:numFmt w:val="bullet"/>
      <w:lvlText w:val="o"/>
      <w:lvlJc w:val="left"/>
      <w:pPr>
        <w:tabs>
          <w:tab w:val="left" w:pos="142"/>
        </w:tabs>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12CFED8">
      <w:start w:val="1"/>
      <w:numFmt w:val="bullet"/>
      <w:lvlText w:val="▪"/>
      <w:lvlJc w:val="left"/>
      <w:pPr>
        <w:tabs>
          <w:tab w:val="left" w:pos="142"/>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2C6028E1"/>
    <w:multiLevelType w:val="hybridMultilevel"/>
    <w:tmpl w:val="E9586032"/>
    <w:styleLink w:val="ImportedStyle39"/>
    <w:lvl w:ilvl="0" w:tplc="BAD880B6">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BCC97D0">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86282908">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A1B88BD2">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8D5ED402">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2AA81E0">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F64A2358">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9160D24">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6B44A838">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2EB80AA4"/>
    <w:multiLevelType w:val="hybridMultilevel"/>
    <w:tmpl w:val="F06C29BC"/>
    <w:styleLink w:val="ImportedStyle26"/>
    <w:lvl w:ilvl="0" w:tplc="786A0EE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FDF42CC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8024A4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498D214">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7185F4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3856A7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444B42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F5E045BA">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6FFC94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2EC44226"/>
    <w:multiLevelType w:val="hybridMultilevel"/>
    <w:tmpl w:val="5C021928"/>
    <w:numStyleLink w:val="ImportedStyle9"/>
  </w:abstractNum>
  <w:abstractNum w:abstractNumId="36" w15:restartNumberingAfterBreak="0">
    <w:nsid w:val="305E359C"/>
    <w:multiLevelType w:val="hybridMultilevel"/>
    <w:tmpl w:val="33C8C744"/>
    <w:numStyleLink w:val="ImportedStyle7"/>
  </w:abstractNum>
  <w:abstractNum w:abstractNumId="37" w15:restartNumberingAfterBreak="0">
    <w:nsid w:val="374E59E8"/>
    <w:multiLevelType w:val="hybridMultilevel"/>
    <w:tmpl w:val="AB76423A"/>
    <w:styleLink w:val="ImportedStyle36"/>
    <w:lvl w:ilvl="0" w:tplc="33D25F58">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482AECC4">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E38E4F9C">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AE486D64">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D66EE6E">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1B84D8E">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B5F2B250">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6EE9CDE">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564E6A08">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3BBE1C87"/>
    <w:multiLevelType w:val="hybridMultilevel"/>
    <w:tmpl w:val="5C021928"/>
    <w:styleLink w:val="ImportedStyle9"/>
    <w:lvl w:ilvl="0" w:tplc="8C8C532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49221D2E">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DC4A7C12">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55308766">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F19C9ADA">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242ABF66">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4CC21ECE">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158C2236">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F99A5652">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9" w15:restartNumberingAfterBreak="0">
    <w:nsid w:val="3CF3707E"/>
    <w:multiLevelType w:val="hybridMultilevel"/>
    <w:tmpl w:val="ADFE6092"/>
    <w:styleLink w:val="ImportedStyle30"/>
    <w:lvl w:ilvl="0" w:tplc="216A60DC">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5B4473A">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87CC3D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CEA8A56">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E28A5C6">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372A9EF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D0CFC96">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6B630B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2ED64ED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3EF44C49"/>
    <w:multiLevelType w:val="hybridMultilevel"/>
    <w:tmpl w:val="9BFEDCF0"/>
    <w:styleLink w:val="ImportedStyle38"/>
    <w:lvl w:ilvl="0" w:tplc="7084F3BE">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0CEC41C">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EB9ECA24">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6E9239C4">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5E7AD630">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9692C38C">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5DCCDF6E">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8D6C4EC">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3E14D872">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3FCD5544"/>
    <w:multiLevelType w:val="hybridMultilevel"/>
    <w:tmpl w:val="D640EA4E"/>
    <w:numStyleLink w:val="ImportedStyle11"/>
  </w:abstractNum>
  <w:abstractNum w:abstractNumId="42" w15:restartNumberingAfterBreak="0">
    <w:nsid w:val="410A6C45"/>
    <w:multiLevelType w:val="hybridMultilevel"/>
    <w:tmpl w:val="C8608A54"/>
    <w:styleLink w:val="ImportedStyle15"/>
    <w:lvl w:ilvl="0" w:tplc="3A40F5B4">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6BEB182">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FAE5F80">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3EB63688">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F66FD22">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959E79CC">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2ABAA8A4">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E28F0E0">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5CF0F8CA">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420F0157"/>
    <w:multiLevelType w:val="hybridMultilevel"/>
    <w:tmpl w:val="C8608A54"/>
    <w:numStyleLink w:val="ImportedStyle15"/>
  </w:abstractNum>
  <w:abstractNum w:abstractNumId="44" w15:restartNumberingAfterBreak="0">
    <w:nsid w:val="43775C05"/>
    <w:multiLevelType w:val="hybridMultilevel"/>
    <w:tmpl w:val="C59C6E7C"/>
    <w:lvl w:ilvl="0" w:tplc="F7200C8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07422E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2667EE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49EEFB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67A110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D8E387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78A5D3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470E96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8F6A33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43D75558"/>
    <w:multiLevelType w:val="hybridMultilevel"/>
    <w:tmpl w:val="BCC2CD90"/>
    <w:lvl w:ilvl="0" w:tplc="B0AC5F4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BD4C74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4BA5AA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80E042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196193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5EE261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FEA061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358B92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792A03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44F52B9D"/>
    <w:multiLevelType w:val="hybridMultilevel"/>
    <w:tmpl w:val="AA52B616"/>
    <w:styleLink w:val="ImportedStyle24"/>
    <w:lvl w:ilvl="0" w:tplc="EB941DE2">
      <w:start w:val="1"/>
      <w:numFmt w:val="bullet"/>
      <w:lvlText w:val="●"/>
      <w:lvlJc w:val="left"/>
      <w:pPr>
        <w:ind w:left="42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CD0A9D52">
      <w:start w:val="1"/>
      <w:numFmt w:val="bullet"/>
      <w:lvlText w:val="●"/>
      <w:lvlJc w:val="left"/>
      <w:pPr>
        <w:ind w:left="114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DB8678C">
      <w:start w:val="1"/>
      <w:numFmt w:val="bullet"/>
      <w:lvlText w:val="●"/>
      <w:lvlJc w:val="left"/>
      <w:pPr>
        <w:ind w:left="186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DBA25E74">
      <w:start w:val="1"/>
      <w:numFmt w:val="bullet"/>
      <w:lvlText w:val="●"/>
      <w:lvlJc w:val="left"/>
      <w:pPr>
        <w:ind w:left="258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C8C9392">
      <w:start w:val="1"/>
      <w:numFmt w:val="bullet"/>
      <w:lvlText w:val="●"/>
      <w:lvlJc w:val="left"/>
      <w:pPr>
        <w:ind w:left="330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C30EF80">
      <w:start w:val="1"/>
      <w:numFmt w:val="bullet"/>
      <w:lvlText w:val="●"/>
      <w:lvlJc w:val="left"/>
      <w:pPr>
        <w:ind w:left="402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CA0E1ED4">
      <w:start w:val="1"/>
      <w:numFmt w:val="bullet"/>
      <w:lvlText w:val="●"/>
      <w:lvlJc w:val="left"/>
      <w:pPr>
        <w:ind w:left="474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5488174">
      <w:start w:val="1"/>
      <w:numFmt w:val="bullet"/>
      <w:lvlText w:val="●"/>
      <w:lvlJc w:val="left"/>
      <w:pPr>
        <w:ind w:left="546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A125C56">
      <w:start w:val="1"/>
      <w:numFmt w:val="bullet"/>
      <w:lvlText w:val="●"/>
      <w:lvlJc w:val="left"/>
      <w:pPr>
        <w:ind w:left="618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459B2044"/>
    <w:multiLevelType w:val="multilevel"/>
    <w:tmpl w:val="0254D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84E096E"/>
    <w:multiLevelType w:val="multilevel"/>
    <w:tmpl w:val="F1585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91A2DC1"/>
    <w:multiLevelType w:val="hybridMultilevel"/>
    <w:tmpl w:val="1DB05148"/>
    <w:styleLink w:val="ImportedStyle2"/>
    <w:lvl w:ilvl="0" w:tplc="A3FEF0E0">
      <w:start w:val="1"/>
      <w:numFmt w:val="decimal"/>
      <w:lvlText w:val="%1."/>
      <w:lvlJc w:val="left"/>
      <w:pPr>
        <w:ind w:left="27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5C769BDE">
      <w:start w:val="1"/>
      <w:numFmt w:val="lowerLetter"/>
      <w:lvlText w:val="%2."/>
      <w:lvlJc w:val="left"/>
      <w:pPr>
        <w:ind w:left="34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1D2EACEE">
      <w:start w:val="1"/>
      <w:numFmt w:val="lowerRoman"/>
      <w:lvlText w:val="%3."/>
      <w:lvlJc w:val="left"/>
      <w:pPr>
        <w:ind w:left="414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D980C4E4">
      <w:start w:val="1"/>
      <w:numFmt w:val="decimal"/>
      <w:lvlText w:val="%4."/>
      <w:lvlJc w:val="left"/>
      <w:pPr>
        <w:ind w:left="48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F3D85E8E">
      <w:start w:val="1"/>
      <w:numFmt w:val="lowerLetter"/>
      <w:lvlText w:val="%5."/>
      <w:lvlJc w:val="left"/>
      <w:pPr>
        <w:ind w:left="55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F42AB664">
      <w:start w:val="1"/>
      <w:numFmt w:val="lowerRoman"/>
      <w:lvlText w:val="%6."/>
      <w:lvlJc w:val="left"/>
      <w:pPr>
        <w:ind w:left="63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935CCE86">
      <w:start w:val="1"/>
      <w:numFmt w:val="decimal"/>
      <w:lvlText w:val="%7."/>
      <w:lvlJc w:val="left"/>
      <w:pPr>
        <w:ind w:left="70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7AA47CDA">
      <w:start w:val="1"/>
      <w:numFmt w:val="lowerLetter"/>
      <w:lvlText w:val="%8."/>
      <w:lvlJc w:val="left"/>
      <w:pPr>
        <w:ind w:left="77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4F664D1A">
      <w:start w:val="1"/>
      <w:numFmt w:val="lowerRoman"/>
      <w:lvlText w:val="%9."/>
      <w:lvlJc w:val="left"/>
      <w:pPr>
        <w:ind w:left="846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0" w15:restartNumberingAfterBreak="0">
    <w:nsid w:val="4AAF5243"/>
    <w:multiLevelType w:val="hybridMultilevel"/>
    <w:tmpl w:val="47F86142"/>
    <w:styleLink w:val="ImportedStyle27"/>
    <w:lvl w:ilvl="0" w:tplc="84C63B78">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9065C7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98F46C7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682A3D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8364F3A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545E159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8EA50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A9611D2">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113EBEB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1" w15:restartNumberingAfterBreak="0">
    <w:nsid w:val="4B467B97"/>
    <w:multiLevelType w:val="hybridMultilevel"/>
    <w:tmpl w:val="F62213B0"/>
    <w:numStyleLink w:val="ImportedStyle70"/>
  </w:abstractNum>
  <w:abstractNum w:abstractNumId="52" w15:restartNumberingAfterBreak="0">
    <w:nsid w:val="4C411768"/>
    <w:multiLevelType w:val="hybridMultilevel"/>
    <w:tmpl w:val="1DB05148"/>
    <w:numStyleLink w:val="ImportedStyle2"/>
  </w:abstractNum>
  <w:abstractNum w:abstractNumId="53" w15:restartNumberingAfterBreak="0">
    <w:nsid w:val="4E4A2307"/>
    <w:multiLevelType w:val="hybridMultilevel"/>
    <w:tmpl w:val="D75092F2"/>
    <w:lvl w:ilvl="0" w:tplc="C43CE50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63A4B3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5EC66A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5A2C1C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F5037C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2B8381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D8EF53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DA8D09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53CC12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505C10AA"/>
    <w:multiLevelType w:val="hybridMultilevel"/>
    <w:tmpl w:val="F0186240"/>
    <w:numStyleLink w:val="ImportedStyle4"/>
  </w:abstractNum>
  <w:abstractNum w:abstractNumId="55" w15:restartNumberingAfterBreak="0">
    <w:nsid w:val="51091E57"/>
    <w:multiLevelType w:val="hybridMultilevel"/>
    <w:tmpl w:val="5A6090E4"/>
    <w:styleLink w:val="ImportedStyle8"/>
    <w:lvl w:ilvl="0" w:tplc="FCFCECD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7BD884E6">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0316A476">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F348D06E">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A30A4EF8">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E5FEEA4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26C0158A">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BB006ECC">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206C45C0">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56" w15:restartNumberingAfterBreak="0">
    <w:nsid w:val="532918A3"/>
    <w:multiLevelType w:val="hybridMultilevel"/>
    <w:tmpl w:val="47F86142"/>
    <w:numStyleLink w:val="ImportedStyle27"/>
  </w:abstractNum>
  <w:abstractNum w:abstractNumId="57" w15:restartNumberingAfterBreak="0">
    <w:nsid w:val="54447858"/>
    <w:multiLevelType w:val="multilevel"/>
    <w:tmpl w:val="3F56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6067EF6"/>
    <w:multiLevelType w:val="hybridMultilevel"/>
    <w:tmpl w:val="D640EA4E"/>
    <w:styleLink w:val="ImportedStyle11"/>
    <w:lvl w:ilvl="0" w:tplc="4EE29546">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E1C2C82">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F9870FA">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C84C828C">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BD668F94">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D2E0D7A">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7668EFC6">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A046500">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1528E7BC">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9" w15:restartNumberingAfterBreak="0">
    <w:nsid w:val="561403CF"/>
    <w:multiLevelType w:val="hybridMultilevel"/>
    <w:tmpl w:val="AB76423A"/>
    <w:numStyleLink w:val="ImportedStyle36"/>
  </w:abstractNum>
  <w:abstractNum w:abstractNumId="60" w15:restartNumberingAfterBreak="0">
    <w:nsid w:val="56913E91"/>
    <w:multiLevelType w:val="hybridMultilevel"/>
    <w:tmpl w:val="856AA072"/>
    <w:numStyleLink w:val="ImportedStyle23"/>
  </w:abstractNum>
  <w:abstractNum w:abstractNumId="61" w15:restartNumberingAfterBreak="0">
    <w:nsid w:val="569C5CA2"/>
    <w:multiLevelType w:val="hybridMultilevel"/>
    <w:tmpl w:val="F2428FEA"/>
    <w:styleLink w:val="ImportedStyle14"/>
    <w:lvl w:ilvl="0" w:tplc="8EB8BE72">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942002E">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524E0B20">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19E4B8C6">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146CB020">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3A2ADDA4">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86C48580">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A126D64">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0636C0E4">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585202FD"/>
    <w:multiLevelType w:val="hybridMultilevel"/>
    <w:tmpl w:val="0F7446EE"/>
    <w:numStyleLink w:val="ImportedStyle25"/>
  </w:abstractNum>
  <w:abstractNum w:abstractNumId="63" w15:restartNumberingAfterBreak="0">
    <w:nsid w:val="58870E64"/>
    <w:multiLevelType w:val="hybridMultilevel"/>
    <w:tmpl w:val="F1609F88"/>
    <w:numStyleLink w:val="ImportedStyle6"/>
  </w:abstractNum>
  <w:abstractNum w:abstractNumId="64" w15:restartNumberingAfterBreak="0">
    <w:nsid w:val="59364173"/>
    <w:multiLevelType w:val="hybridMultilevel"/>
    <w:tmpl w:val="29588804"/>
    <w:numStyleLink w:val="ImportedStyle31"/>
  </w:abstractNum>
  <w:abstractNum w:abstractNumId="65" w15:restartNumberingAfterBreak="0">
    <w:nsid w:val="5CAE490C"/>
    <w:multiLevelType w:val="hybridMultilevel"/>
    <w:tmpl w:val="D812B862"/>
    <w:numStyleLink w:val="ImportedStyle18"/>
  </w:abstractNum>
  <w:abstractNum w:abstractNumId="66" w15:restartNumberingAfterBreak="0">
    <w:nsid w:val="60C775C9"/>
    <w:multiLevelType w:val="hybridMultilevel"/>
    <w:tmpl w:val="B010DC76"/>
    <w:numStyleLink w:val="ImportedStyle33"/>
  </w:abstractNum>
  <w:abstractNum w:abstractNumId="67" w15:restartNumberingAfterBreak="0">
    <w:nsid w:val="6120518E"/>
    <w:multiLevelType w:val="hybridMultilevel"/>
    <w:tmpl w:val="E9ECAB68"/>
    <w:styleLink w:val="ImportedStyle5"/>
    <w:lvl w:ilvl="0" w:tplc="697AFD1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163668FA">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B37080D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FA9392">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F496CEF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3206C4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154EA2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6E22951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1C5090C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8" w15:restartNumberingAfterBreak="0">
    <w:nsid w:val="613C02F1"/>
    <w:multiLevelType w:val="hybridMultilevel"/>
    <w:tmpl w:val="E6FCEDB0"/>
    <w:numStyleLink w:val="ImportedStyle1"/>
  </w:abstractNum>
  <w:abstractNum w:abstractNumId="69" w15:restartNumberingAfterBreak="0">
    <w:nsid w:val="62E71684"/>
    <w:multiLevelType w:val="hybridMultilevel"/>
    <w:tmpl w:val="9BFEDCF0"/>
    <w:numStyleLink w:val="ImportedStyle38"/>
  </w:abstractNum>
  <w:abstractNum w:abstractNumId="70" w15:restartNumberingAfterBreak="0">
    <w:nsid w:val="639E6575"/>
    <w:multiLevelType w:val="hybridMultilevel"/>
    <w:tmpl w:val="026AE6D0"/>
    <w:numStyleLink w:val="ImportedStyle12"/>
  </w:abstractNum>
  <w:abstractNum w:abstractNumId="71" w15:restartNumberingAfterBreak="0">
    <w:nsid w:val="643B78A3"/>
    <w:multiLevelType w:val="hybridMultilevel"/>
    <w:tmpl w:val="B010DC76"/>
    <w:styleLink w:val="ImportedStyle33"/>
    <w:lvl w:ilvl="0" w:tplc="26B0714C">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E594EFB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8A80F1C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6AC1858">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3F2CEF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9BA0B9A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AEAA40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3E02CB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7E4034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649D1577"/>
    <w:multiLevelType w:val="hybridMultilevel"/>
    <w:tmpl w:val="63841BE0"/>
    <w:numStyleLink w:val="ImportedStyle22"/>
  </w:abstractNum>
  <w:abstractNum w:abstractNumId="73" w15:restartNumberingAfterBreak="0">
    <w:nsid w:val="649D266F"/>
    <w:multiLevelType w:val="hybridMultilevel"/>
    <w:tmpl w:val="ED58CD14"/>
    <w:numStyleLink w:val="ImportedStyle19"/>
  </w:abstractNum>
  <w:abstractNum w:abstractNumId="74" w15:restartNumberingAfterBreak="0">
    <w:nsid w:val="64AC5519"/>
    <w:multiLevelType w:val="hybridMultilevel"/>
    <w:tmpl w:val="ED58CD14"/>
    <w:styleLink w:val="ImportedStyle19"/>
    <w:lvl w:ilvl="0" w:tplc="2078138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61426B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71EE266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B647EE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D7A24D0">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9B520F9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F3688E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EE34C8C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274043B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5" w15:restartNumberingAfterBreak="0">
    <w:nsid w:val="651C40FF"/>
    <w:multiLevelType w:val="hybridMultilevel"/>
    <w:tmpl w:val="63841BE0"/>
    <w:styleLink w:val="ImportedStyle22"/>
    <w:lvl w:ilvl="0" w:tplc="B874ED1C">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E6EEF44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746CF6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8B8281C">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2C4CCED0">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1A0F48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8649F6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372474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77CE3D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6" w15:restartNumberingAfterBreak="0">
    <w:nsid w:val="68304345"/>
    <w:multiLevelType w:val="hybridMultilevel"/>
    <w:tmpl w:val="F62213B0"/>
    <w:styleLink w:val="ImportedStyle70"/>
    <w:lvl w:ilvl="0" w:tplc="85BC1C24">
      <w:start w:val="1"/>
      <w:numFmt w:val="decimal"/>
      <w:lvlText w:val="%1."/>
      <w:lvlJc w:val="left"/>
      <w:pPr>
        <w:ind w:left="432" w:hanging="43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1E28556">
      <w:start w:val="1"/>
      <w:numFmt w:val="decimal"/>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995CF654">
      <w:start w:val="1"/>
      <w:numFmt w:val="decimal"/>
      <w:lvlText w:val="%3."/>
      <w:lvlJc w:val="left"/>
      <w:pPr>
        <w:ind w:left="21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3" w:tplc="A71C5C4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647440E2">
      <w:start w:val="1"/>
      <w:numFmt w:val="decimal"/>
      <w:lvlText w:val="%5."/>
      <w:lvlJc w:val="left"/>
      <w:pPr>
        <w:ind w:left="3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89064082">
      <w:start w:val="1"/>
      <w:numFmt w:val="decimal"/>
      <w:lvlText w:val="%6."/>
      <w:lvlJc w:val="left"/>
      <w:pPr>
        <w:ind w:left="45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6" w:tplc="35B4B6E6">
      <w:start w:val="1"/>
      <w:numFmt w:val="decimal"/>
      <w:lvlText w:val="%7."/>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04A8F6A4">
      <w:start w:val="1"/>
      <w:numFmt w:val="decimal"/>
      <w:lvlText w:val="%8."/>
      <w:lvlJc w:val="left"/>
      <w:pPr>
        <w:ind w:left="6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94667B02">
      <w:start w:val="1"/>
      <w:numFmt w:val="decimal"/>
      <w:lvlText w:val="%9."/>
      <w:lvlJc w:val="left"/>
      <w:pPr>
        <w:ind w:left="7080" w:hanging="36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7" w15:restartNumberingAfterBreak="0">
    <w:nsid w:val="6B3816A5"/>
    <w:multiLevelType w:val="hybridMultilevel"/>
    <w:tmpl w:val="F1609F88"/>
    <w:styleLink w:val="ImportedStyle6"/>
    <w:lvl w:ilvl="0" w:tplc="CF62801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A022ADF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081ED68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D7EAF94">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5082DBE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5532B7D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E50D0A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C82711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E5523F5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8" w15:restartNumberingAfterBreak="0">
    <w:nsid w:val="6BDC1CEB"/>
    <w:multiLevelType w:val="hybridMultilevel"/>
    <w:tmpl w:val="307A26B8"/>
    <w:lvl w:ilvl="0" w:tplc="A99C5F2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8A0DD4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FBCD35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5DE7A9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FF63FB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A96BC5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DBA07E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DE85B8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BA62CD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9" w15:restartNumberingAfterBreak="0">
    <w:nsid w:val="6DEC582E"/>
    <w:multiLevelType w:val="hybridMultilevel"/>
    <w:tmpl w:val="0986B418"/>
    <w:numStyleLink w:val="ImportedStyle13"/>
  </w:abstractNum>
  <w:abstractNum w:abstractNumId="80" w15:restartNumberingAfterBreak="0">
    <w:nsid w:val="6DF1753A"/>
    <w:multiLevelType w:val="hybridMultilevel"/>
    <w:tmpl w:val="E81AC612"/>
    <w:styleLink w:val="ImportedStyle28"/>
    <w:lvl w:ilvl="0" w:tplc="2D22D89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6562D6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79A064B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7E809C4">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9CE7FF6">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896436F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BC8E61A">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0602602">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6C4E57D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1" w15:restartNumberingAfterBreak="0">
    <w:nsid w:val="70F40CD6"/>
    <w:multiLevelType w:val="multilevel"/>
    <w:tmpl w:val="2E387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12A20DE"/>
    <w:multiLevelType w:val="hybridMultilevel"/>
    <w:tmpl w:val="0C5EDDC8"/>
    <w:numStyleLink w:val="ImportedStyle40"/>
  </w:abstractNum>
  <w:abstractNum w:abstractNumId="83" w15:restartNumberingAfterBreak="0">
    <w:nsid w:val="725A2841"/>
    <w:multiLevelType w:val="multilevel"/>
    <w:tmpl w:val="13809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3820A0A"/>
    <w:multiLevelType w:val="hybridMultilevel"/>
    <w:tmpl w:val="971C7EEE"/>
    <w:numStyleLink w:val="ImportedStyle16"/>
  </w:abstractNum>
  <w:abstractNum w:abstractNumId="85" w15:restartNumberingAfterBreak="0">
    <w:nsid w:val="73857FE2"/>
    <w:multiLevelType w:val="hybridMultilevel"/>
    <w:tmpl w:val="FCDE5D32"/>
    <w:numStyleLink w:val="ImportedStyle35"/>
  </w:abstractNum>
  <w:abstractNum w:abstractNumId="86" w15:restartNumberingAfterBreak="0">
    <w:nsid w:val="751B5381"/>
    <w:multiLevelType w:val="hybridMultilevel"/>
    <w:tmpl w:val="E81AC612"/>
    <w:numStyleLink w:val="ImportedStyle28"/>
  </w:abstractNum>
  <w:abstractNum w:abstractNumId="87" w15:restartNumberingAfterBreak="0">
    <w:nsid w:val="755F1C60"/>
    <w:multiLevelType w:val="hybridMultilevel"/>
    <w:tmpl w:val="72049BD6"/>
    <w:lvl w:ilvl="0" w:tplc="D6D2CE6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A2A237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A683AD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3C0A14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C61EC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9381F9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44226D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962C1E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1A2703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8" w15:restartNumberingAfterBreak="0">
    <w:nsid w:val="763F3368"/>
    <w:multiLevelType w:val="hybridMultilevel"/>
    <w:tmpl w:val="B4CEEEE8"/>
    <w:styleLink w:val="ImportedStyle21"/>
    <w:lvl w:ilvl="0" w:tplc="DBD07A2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2768C38">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E99A682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062AA6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C512BB06">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4CE998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98658F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79927434">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5D54F2A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9" w15:restartNumberingAfterBreak="0">
    <w:nsid w:val="77710D82"/>
    <w:multiLevelType w:val="hybridMultilevel"/>
    <w:tmpl w:val="B4CEEEE8"/>
    <w:numStyleLink w:val="ImportedStyle21"/>
  </w:abstractNum>
  <w:abstractNum w:abstractNumId="90" w15:restartNumberingAfterBreak="0">
    <w:nsid w:val="7B5A0FA8"/>
    <w:multiLevelType w:val="hybridMultilevel"/>
    <w:tmpl w:val="AA52B616"/>
    <w:numStyleLink w:val="ImportedStyle24"/>
  </w:abstractNum>
  <w:abstractNum w:abstractNumId="91" w15:restartNumberingAfterBreak="0">
    <w:nsid w:val="7DBE2960"/>
    <w:multiLevelType w:val="hybridMultilevel"/>
    <w:tmpl w:val="97948640"/>
    <w:numStyleLink w:val="ImportedStyle10"/>
  </w:abstractNum>
  <w:abstractNum w:abstractNumId="92" w15:restartNumberingAfterBreak="0">
    <w:nsid w:val="7EC761D5"/>
    <w:multiLevelType w:val="hybridMultilevel"/>
    <w:tmpl w:val="026AE6D0"/>
    <w:styleLink w:val="ImportedStyle12"/>
    <w:lvl w:ilvl="0" w:tplc="65FC030C">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A62555C">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69A6C74">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2BD4EBF4">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9E9EBA18">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C0E0E62">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19BA497E">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376631E">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087263BE">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8"/>
  </w:num>
  <w:num w:numId="2">
    <w:abstractNumId w:val="68"/>
  </w:num>
  <w:num w:numId="3">
    <w:abstractNumId w:val="49"/>
  </w:num>
  <w:num w:numId="4">
    <w:abstractNumId w:val="52"/>
  </w:num>
  <w:num w:numId="5">
    <w:abstractNumId w:val="29"/>
  </w:num>
  <w:num w:numId="6">
    <w:abstractNumId w:val="27"/>
  </w:num>
  <w:num w:numId="7">
    <w:abstractNumId w:val="15"/>
  </w:num>
  <w:num w:numId="8">
    <w:abstractNumId w:val="54"/>
  </w:num>
  <w:num w:numId="9">
    <w:abstractNumId w:val="67"/>
  </w:num>
  <w:num w:numId="10">
    <w:abstractNumId w:val="22"/>
  </w:num>
  <w:num w:numId="11">
    <w:abstractNumId w:val="77"/>
  </w:num>
  <w:num w:numId="12">
    <w:abstractNumId w:val="63"/>
  </w:num>
  <w:num w:numId="13">
    <w:abstractNumId w:val="2"/>
  </w:num>
  <w:num w:numId="14">
    <w:abstractNumId w:val="36"/>
  </w:num>
  <w:num w:numId="15">
    <w:abstractNumId w:val="55"/>
  </w:num>
  <w:num w:numId="16">
    <w:abstractNumId w:val="9"/>
  </w:num>
  <w:num w:numId="17">
    <w:abstractNumId w:val="38"/>
  </w:num>
  <w:num w:numId="18">
    <w:abstractNumId w:val="35"/>
  </w:num>
  <w:num w:numId="19">
    <w:abstractNumId w:val="31"/>
  </w:num>
  <w:num w:numId="20">
    <w:abstractNumId w:val="91"/>
  </w:num>
  <w:num w:numId="21">
    <w:abstractNumId w:val="58"/>
  </w:num>
  <w:num w:numId="22">
    <w:abstractNumId w:val="41"/>
  </w:num>
  <w:num w:numId="23">
    <w:abstractNumId w:val="92"/>
  </w:num>
  <w:num w:numId="24">
    <w:abstractNumId w:val="70"/>
  </w:num>
  <w:num w:numId="25">
    <w:abstractNumId w:val="7"/>
  </w:num>
  <w:num w:numId="26">
    <w:abstractNumId w:val="79"/>
  </w:num>
  <w:num w:numId="27">
    <w:abstractNumId w:val="61"/>
  </w:num>
  <w:num w:numId="28">
    <w:abstractNumId w:val="18"/>
  </w:num>
  <w:num w:numId="29">
    <w:abstractNumId w:val="42"/>
  </w:num>
  <w:num w:numId="30">
    <w:abstractNumId w:val="43"/>
  </w:num>
  <w:num w:numId="31">
    <w:abstractNumId w:val="32"/>
  </w:num>
  <w:num w:numId="32">
    <w:abstractNumId w:val="84"/>
  </w:num>
  <w:num w:numId="33">
    <w:abstractNumId w:val="84"/>
    <w:lvlOverride w:ilvl="0">
      <w:lvl w:ilvl="0" w:tplc="4DC8475C">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C981620">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C7E975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D90886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F38F1B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9344C1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BA48B96">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EFE63B6">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52653E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4">
    <w:abstractNumId w:val="4"/>
  </w:num>
  <w:num w:numId="35">
    <w:abstractNumId w:val="16"/>
  </w:num>
  <w:num w:numId="36">
    <w:abstractNumId w:val="12"/>
  </w:num>
  <w:num w:numId="37">
    <w:abstractNumId w:val="65"/>
  </w:num>
  <w:num w:numId="38">
    <w:abstractNumId w:val="74"/>
  </w:num>
  <w:num w:numId="39">
    <w:abstractNumId w:val="73"/>
  </w:num>
  <w:num w:numId="40">
    <w:abstractNumId w:val="11"/>
  </w:num>
  <w:num w:numId="41">
    <w:abstractNumId w:val="14"/>
  </w:num>
  <w:num w:numId="42">
    <w:abstractNumId w:val="88"/>
  </w:num>
  <w:num w:numId="43">
    <w:abstractNumId w:val="89"/>
  </w:num>
  <w:num w:numId="44">
    <w:abstractNumId w:val="75"/>
  </w:num>
  <w:num w:numId="45">
    <w:abstractNumId w:val="72"/>
  </w:num>
  <w:num w:numId="46">
    <w:abstractNumId w:val="0"/>
  </w:num>
  <w:num w:numId="47">
    <w:abstractNumId w:val="60"/>
  </w:num>
  <w:num w:numId="48">
    <w:abstractNumId w:val="46"/>
  </w:num>
  <w:num w:numId="49">
    <w:abstractNumId w:val="90"/>
  </w:num>
  <w:num w:numId="50">
    <w:abstractNumId w:val="25"/>
  </w:num>
  <w:num w:numId="51">
    <w:abstractNumId w:val="62"/>
  </w:num>
  <w:num w:numId="52">
    <w:abstractNumId w:val="34"/>
  </w:num>
  <w:num w:numId="53">
    <w:abstractNumId w:val="1"/>
  </w:num>
  <w:num w:numId="54">
    <w:abstractNumId w:val="50"/>
  </w:num>
  <w:num w:numId="55">
    <w:abstractNumId w:val="56"/>
  </w:num>
  <w:num w:numId="56">
    <w:abstractNumId w:val="80"/>
  </w:num>
  <w:num w:numId="57">
    <w:abstractNumId w:val="86"/>
  </w:num>
  <w:num w:numId="58">
    <w:abstractNumId w:val="26"/>
  </w:num>
  <w:num w:numId="59">
    <w:abstractNumId w:val="21"/>
  </w:num>
  <w:num w:numId="60">
    <w:abstractNumId w:val="39"/>
  </w:num>
  <w:num w:numId="61">
    <w:abstractNumId w:val="10"/>
  </w:num>
  <w:num w:numId="62">
    <w:abstractNumId w:val="13"/>
  </w:num>
  <w:num w:numId="63">
    <w:abstractNumId w:val="64"/>
  </w:num>
  <w:num w:numId="64">
    <w:abstractNumId w:val="3"/>
  </w:num>
  <w:num w:numId="65">
    <w:abstractNumId w:val="17"/>
  </w:num>
  <w:num w:numId="66">
    <w:abstractNumId w:val="71"/>
  </w:num>
  <w:num w:numId="67">
    <w:abstractNumId w:val="66"/>
  </w:num>
  <w:num w:numId="68">
    <w:abstractNumId w:val="6"/>
  </w:num>
  <w:num w:numId="69">
    <w:abstractNumId w:val="87"/>
  </w:num>
  <w:num w:numId="70">
    <w:abstractNumId w:val="53"/>
  </w:num>
  <w:num w:numId="71">
    <w:abstractNumId w:val="78"/>
  </w:num>
  <w:num w:numId="72">
    <w:abstractNumId w:val="45"/>
  </w:num>
  <w:num w:numId="73">
    <w:abstractNumId w:val="44"/>
  </w:num>
  <w:num w:numId="74">
    <w:abstractNumId w:val="28"/>
  </w:num>
  <w:num w:numId="75">
    <w:abstractNumId w:val="85"/>
  </w:num>
  <w:num w:numId="76">
    <w:abstractNumId w:val="37"/>
  </w:num>
  <w:num w:numId="77">
    <w:abstractNumId w:val="59"/>
  </w:num>
  <w:num w:numId="78">
    <w:abstractNumId w:val="5"/>
  </w:num>
  <w:num w:numId="79">
    <w:abstractNumId w:val="20"/>
  </w:num>
  <w:num w:numId="80">
    <w:abstractNumId w:val="40"/>
  </w:num>
  <w:num w:numId="81">
    <w:abstractNumId w:val="69"/>
  </w:num>
  <w:num w:numId="82">
    <w:abstractNumId w:val="33"/>
  </w:num>
  <w:num w:numId="83">
    <w:abstractNumId w:val="23"/>
  </w:num>
  <w:num w:numId="84">
    <w:abstractNumId w:val="24"/>
  </w:num>
  <w:num w:numId="85">
    <w:abstractNumId w:val="82"/>
  </w:num>
  <w:num w:numId="86">
    <w:abstractNumId w:val="76"/>
  </w:num>
  <w:num w:numId="87">
    <w:abstractNumId w:val="51"/>
    <w:lvlOverride w:ilvl="1">
      <w:startOverride w:val="12"/>
    </w:lvlOverride>
  </w:num>
  <w:num w:numId="88">
    <w:abstractNumId w:val="57"/>
  </w:num>
  <w:num w:numId="89">
    <w:abstractNumId w:val="48"/>
  </w:num>
  <w:num w:numId="90">
    <w:abstractNumId w:val="81"/>
  </w:num>
  <w:num w:numId="91">
    <w:abstractNumId w:val="19"/>
  </w:num>
  <w:num w:numId="92">
    <w:abstractNumId w:val="30"/>
  </w:num>
  <w:num w:numId="93">
    <w:abstractNumId w:val="83"/>
  </w:num>
  <w:num w:numId="94">
    <w:abstractNumId w:val="4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069"/>
    <w:rsid w:val="0000683F"/>
    <w:rsid w:val="00077F3C"/>
    <w:rsid w:val="00195167"/>
    <w:rsid w:val="001C6E19"/>
    <w:rsid w:val="002236F8"/>
    <w:rsid w:val="002D160E"/>
    <w:rsid w:val="002D3EA0"/>
    <w:rsid w:val="003F0198"/>
    <w:rsid w:val="00457DD5"/>
    <w:rsid w:val="00687F73"/>
    <w:rsid w:val="006A2755"/>
    <w:rsid w:val="007A0060"/>
    <w:rsid w:val="009653F1"/>
    <w:rsid w:val="00A47667"/>
    <w:rsid w:val="00B0236C"/>
    <w:rsid w:val="00B92438"/>
    <w:rsid w:val="00B97069"/>
    <w:rsid w:val="00BF201D"/>
    <w:rsid w:val="00C81354"/>
    <w:rsid w:val="00D261D4"/>
    <w:rsid w:val="00D81922"/>
    <w:rsid w:val="00DD369D"/>
    <w:rsid w:val="00E45446"/>
    <w:rsid w:val="00EB7681"/>
    <w:rsid w:val="00F01509"/>
    <w:rsid w:val="00F13F38"/>
    <w:rsid w:val="00F642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DD96E"/>
  <w15:docId w15:val="{0A606CA6-984B-40A3-88F7-3873907EF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outlineLvl w:val="1"/>
    </w:pPr>
    <w:rPr>
      <w:rFonts w:cs="Arial Unicode MS"/>
      <w:b/>
      <w:bCs/>
      <w:color w:val="000000"/>
      <w:sz w:val="24"/>
      <w:szCs w:val="24"/>
      <w:u w:color="000000"/>
      <w:lang w:val="en-US"/>
      <w14:textOutline w14:w="0" w14:cap="flat" w14:cmpd="sng" w14:algn="ctr">
        <w14:noFill/>
        <w14:prstDash w14:val="solid"/>
        <w14:bevel/>
      </w14:textOutline>
    </w:rPr>
  </w:style>
  <w:style w:type="paragraph" w:styleId="Heading3">
    <w:name w:val="heading 3"/>
    <w:next w:val="Body"/>
    <w:uiPriority w:val="9"/>
    <w:unhideWhenUsed/>
    <w:qFormat/>
    <w:pPr>
      <w:keepNext/>
      <w:outlineLvl w:val="2"/>
    </w:pPr>
    <w:rPr>
      <w:rFonts w:cs="Arial Unicode MS"/>
      <w:color w:val="000000"/>
      <w:sz w:val="24"/>
      <w:szCs w:val="24"/>
      <w:u w:color="000000"/>
      <w:lang w:val="fr-FR"/>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cs="Arial Unicode MS"/>
      <w:color w:val="000000"/>
      <w:u w:color="000000"/>
      <w14:textOutline w14:w="0" w14:cap="flat" w14:cmpd="sng" w14:algn="ctr">
        <w14:noFill/>
        <w14:prstDash w14:val="solid"/>
        <w14:bevel/>
      </w14:textOutline>
    </w:rPr>
  </w:style>
  <w:style w:type="paragraph" w:customStyle="1" w:styleId="BodyA">
    <w:name w:val="Body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Default">
    <w:name w:val="Default"/>
    <w:rPr>
      <w:rFonts w:ascii="Comic Sans MS" w:hAnsi="Comic Sans MS" w:cs="Arial Unicode MS"/>
      <w:color w:val="000000"/>
      <w:sz w:val="24"/>
      <w:szCs w:val="24"/>
      <w:u w:color="000000"/>
      <w:lang w:val="en-US"/>
      <w14:textOutline w14:w="0" w14:cap="flat" w14:cmpd="sng" w14:algn="ctr">
        <w14:noFill/>
        <w14:prstDash w14:val="solid"/>
        <w14:bevel/>
      </w14:textOutline>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numbering" w:customStyle="1" w:styleId="ImportedStyle6">
    <w:name w:val="Imported Style 6"/>
    <w:pPr>
      <w:numPr>
        <w:numId w:val="11"/>
      </w:numPr>
    </w:pPr>
  </w:style>
  <w:style w:type="numbering" w:customStyle="1" w:styleId="ImportedStyle7">
    <w:name w:val="Imported Style 7"/>
    <w:pPr>
      <w:numPr>
        <w:numId w:val="13"/>
      </w:numPr>
    </w:pPr>
  </w:style>
  <w:style w:type="numbering" w:customStyle="1" w:styleId="ImportedStyle8">
    <w:name w:val="Imported Style 8"/>
    <w:pPr>
      <w:numPr>
        <w:numId w:val="15"/>
      </w:numPr>
    </w:pPr>
  </w:style>
  <w:style w:type="paragraph" w:styleId="ListParagraph">
    <w:name w:val="List Paragraph"/>
    <w:pPr>
      <w:ind w:left="720"/>
    </w:pPr>
    <w:rPr>
      <w:rFonts w:cs="Arial Unicode MS"/>
      <w:color w:val="000000"/>
      <w:u w:color="000000"/>
      <w:lang w:val="en-US"/>
    </w:rPr>
  </w:style>
  <w:style w:type="numbering" w:customStyle="1" w:styleId="ImportedStyle9">
    <w:name w:val="Imported Style 9"/>
    <w:pPr>
      <w:numPr>
        <w:numId w:val="17"/>
      </w:numPr>
    </w:pPr>
  </w:style>
  <w:style w:type="numbering" w:customStyle="1" w:styleId="ImportedStyle10">
    <w:name w:val="Imported Style 10"/>
    <w:pPr>
      <w:numPr>
        <w:numId w:val="19"/>
      </w:numPr>
    </w:pPr>
  </w:style>
  <w:style w:type="numbering" w:customStyle="1" w:styleId="ImportedStyle11">
    <w:name w:val="Imported Style 11"/>
    <w:pPr>
      <w:numPr>
        <w:numId w:val="21"/>
      </w:numPr>
    </w:pPr>
  </w:style>
  <w:style w:type="numbering" w:customStyle="1" w:styleId="ImportedStyle12">
    <w:name w:val="Imported Style 12"/>
    <w:pPr>
      <w:numPr>
        <w:numId w:val="23"/>
      </w:numPr>
    </w:pPr>
  </w:style>
  <w:style w:type="numbering" w:customStyle="1" w:styleId="ImportedStyle13">
    <w:name w:val="Imported Style 13"/>
    <w:pPr>
      <w:numPr>
        <w:numId w:val="25"/>
      </w:numPr>
    </w:pPr>
  </w:style>
  <w:style w:type="numbering" w:customStyle="1" w:styleId="ImportedStyle14">
    <w:name w:val="Imported Style 14"/>
    <w:pPr>
      <w:numPr>
        <w:numId w:val="27"/>
      </w:numPr>
    </w:pPr>
  </w:style>
  <w:style w:type="numbering" w:customStyle="1" w:styleId="ImportedStyle15">
    <w:name w:val="Imported Style 15"/>
    <w:pPr>
      <w:numPr>
        <w:numId w:val="29"/>
      </w:numPr>
    </w:pPr>
  </w:style>
  <w:style w:type="numbering" w:customStyle="1" w:styleId="ImportedStyle16">
    <w:name w:val="Imported Style 16"/>
    <w:pPr>
      <w:numPr>
        <w:numId w:val="31"/>
      </w:numPr>
    </w:pPr>
  </w:style>
  <w:style w:type="numbering" w:customStyle="1" w:styleId="ImportedStyle17">
    <w:name w:val="Imported Style 17"/>
    <w:pPr>
      <w:numPr>
        <w:numId w:val="34"/>
      </w:numPr>
    </w:pPr>
  </w:style>
  <w:style w:type="numbering" w:customStyle="1" w:styleId="ImportedStyle18">
    <w:name w:val="Imported Style 18"/>
    <w:pPr>
      <w:numPr>
        <w:numId w:val="36"/>
      </w:numPr>
    </w:pPr>
  </w:style>
  <w:style w:type="numbering" w:customStyle="1" w:styleId="ImportedStyle19">
    <w:name w:val="Imported Style 19"/>
    <w:pPr>
      <w:numPr>
        <w:numId w:val="38"/>
      </w:numPr>
    </w:pPr>
  </w:style>
  <w:style w:type="paragraph" w:customStyle="1" w:styleId="Heading">
    <w:name w:val="Heading"/>
    <w:next w:val="Body"/>
    <w:pPr>
      <w:keepNext/>
      <w:outlineLvl w:val="0"/>
    </w:pPr>
    <w:rPr>
      <w:rFonts w:eastAsia="Times New Roman"/>
      <w:b/>
      <w:bCs/>
      <w:color w:val="000000"/>
      <w:sz w:val="24"/>
      <w:szCs w:val="24"/>
      <w:u w:val="single" w:color="000000"/>
      <w14:textOutline w14:w="0" w14:cap="flat" w14:cmpd="sng" w14:algn="ctr">
        <w14:noFill/>
        <w14:prstDash w14:val="solid"/>
        <w14:bevel/>
      </w14:textOutline>
    </w:rPr>
  </w:style>
  <w:style w:type="numbering" w:customStyle="1" w:styleId="ImportedStyle20">
    <w:name w:val="Imported Style 20"/>
    <w:pPr>
      <w:numPr>
        <w:numId w:val="40"/>
      </w:numPr>
    </w:pPr>
  </w:style>
  <w:style w:type="numbering" w:customStyle="1" w:styleId="ImportedStyle21">
    <w:name w:val="Imported Style 21"/>
    <w:pPr>
      <w:numPr>
        <w:numId w:val="42"/>
      </w:numPr>
    </w:pPr>
  </w:style>
  <w:style w:type="numbering" w:customStyle="1" w:styleId="ImportedStyle22">
    <w:name w:val="Imported Style 22"/>
    <w:pPr>
      <w:numPr>
        <w:numId w:val="44"/>
      </w:numPr>
    </w:pPr>
  </w:style>
  <w:style w:type="numbering" w:customStyle="1" w:styleId="ImportedStyle23">
    <w:name w:val="Imported Style 23"/>
    <w:pPr>
      <w:numPr>
        <w:numId w:val="46"/>
      </w:numPr>
    </w:pPr>
  </w:style>
  <w:style w:type="numbering" w:customStyle="1" w:styleId="ImportedStyle24">
    <w:name w:val="Imported Style 24"/>
    <w:pPr>
      <w:numPr>
        <w:numId w:val="48"/>
      </w:numPr>
    </w:pPr>
  </w:style>
  <w:style w:type="numbering" w:customStyle="1" w:styleId="ImportedStyle25">
    <w:name w:val="Imported Style 25"/>
    <w:pPr>
      <w:numPr>
        <w:numId w:val="50"/>
      </w:numPr>
    </w:pPr>
  </w:style>
  <w:style w:type="numbering" w:customStyle="1" w:styleId="ImportedStyle26">
    <w:name w:val="Imported Style 26"/>
    <w:pPr>
      <w:numPr>
        <w:numId w:val="52"/>
      </w:numPr>
    </w:pPr>
  </w:style>
  <w:style w:type="numbering" w:customStyle="1" w:styleId="ImportedStyle27">
    <w:name w:val="Imported Style 27"/>
    <w:pPr>
      <w:numPr>
        <w:numId w:val="54"/>
      </w:numPr>
    </w:pPr>
  </w:style>
  <w:style w:type="numbering" w:customStyle="1" w:styleId="ImportedStyle28">
    <w:name w:val="Imported Style 28"/>
    <w:pPr>
      <w:numPr>
        <w:numId w:val="56"/>
      </w:numPr>
    </w:pPr>
  </w:style>
  <w:style w:type="numbering" w:customStyle="1" w:styleId="ImportedStyle29">
    <w:name w:val="Imported Style 29"/>
    <w:pPr>
      <w:numPr>
        <w:numId w:val="58"/>
      </w:numPr>
    </w:pPr>
  </w:style>
  <w:style w:type="numbering" w:customStyle="1" w:styleId="ImportedStyle30">
    <w:name w:val="Imported Style 30"/>
    <w:pPr>
      <w:numPr>
        <w:numId w:val="60"/>
      </w:numPr>
    </w:pPr>
  </w:style>
  <w:style w:type="numbering" w:customStyle="1" w:styleId="ImportedStyle31">
    <w:name w:val="Imported Style 31"/>
    <w:pPr>
      <w:numPr>
        <w:numId w:val="62"/>
      </w:numPr>
    </w:pPr>
  </w:style>
  <w:style w:type="numbering" w:customStyle="1" w:styleId="ImportedStyle32">
    <w:name w:val="Imported Style 32"/>
    <w:pPr>
      <w:numPr>
        <w:numId w:val="64"/>
      </w:numPr>
    </w:pPr>
  </w:style>
  <w:style w:type="numbering" w:customStyle="1" w:styleId="ImportedStyle33">
    <w:name w:val="Imported Style 33"/>
    <w:pPr>
      <w:numPr>
        <w:numId w:val="66"/>
      </w:numPr>
    </w:pPr>
  </w:style>
  <w:style w:type="paragraph" w:customStyle="1" w:styleId="body0">
    <w:name w:val="body"/>
    <w:pPr>
      <w:spacing w:line="240" w:lineRule="exact"/>
    </w:pPr>
    <w:rPr>
      <w:rFonts w:ascii="Courier New" w:hAnsi="Courier New" w:cs="Arial Unicode MS"/>
      <w:color w:val="003366"/>
      <w:u w:color="003366"/>
      <w:lang w:val="en-US"/>
    </w:rPr>
  </w:style>
  <w:style w:type="numbering" w:customStyle="1" w:styleId="ImportedStyle35">
    <w:name w:val="Imported Style 35"/>
    <w:pPr>
      <w:numPr>
        <w:numId w:val="74"/>
      </w:numPr>
    </w:pPr>
  </w:style>
  <w:style w:type="numbering" w:customStyle="1" w:styleId="ImportedStyle36">
    <w:name w:val="Imported Style 36"/>
    <w:pPr>
      <w:numPr>
        <w:numId w:val="76"/>
      </w:numPr>
    </w:pPr>
  </w:style>
  <w:style w:type="numbering" w:customStyle="1" w:styleId="ImportedStyle37">
    <w:name w:val="Imported Style 37"/>
    <w:pPr>
      <w:numPr>
        <w:numId w:val="78"/>
      </w:numPr>
    </w:pPr>
  </w:style>
  <w:style w:type="numbering" w:customStyle="1" w:styleId="ImportedStyle38">
    <w:name w:val="Imported Style 38"/>
    <w:pPr>
      <w:numPr>
        <w:numId w:val="80"/>
      </w:numPr>
    </w:pPr>
  </w:style>
  <w:style w:type="numbering" w:customStyle="1" w:styleId="ImportedStyle39">
    <w:name w:val="Imported Style 39"/>
    <w:pPr>
      <w:numPr>
        <w:numId w:val="82"/>
      </w:numPr>
    </w:pPr>
  </w:style>
  <w:style w:type="numbering" w:customStyle="1" w:styleId="ImportedStyle40">
    <w:name w:val="Imported Style 40"/>
    <w:pPr>
      <w:numPr>
        <w:numId w:val="84"/>
      </w:numPr>
    </w:pPr>
  </w:style>
  <w:style w:type="numbering" w:customStyle="1" w:styleId="ImportedStyle70">
    <w:name w:val="Imported Style 7.0"/>
    <w:pPr>
      <w:numPr>
        <w:numId w:val="86"/>
      </w:numPr>
    </w:pPr>
  </w:style>
  <w:style w:type="paragraph" w:styleId="NormalWeb">
    <w:name w:val="Normal (Web)"/>
    <w:uiPriority w:val="99"/>
    <w:pPr>
      <w:spacing w:before="100" w:after="100"/>
    </w:pPr>
    <w:rPr>
      <w:rFonts w:cs="Arial Unicode MS"/>
      <w:color w:val="000000"/>
      <w:sz w:val="24"/>
      <w:szCs w:val="24"/>
      <w:u w:color="000000"/>
      <w:lang w:val="en-US"/>
    </w:rPr>
  </w:style>
  <w:style w:type="paragraph" w:customStyle="1" w:styleId="BodyB">
    <w:name w:val="Body B"/>
    <w:rsid w:val="00687F73"/>
    <w:pPr>
      <w:spacing w:after="200" w:line="276" w:lineRule="auto"/>
    </w:pPr>
    <w:rPr>
      <w:rFonts w:ascii="Calibri" w:eastAsia="Calibri" w:hAnsi="Calibri" w:cs="Calibri"/>
      <w:color w:val="000000"/>
      <w:sz w:val="22"/>
      <w:szCs w:val="22"/>
      <w:u w:color="000000"/>
      <w:lang w:val="en-US"/>
      <w14:textOutline w14:w="12700" w14:cap="flat" w14:cmpd="sng" w14:algn="ctr">
        <w14:noFill/>
        <w14:prstDash w14:val="solid"/>
        <w14:miter w14:lim="400000"/>
      </w14:textOutline>
    </w:rPr>
  </w:style>
  <w:style w:type="character" w:styleId="Strong">
    <w:name w:val="Strong"/>
    <w:basedOn w:val="DefaultParagraphFont"/>
    <w:uiPriority w:val="22"/>
    <w:qFormat/>
    <w:rsid w:val="00F13F38"/>
    <w:rPr>
      <w:b/>
      <w:bCs/>
    </w:rPr>
  </w:style>
  <w:style w:type="paragraph" w:customStyle="1" w:styleId="xelementtoproof">
    <w:name w:val="x_elementtoproof"/>
    <w:basedOn w:val="Normal"/>
    <w:rsid w:val="00BF201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styleId="BalloonText">
    <w:name w:val="Balloon Text"/>
    <w:basedOn w:val="Normal"/>
    <w:link w:val="BalloonTextChar"/>
    <w:uiPriority w:val="99"/>
    <w:semiHidden/>
    <w:unhideWhenUsed/>
    <w:rsid w:val="002D16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60E"/>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05407">
      <w:bodyDiv w:val="1"/>
      <w:marLeft w:val="0"/>
      <w:marRight w:val="0"/>
      <w:marTop w:val="0"/>
      <w:marBottom w:val="0"/>
      <w:divBdr>
        <w:top w:val="none" w:sz="0" w:space="0" w:color="auto"/>
        <w:left w:val="none" w:sz="0" w:space="0" w:color="auto"/>
        <w:bottom w:val="none" w:sz="0" w:space="0" w:color="auto"/>
        <w:right w:val="none" w:sz="0" w:space="0" w:color="auto"/>
      </w:divBdr>
    </w:div>
    <w:div w:id="101069479">
      <w:bodyDiv w:val="1"/>
      <w:marLeft w:val="0"/>
      <w:marRight w:val="0"/>
      <w:marTop w:val="0"/>
      <w:marBottom w:val="0"/>
      <w:divBdr>
        <w:top w:val="none" w:sz="0" w:space="0" w:color="auto"/>
        <w:left w:val="none" w:sz="0" w:space="0" w:color="auto"/>
        <w:bottom w:val="none" w:sz="0" w:space="0" w:color="auto"/>
        <w:right w:val="none" w:sz="0" w:space="0" w:color="auto"/>
      </w:divBdr>
      <w:divsChild>
        <w:div w:id="862282278">
          <w:marLeft w:val="0"/>
          <w:marRight w:val="0"/>
          <w:marTop w:val="0"/>
          <w:marBottom w:val="0"/>
          <w:divBdr>
            <w:top w:val="none" w:sz="0" w:space="0" w:color="auto"/>
            <w:left w:val="none" w:sz="0" w:space="0" w:color="auto"/>
            <w:bottom w:val="none" w:sz="0" w:space="0" w:color="auto"/>
            <w:right w:val="none" w:sz="0" w:space="0" w:color="auto"/>
          </w:divBdr>
        </w:div>
        <w:div w:id="2129278134">
          <w:marLeft w:val="0"/>
          <w:marRight w:val="0"/>
          <w:marTop w:val="0"/>
          <w:marBottom w:val="75"/>
          <w:divBdr>
            <w:top w:val="none" w:sz="0" w:space="0" w:color="auto"/>
            <w:left w:val="none" w:sz="0" w:space="0" w:color="auto"/>
            <w:bottom w:val="none" w:sz="0" w:space="0" w:color="auto"/>
            <w:right w:val="none" w:sz="0" w:space="0" w:color="auto"/>
          </w:divBdr>
        </w:div>
        <w:div w:id="1375278846">
          <w:marLeft w:val="0"/>
          <w:marRight w:val="0"/>
          <w:marTop w:val="0"/>
          <w:marBottom w:val="75"/>
          <w:divBdr>
            <w:top w:val="none" w:sz="0" w:space="0" w:color="auto"/>
            <w:left w:val="none" w:sz="0" w:space="0" w:color="auto"/>
            <w:bottom w:val="none" w:sz="0" w:space="0" w:color="auto"/>
            <w:right w:val="none" w:sz="0" w:space="0" w:color="auto"/>
          </w:divBdr>
        </w:div>
        <w:div w:id="525363998">
          <w:marLeft w:val="0"/>
          <w:marRight w:val="0"/>
          <w:marTop w:val="0"/>
          <w:marBottom w:val="75"/>
          <w:divBdr>
            <w:top w:val="none" w:sz="0" w:space="0" w:color="auto"/>
            <w:left w:val="none" w:sz="0" w:space="0" w:color="auto"/>
            <w:bottom w:val="none" w:sz="0" w:space="0" w:color="auto"/>
            <w:right w:val="none" w:sz="0" w:space="0" w:color="auto"/>
          </w:divBdr>
        </w:div>
        <w:div w:id="2105607236">
          <w:marLeft w:val="0"/>
          <w:marRight w:val="0"/>
          <w:marTop w:val="0"/>
          <w:marBottom w:val="75"/>
          <w:divBdr>
            <w:top w:val="none" w:sz="0" w:space="0" w:color="auto"/>
            <w:left w:val="none" w:sz="0" w:space="0" w:color="auto"/>
            <w:bottom w:val="none" w:sz="0" w:space="0" w:color="auto"/>
            <w:right w:val="none" w:sz="0" w:space="0" w:color="auto"/>
          </w:divBdr>
        </w:div>
        <w:div w:id="1207372130">
          <w:marLeft w:val="0"/>
          <w:marRight w:val="0"/>
          <w:marTop w:val="0"/>
          <w:marBottom w:val="75"/>
          <w:divBdr>
            <w:top w:val="none" w:sz="0" w:space="0" w:color="auto"/>
            <w:left w:val="none" w:sz="0" w:space="0" w:color="auto"/>
            <w:bottom w:val="none" w:sz="0" w:space="0" w:color="auto"/>
            <w:right w:val="none" w:sz="0" w:space="0" w:color="auto"/>
          </w:divBdr>
        </w:div>
        <w:div w:id="827092528">
          <w:marLeft w:val="0"/>
          <w:marRight w:val="0"/>
          <w:marTop w:val="0"/>
          <w:marBottom w:val="75"/>
          <w:divBdr>
            <w:top w:val="none" w:sz="0" w:space="0" w:color="auto"/>
            <w:left w:val="none" w:sz="0" w:space="0" w:color="auto"/>
            <w:bottom w:val="none" w:sz="0" w:space="0" w:color="auto"/>
            <w:right w:val="none" w:sz="0" w:space="0" w:color="auto"/>
          </w:divBdr>
        </w:div>
        <w:div w:id="1643851446">
          <w:marLeft w:val="0"/>
          <w:marRight w:val="0"/>
          <w:marTop w:val="0"/>
          <w:marBottom w:val="75"/>
          <w:divBdr>
            <w:top w:val="none" w:sz="0" w:space="0" w:color="auto"/>
            <w:left w:val="none" w:sz="0" w:space="0" w:color="auto"/>
            <w:bottom w:val="none" w:sz="0" w:space="0" w:color="auto"/>
            <w:right w:val="none" w:sz="0" w:space="0" w:color="auto"/>
          </w:divBdr>
        </w:div>
      </w:divsChild>
    </w:div>
    <w:div w:id="1545554242">
      <w:bodyDiv w:val="1"/>
      <w:marLeft w:val="0"/>
      <w:marRight w:val="0"/>
      <w:marTop w:val="0"/>
      <w:marBottom w:val="0"/>
      <w:divBdr>
        <w:top w:val="none" w:sz="0" w:space="0" w:color="auto"/>
        <w:left w:val="none" w:sz="0" w:space="0" w:color="auto"/>
        <w:bottom w:val="none" w:sz="0" w:space="0" w:color="auto"/>
        <w:right w:val="none" w:sz="0" w:space="0" w:color="auto"/>
      </w:divBdr>
    </w:div>
    <w:div w:id="17752428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27</Pages>
  <Words>8974</Words>
  <Characters>51156</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Rency Anz</dc:creator>
  <cp:lastModifiedBy>Clerk</cp:lastModifiedBy>
  <cp:revision>3</cp:revision>
  <cp:lastPrinted>2025-11-25T10:51:00Z</cp:lastPrinted>
  <dcterms:created xsi:type="dcterms:W3CDTF">2026-03-12T10:27:00Z</dcterms:created>
  <dcterms:modified xsi:type="dcterms:W3CDTF">2026-03-12T12:10:00Z</dcterms:modified>
</cp:coreProperties>
</file>