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64D4" w:rsidRDefault="00FA2F64">
      <w:pPr>
        <w:spacing w:after="61" w:line="259" w:lineRule="auto"/>
        <w:ind w:left="0" w:firstLine="0"/>
      </w:pPr>
      <w:r>
        <w:rPr>
          <w:rFonts w:ascii="Arial" w:eastAsia="Arial" w:hAnsi="Arial" w:cs="Arial"/>
        </w:rPr>
        <w:t xml:space="preserve"> </w:t>
      </w:r>
    </w:p>
    <w:p w:rsidR="004A64D4" w:rsidRDefault="00FA2F64">
      <w:pPr>
        <w:spacing w:after="227" w:line="259" w:lineRule="auto"/>
        <w:ind w:left="3238" w:firstLine="0"/>
      </w:pPr>
      <w:r>
        <w:rPr>
          <w:noProof/>
        </w:rPr>
        <mc:AlternateContent>
          <mc:Choice Requires="wpg">
            <w:drawing>
              <wp:inline distT="0" distB="0" distL="0" distR="0">
                <wp:extent cx="2528189" cy="2218055"/>
                <wp:effectExtent l="0" t="0" r="0" b="0"/>
                <wp:docPr id="31784" name="Group 31784"/>
                <wp:cNvGraphicFramePr/>
                <a:graphic xmlns:a="http://schemas.openxmlformats.org/drawingml/2006/main">
                  <a:graphicData uri="http://schemas.microsoft.com/office/word/2010/wordprocessingGroup">
                    <wpg:wgp>
                      <wpg:cNvGrpSpPr/>
                      <wpg:grpSpPr>
                        <a:xfrm>
                          <a:off x="0" y="0"/>
                          <a:ext cx="2528189" cy="2218055"/>
                          <a:chOff x="0" y="0"/>
                          <a:chExt cx="2528189" cy="2218055"/>
                        </a:xfrm>
                      </wpg:grpSpPr>
                      <pic:pic xmlns:pic="http://schemas.openxmlformats.org/drawingml/2006/picture">
                        <pic:nvPicPr>
                          <pic:cNvPr id="213" name="Picture 213"/>
                          <pic:cNvPicPr/>
                        </pic:nvPicPr>
                        <pic:blipFill>
                          <a:blip r:embed="rId5"/>
                          <a:stretch>
                            <a:fillRect/>
                          </a:stretch>
                        </pic:blipFill>
                        <pic:spPr>
                          <a:xfrm>
                            <a:off x="12700" y="12700"/>
                            <a:ext cx="2502789" cy="2192655"/>
                          </a:xfrm>
                          <a:prstGeom prst="rect">
                            <a:avLst/>
                          </a:prstGeom>
                        </pic:spPr>
                      </pic:pic>
                      <wps:wsp>
                        <wps:cNvPr id="214" name="Shape 214"/>
                        <wps:cNvSpPr/>
                        <wps:spPr>
                          <a:xfrm>
                            <a:off x="0" y="0"/>
                            <a:ext cx="2528189" cy="2218055"/>
                          </a:xfrm>
                          <a:custGeom>
                            <a:avLst/>
                            <a:gdLst/>
                            <a:ahLst/>
                            <a:cxnLst/>
                            <a:rect l="0" t="0" r="0" b="0"/>
                            <a:pathLst>
                              <a:path w="2528189" h="2218055">
                                <a:moveTo>
                                  <a:pt x="0" y="2218055"/>
                                </a:moveTo>
                                <a:lnTo>
                                  <a:pt x="2528189" y="2218055"/>
                                </a:lnTo>
                                <a:lnTo>
                                  <a:pt x="2528189" y="0"/>
                                </a:lnTo>
                                <a:lnTo>
                                  <a:pt x="0" y="0"/>
                                </a:lnTo>
                                <a:close/>
                              </a:path>
                            </a:pathLst>
                          </a:custGeom>
                          <a:ln w="25400" cap="flat">
                            <a:miter lim="127000"/>
                          </a:ln>
                        </wps:spPr>
                        <wps:style>
                          <a:lnRef idx="1">
                            <a:srgbClr val="DDDDDD"/>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1784" style="width:199.07pt;height:174.65pt;mso-position-horizontal-relative:char;mso-position-vertical-relative:line" coordsize="25281,22180">
                <v:shape id="Picture 213" style="position:absolute;width:25027;height:21926;left:127;top:127;" filled="f">
                  <v:imagedata r:id="rId6"/>
                </v:shape>
                <v:shape id="Shape 214" style="position:absolute;width:25281;height:22180;left:0;top:0;" coordsize="2528189,2218055" path="m0,2218055l2528189,2218055l2528189,0l0,0x">
                  <v:stroke weight="2pt" endcap="flat" joinstyle="miter" miterlimit="10" on="true" color="#dddddd"/>
                  <v:fill on="false" color="#000000" opacity="0"/>
                </v:shape>
              </v:group>
            </w:pict>
          </mc:Fallback>
        </mc:AlternateContent>
      </w:r>
    </w:p>
    <w:p w:rsidR="004A64D4" w:rsidRDefault="00FA2F64">
      <w:pPr>
        <w:spacing w:after="0" w:line="259" w:lineRule="auto"/>
        <w:ind w:left="0" w:firstLine="0"/>
      </w:pPr>
      <w:r>
        <w:rPr>
          <w:rFonts w:ascii="Arial" w:eastAsia="Arial" w:hAnsi="Arial" w:cs="Arial"/>
        </w:rPr>
        <w:t xml:space="preserve"> </w:t>
      </w:r>
    </w:p>
    <w:p w:rsidR="004A64D4" w:rsidRDefault="00FA2F64">
      <w:pPr>
        <w:spacing w:after="448" w:line="259" w:lineRule="auto"/>
        <w:ind w:left="0" w:firstLine="0"/>
      </w:pPr>
      <w:r>
        <w:rPr>
          <w:rFonts w:ascii="Arial" w:eastAsia="Arial" w:hAnsi="Arial" w:cs="Arial"/>
        </w:rPr>
        <w:t xml:space="preserve"> </w:t>
      </w:r>
    </w:p>
    <w:p w:rsidR="004A64D4" w:rsidRDefault="00FA2F64">
      <w:pPr>
        <w:spacing w:after="0" w:line="259" w:lineRule="auto"/>
        <w:ind w:left="204" w:firstLine="0"/>
        <w:jc w:val="center"/>
      </w:pPr>
      <w:r>
        <w:rPr>
          <w:rFonts w:ascii="Arial" w:eastAsia="Arial" w:hAnsi="Arial" w:cs="Arial"/>
          <w:sz w:val="72"/>
        </w:rPr>
        <w:t xml:space="preserve"> </w:t>
      </w:r>
    </w:p>
    <w:p w:rsidR="004A64D4" w:rsidRDefault="00FA2F64">
      <w:pPr>
        <w:spacing w:after="0" w:line="250" w:lineRule="auto"/>
        <w:ind w:left="727" w:right="718"/>
        <w:jc w:val="center"/>
      </w:pPr>
      <w:r>
        <w:rPr>
          <w:rFonts w:ascii="Arial" w:eastAsia="Arial" w:hAnsi="Arial" w:cs="Arial"/>
          <w:b/>
          <w:sz w:val="56"/>
        </w:rPr>
        <w:t xml:space="preserve">Equal Opportunities  </w:t>
      </w:r>
    </w:p>
    <w:p w:rsidR="004A64D4" w:rsidRDefault="00FA2F64">
      <w:pPr>
        <w:spacing w:after="0" w:line="250" w:lineRule="auto"/>
        <w:ind w:left="727" w:right="559"/>
        <w:jc w:val="center"/>
      </w:pPr>
      <w:r>
        <w:rPr>
          <w:rFonts w:ascii="Arial" w:eastAsia="Arial" w:hAnsi="Arial" w:cs="Arial"/>
          <w:b/>
          <w:sz w:val="56"/>
        </w:rPr>
        <w:t xml:space="preserve">Statement &amp; Policy - Pupils </w:t>
      </w:r>
      <w:r>
        <w:rPr>
          <w:rFonts w:ascii="Arial" w:eastAsia="Arial" w:hAnsi="Arial" w:cs="Arial"/>
          <w:sz w:val="56"/>
        </w:rPr>
        <w:t xml:space="preserve">Seaton Primary School </w:t>
      </w:r>
    </w:p>
    <w:p w:rsidR="004A64D4" w:rsidRDefault="00FA2F64">
      <w:pPr>
        <w:spacing w:after="0" w:line="259" w:lineRule="auto"/>
        <w:ind w:left="146" w:firstLine="0"/>
        <w:jc w:val="center"/>
      </w:pPr>
      <w:r>
        <w:rPr>
          <w:sz w:val="38"/>
        </w:rPr>
        <w:t xml:space="preserve"> </w:t>
      </w:r>
    </w:p>
    <w:p w:rsidR="004A64D4" w:rsidRDefault="00FA2F64">
      <w:pPr>
        <w:spacing w:after="0" w:line="216" w:lineRule="auto"/>
        <w:jc w:val="center"/>
      </w:pPr>
      <w:r>
        <w:rPr>
          <w:sz w:val="36"/>
        </w:rPr>
        <w:t xml:space="preserve">At Seaton Primary, together we nurture an inclusive, child-centred school experience. Our ambitious and inspiring curriculum enables all pupils to </w:t>
      </w:r>
      <w:proofErr w:type="spellStart"/>
      <w:r>
        <w:rPr>
          <w:sz w:val="36"/>
        </w:rPr>
        <w:t>suc</w:t>
      </w:r>
      <w:proofErr w:type="spellEnd"/>
      <w:r>
        <w:rPr>
          <w:sz w:val="36"/>
        </w:rPr>
        <w:t>-</w:t>
      </w:r>
    </w:p>
    <w:p w:rsidR="004A64D4" w:rsidRDefault="00FA2F64">
      <w:pPr>
        <w:spacing w:after="0" w:line="259" w:lineRule="auto"/>
        <w:ind w:left="103" w:firstLine="0"/>
      </w:pPr>
      <w:proofErr w:type="spellStart"/>
      <w:r>
        <w:rPr>
          <w:sz w:val="36"/>
        </w:rPr>
        <w:t>ceed</w:t>
      </w:r>
      <w:proofErr w:type="spellEnd"/>
      <w:r>
        <w:rPr>
          <w:sz w:val="36"/>
        </w:rPr>
        <w:t xml:space="preserve">; children fulfil their potential and thrive in their next steps and beyond. </w:t>
      </w:r>
    </w:p>
    <w:p w:rsidR="004A64D4" w:rsidRDefault="00FA2F64">
      <w:pPr>
        <w:spacing w:after="0" w:line="216" w:lineRule="auto"/>
        <w:jc w:val="center"/>
      </w:pPr>
      <w:r>
        <w:rPr>
          <w:sz w:val="36"/>
        </w:rPr>
        <w:t xml:space="preserve">We embrace the richness of our local environment and community to inspire, empower and create a sense of belonging.  </w:t>
      </w:r>
    </w:p>
    <w:p w:rsidR="004A64D4" w:rsidRDefault="00FA2F64">
      <w:pPr>
        <w:spacing w:after="21" w:line="259" w:lineRule="auto"/>
        <w:ind w:left="138" w:firstLine="0"/>
        <w:jc w:val="center"/>
      </w:pPr>
      <w:r>
        <w:rPr>
          <w:sz w:val="36"/>
        </w:rPr>
        <w:t xml:space="preserve"> </w:t>
      </w:r>
    </w:p>
    <w:p w:rsidR="004A64D4" w:rsidRDefault="00FA2F64">
      <w:pPr>
        <w:spacing w:after="0" w:line="216" w:lineRule="auto"/>
        <w:ind w:left="0" w:firstLine="0"/>
        <w:jc w:val="center"/>
      </w:pPr>
      <w:r>
        <w:rPr>
          <w:sz w:val="49"/>
        </w:rPr>
        <w:t xml:space="preserve">We are proud of who we are and what we achieve together. </w:t>
      </w:r>
    </w:p>
    <w:p w:rsidR="004A64D4" w:rsidRDefault="00FA2F64">
      <w:pPr>
        <w:spacing w:after="0" w:line="259" w:lineRule="auto"/>
        <w:ind w:left="115" w:firstLine="0"/>
        <w:jc w:val="center"/>
      </w:pPr>
      <w:r>
        <w:rPr>
          <w:sz w:val="30"/>
        </w:rPr>
        <w:t xml:space="preserve"> </w:t>
      </w:r>
    </w:p>
    <w:p w:rsidR="004A64D4" w:rsidRDefault="00FA2F64">
      <w:pPr>
        <w:spacing w:after="0" w:line="259" w:lineRule="auto"/>
        <w:ind w:left="54" w:firstLine="0"/>
        <w:jc w:val="center"/>
      </w:pPr>
      <w:r>
        <w:t xml:space="preserve"> </w:t>
      </w:r>
    </w:p>
    <w:p w:rsidR="004A64D4" w:rsidRDefault="00FA2F64">
      <w:pPr>
        <w:ind w:left="-5"/>
      </w:pPr>
      <w:r>
        <w:t xml:space="preserve">Policy approved by governors: Spring 2023 </w:t>
      </w:r>
    </w:p>
    <w:p w:rsidR="004A64D4" w:rsidRDefault="00FA2F64">
      <w:pPr>
        <w:ind w:left="-5"/>
      </w:pPr>
      <w:r>
        <w:t>Policy reviewed: February 2026</w:t>
      </w:r>
    </w:p>
    <w:p w:rsidR="004A64D4" w:rsidRDefault="00FA2F64">
      <w:pPr>
        <w:ind w:left="-5"/>
      </w:pPr>
      <w:r>
        <w:t xml:space="preserve">Next review: Autumn 2026 </w:t>
      </w:r>
    </w:p>
    <w:p w:rsidR="004A64D4" w:rsidRDefault="00FA2F64">
      <w:pPr>
        <w:spacing w:after="0" w:line="259" w:lineRule="auto"/>
        <w:ind w:left="0" w:firstLine="0"/>
      </w:pPr>
      <w:r>
        <w:t xml:space="preserve"> </w:t>
      </w:r>
    </w:p>
    <w:p w:rsidR="004A64D4" w:rsidRDefault="00FA2F64">
      <w:pPr>
        <w:spacing w:after="0" w:line="259" w:lineRule="auto"/>
        <w:ind w:left="54" w:firstLine="0"/>
        <w:jc w:val="center"/>
      </w:pPr>
      <w:r>
        <w:t xml:space="preserve"> </w:t>
      </w:r>
    </w:p>
    <w:p w:rsidR="004A64D4" w:rsidRDefault="00FA2F64">
      <w:pPr>
        <w:spacing w:after="0" w:line="259" w:lineRule="auto"/>
        <w:ind w:left="54" w:firstLine="0"/>
        <w:jc w:val="center"/>
      </w:pPr>
      <w:r>
        <w:t xml:space="preserve"> </w:t>
      </w:r>
    </w:p>
    <w:p w:rsidR="004A64D4" w:rsidRDefault="00FA2F64">
      <w:pPr>
        <w:spacing w:after="0" w:line="259" w:lineRule="auto"/>
        <w:ind w:left="54" w:firstLine="0"/>
        <w:jc w:val="center"/>
      </w:pPr>
      <w:r>
        <w:t xml:space="preserve"> </w:t>
      </w:r>
    </w:p>
    <w:p w:rsidR="004A64D4" w:rsidRDefault="00FA2F64">
      <w:pPr>
        <w:spacing w:after="0" w:line="259" w:lineRule="auto"/>
        <w:ind w:left="54" w:firstLine="0"/>
        <w:jc w:val="center"/>
      </w:pPr>
      <w:r>
        <w:lastRenderedPageBreak/>
        <w:t xml:space="preserve"> </w:t>
      </w:r>
    </w:p>
    <w:p w:rsidR="004A64D4" w:rsidRDefault="00FA2F64">
      <w:pPr>
        <w:spacing w:after="0" w:line="259" w:lineRule="auto"/>
        <w:ind w:left="54" w:firstLine="0"/>
        <w:jc w:val="center"/>
      </w:pPr>
      <w:r>
        <w:t xml:space="preserve"> </w:t>
      </w:r>
    </w:p>
    <w:p w:rsidR="004A64D4" w:rsidRDefault="00FA2F64">
      <w:pPr>
        <w:spacing w:after="0" w:line="259" w:lineRule="auto"/>
        <w:ind w:left="54" w:firstLine="0"/>
        <w:jc w:val="center"/>
      </w:pPr>
      <w:r>
        <w:t xml:space="preserve"> </w:t>
      </w:r>
    </w:p>
    <w:p w:rsidR="004A64D4" w:rsidRDefault="00FA2F64">
      <w:pPr>
        <w:spacing w:after="0" w:line="239" w:lineRule="auto"/>
        <w:ind w:left="0" w:right="10407" w:firstLine="0"/>
      </w:pPr>
      <w:r>
        <w:t xml:space="preserve">  </w:t>
      </w:r>
    </w:p>
    <w:p w:rsidR="004A64D4" w:rsidRDefault="00FA2F64">
      <w:pPr>
        <w:pStyle w:val="Heading1"/>
        <w:ind w:left="-5"/>
      </w:pPr>
      <w:r>
        <w:t xml:space="preserve">Statement of Intent </w:t>
      </w:r>
    </w:p>
    <w:p w:rsidR="004A64D4" w:rsidRDefault="00FA2F64">
      <w:pPr>
        <w:spacing w:after="0" w:line="259" w:lineRule="auto"/>
        <w:ind w:left="0" w:firstLine="0"/>
      </w:pPr>
      <w:r>
        <w:rPr>
          <w:b/>
        </w:rPr>
        <w:t xml:space="preserve"> </w:t>
      </w:r>
    </w:p>
    <w:p w:rsidR="004A64D4" w:rsidRDefault="00FA2F64">
      <w:pPr>
        <w:ind w:left="-5"/>
      </w:pPr>
      <w:r>
        <w:t xml:space="preserve">At Seaton Primary School, we understand that, under the Equality Act 2010, all schools have a duty to: </w:t>
      </w:r>
    </w:p>
    <w:p w:rsidR="004A64D4" w:rsidRDefault="00FA2F64">
      <w:pPr>
        <w:spacing w:after="12" w:line="259" w:lineRule="auto"/>
        <w:ind w:left="0" w:firstLine="0"/>
      </w:pPr>
      <w:r>
        <w:t xml:space="preserve"> </w:t>
      </w:r>
    </w:p>
    <w:p w:rsidR="004A64D4" w:rsidRDefault="00FA2F64">
      <w:pPr>
        <w:numPr>
          <w:ilvl w:val="0"/>
          <w:numId w:val="1"/>
        </w:numPr>
        <w:ind w:hanging="173"/>
      </w:pPr>
      <w:r>
        <w:t xml:space="preserve">Eliminate unlawful discrimination, harassment and victimisation;  </w:t>
      </w:r>
    </w:p>
    <w:p w:rsidR="004A64D4" w:rsidRDefault="00FA2F64">
      <w:pPr>
        <w:numPr>
          <w:ilvl w:val="0"/>
          <w:numId w:val="1"/>
        </w:numPr>
        <w:ind w:hanging="173"/>
      </w:pPr>
      <w:r>
        <w:t xml:space="preserve">Advance equality between different groups; </w:t>
      </w:r>
    </w:p>
    <w:p w:rsidR="004A64D4" w:rsidRDefault="00FA2F64">
      <w:pPr>
        <w:numPr>
          <w:ilvl w:val="0"/>
          <w:numId w:val="1"/>
        </w:numPr>
        <w:ind w:hanging="173"/>
      </w:pPr>
      <w:r>
        <w:t xml:space="preserve">Foster good relations between different groups;  </w:t>
      </w:r>
    </w:p>
    <w:p w:rsidR="004A64D4" w:rsidRDefault="00FA2F64">
      <w:pPr>
        <w:numPr>
          <w:ilvl w:val="0"/>
          <w:numId w:val="1"/>
        </w:numPr>
        <w:ind w:hanging="173"/>
      </w:pPr>
      <w:r>
        <w:t xml:space="preserve">And promote mental health and wellbeing. </w:t>
      </w:r>
    </w:p>
    <w:p w:rsidR="004A64D4" w:rsidRDefault="00FA2F64">
      <w:pPr>
        <w:spacing w:after="0" w:line="259" w:lineRule="auto"/>
        <w:ind w:left="0" w:firstLine="0"/>
      </w:pPr>
      <w:r>
        <w:t xml:space="preserve"> </w:t>
      </w:r>
    </w:p>
    <w:p w:rsidR="004A64D4" w:rsidRDefault="00FA2F64">
      <w:pPr>
        <w:spacing w:after="0"/>
        <w:ind w:left="-5"/>
      </w:pPr>
      <w:r>
        <w:t xml:space="preserve">This policy reflects the legal duties set out in the Equality Act 2010 and non-statutory guidance set out by the government in December 2011 and March 2012. We are dedicated to ensuring that every pupil receives an education that offers them the best chance at fulfilling their potential, and to promoting mental wellbeing amongst our pupils. We have developed this policy to provide a clear framework for how we will achieve our school’s aims. </w:t>
      </w:r>
    </w:p>
    <w:p w:rsidR="004A64D4" w:rsidRDefault="00FA2F64">
      <w:pPr>
        <w:spacing w:after="0" w:line="259" w:lineRule="auto"/>
        <w:ind w:left="0" w:firstLine="0"/>
      </w:pPr>
      <w:r>
        <w:t xml:space="preserve"> </w:t>
      </w:r>
    </w:p>
    <w:p w:rsidR="004A64D4" w:rsidRDefault="00FA2F64">
      <w:pPr>
        <w:spacing w:after="0"/>
        <w:ind w:left="-5"/>
      </w:pPr>
      <w:r>
        <w:t xml:space="preserve">Our school’s demographic state is directly linked to our overall aims for achieving equality. Each year the school identifies and reviews specific equality objectives. These objectives are: </w:t>
      </w:r>
    </w:p>
    <w:p w:rsidR="004A64D4" w:rsidRDefault="00FA2F64">
      <w:pPr>
        <w:spacing w:after="12" w:line="259" w:lineRule="auto"/>
        <w:ind w:left="0" w:firstLine="0"/>
      </w:pPr>
      <w:r>
        <w:t xml:space="preserve"> </w:t>
      </w:r>
    </w:p>
    <w:p w:rsidR="004A64D4" w:rsidRDefault="00FA2F64">
      <w:pPr>
        <w:numPr>
          <w:ilvl w:val="0"/>
          <w:numId w:val="2"/>
        </w:numPr>
        <w:ind w:left="1033" w:hanging="233"/>
      </w:pPr>
      <w:r>
        <w:t xml:space="preserve">To ensure all children gain the knowledge to prepare them for the next stage of their learning and to leave school culturally sensitive, tolerant and positively educated about equality and diversity locally and globally. </w:t>
      </w:r>
    </w:p>
    <w:p w:rsidR="004A64D4" w:rsidRDefault="00FA2F64">
      <w:pPr>
        <w:numPr>
          <w:ilvl w:val="0"/>
          <w:numId w:val="2"/>
        </w:numPr>
        <w:ind w:left="1033" w:hanging="233"/>
      </w:pPr>
      <w:r>
        <w:t xml:space="preserve">To provide equality of opportunity for all pupils in all areas across the curriculum. </w:t>
      </w:r>
    </w:p>
    <w:p w:rsidR="004A64D4" w:rsidRDefault="00FA2F64">
      <w:pPr>
        <w:numPr>
          <w:ilvl w:val="0"/>
          <w:numId w:val="2"/>
        </w:numPr>
        <w:spacing w:after="0"/>
        <w:ind w:left="1033" w:hanging="233"/>
      </w:pPr>
      <w:r>
        <w:t xml:space="preserve">To celebrate everyone’s unique individuality and to continue to build a culture where everyone feels welcome here. </w:t>
      </w:r>
    </w:p>
    <w:p w:rsidR="004A64D4" w:rsidRDefault="00FA2F64">
      <w:pPr>
        <w:spacing w:after="0" w:line="259" w:lineRule="auto"/>
        <w:ind w:left="0" w:firstLine="0"/>
      </w:pPr>
      <w:r>
        <w:t xml:space="preserve"> </w:t>
      </w:r>
    </w:p>
    <w:p w:rsidR="004A64D4" w:rsidRDefault="00FA2F64">
      <w:pPr>
        <w:ind w:left="-5"/>
      </w:pPr>
      <w:r>
        <w:t xml:space="preserve">To achieve our aims, we will adopt the following methods: </w:t>
      </w:r>
    </w:p>
    <w:p w:rsidR="004A64D4" w:rsidRDefault="00FA2F64">
      <w:pPr>
        <w:numPr>
          <w:ilvl w:val="0"/>
          <w:numId w:val="3"/>
        </w:numPr>
        <w:ind w:hanging="173"/>
      </w:pPr>
      <w:r>
        <w:t xml:space="preserve">Focus on a relational approach and building strong relationships with all pupils </w:t>
      </w:r>
    </w:p>
    <w:p w:rsidR="004A64D4" w:rsidRDefault="00FA2F64">
      <w:pPr>
        <w:numPr>
          <w:ilvl w:val="0"/>
          <w:numId w:val="3"/>
        </w:numPr>
        <w:ind w:hanging="173"/>
      </w:pPr>
      <w:r>
        <w:t xml:space="preserve">Providing quality first teaching and a strong universal provision offer for all our children, with appropriate scaffolds and support to enable all children to access and achieve </w:t>
      </w:r>
    </w:p>
    <w:p w:rsidR="004A64D4" w:rsidRDefault="00FA2F64">
      <w:pPr>
        <w:numPr>
          <w:ilvl w:val="0"/>
          <w:numId w:val="3"/>
        </w:numPr>
        <w:ind w:hanging="173"/>
      </w:pPr>
      <w:r>
        <w:t xml:space="preserve">Use key data indicators to understand the needs and characteristics of our school/locality </w:t>
      </w:r>
    </w:p>
    <w:p w:rsidR="004A64D4" w:rsidRDefault="00FA2F64">
      <w:pPr>
        <w:numPr>
          <w:ilvl w:val="0"/>
          <w:numId w:val="3"/>
        </w:numPr>
        <w:ind w:hanging="173"/>
      </w:pPr>
      <w:r>
        <w:t xml:space="preserve">Promoting team and community culture and our school vision of “proud of who we are and what we achieve together” </w:t>
      </w:r>
    </w:p>
    <w:p w:rsidR="004A64D4" w:rsidRDefault="00FA2F64">
      <w:pPr>
        <w:numPr>
          <w:ilvl w:val="0"/>
          <w:numId w:val="3"/>
        </w:numPr>
        <w:ind w:hanging="173"/>
      </w:pPr>
      <w:r>
        <w:t xml:space="preserve">Promoting parental involvement and engagement and building relationships with families </w:t>
      </w:r>
    </w:p>
    <w:p w:rsidR="004A64D4" w:rsidRDefault="00FA2F64">
      <w:pPr>
        <w:numPr>
          <w:ilvl w:val="0"/>
          <w:numId w:val="3"/>
        </w:numPr>
        <w:ind w:hanging="173"/>
      </w:pPr>
      <w:r>
        <w:t xml:space="preserve">Investing in research informed CPD that directly impacts classroom practice and pupil outcomes </w:t>
      </w:r>
    </w:p>
    <w:p w:rsidR="004A64D4" w:rsidRDefault="00FA2F64">
      <w:pPr>
        <w:numPr>
          <w:ilvl w:val="0"/>
          <w:numId w:val="3"/>
        </w:numPr>
        <w:ind w:hanging="173"/>
      </w:pPr>
      <w:r>
        <w:t xml:space="preserve">Using pupil progress meetings and additional </w:t>
      </w:r>
      <w:proofErr w:type="spellStart"/>
      <w:r>
        <w:t>SENCo</w:t>
      </w:r>
      <w:proofErr w:type="spellEnd"/>
      <w:r>
        <w:t xml:space="preserve"> and PP monitoring to monitor progress of vulnerable groups and children with protective characteristics  </w:t>
      </w:r>
    </w:p>
    <w:p w:rsidR="004A64D4" w:rsidRDefault="00FA2F64">
      <w:pPr>
        <w:numPr>
          <w:ilvl w:val="0"/>
          <w:numId w:val="3"/>
        </w:numPr>
        <w:ind w:hanging="173"/>
      </w:pPr>
      <w:r>
        <w:t xml:space="preserve">Regularly reviewing our equality policy to ensure it reflects current trends and issues  </w:t>
      </w:r>
    </w:p>
    <w:p w:rsidR="004A64D4" w:rsidRDefault="00FA2F64">
      <w:pPr>
        <w:spacing w:after="0" w:line="259" w:lineRule="auto"/>
        <w:ind w:left="0" w:firstLine="0"/>
      </w:pPr>
      <w:r>
        <w:t xml:space="preserve"> </w:t>
      </w:r>
    </w:p>
    <w:p w:rsidR="004A64D4" w:rsidRDefault="00FA2F64">
      <w:pPr>
        <w:pStyle w:val="Heading1"/>
        <w:ind w:left="-5"/>
      </w:pPr>
      <w:r>
        <w:t xml:space="preserve">Legal framework </w:t>
      </w:r>
    </w:p>
    <w:p w:rsidR="004A64D4" w:rsidRDefault="00FA2F64">
      <w:pPr>
        <w:spacing w:after="0"/>
        <w:ind w:left="-5"/>
      </w:pPr>
      <w:r>
        <w:t xml:space="preserve">The purpose of an equality policy is to identify, prevent and readdress unfair discrimination against disadvantaged groups.  </w:t>
      </w:r>
    </w:p>
    <w:p w:rsidR="004A64D4" w:rsidRDefault="00FA2F64">
      <w:pPr>
        <w:spacing w:after="0" w:line="259" w:lineRule="auto"/>
        <w:ind w:left="0" w:firstLine="0"/>
      </w:pPr>
      <w:r>
        <w:t xml:space="preserve">  </w:t>
      </w:r>
    </w:p>
    <w:p w:rsidR="004A64D4" w:rsidRDefault="00FA2F64">
      <w:pPr>
        <w:ind w:left="-5"/>
      </w:pPr>
      <w:r>
        <w:t xml:space="preserve">This policy has due regard to statutory legislation, including, but not limited to, the following: </w:t>
      </w:r>
    </w:p>
    <w:p w:rsidR="004A64D4" w:rsidRDefault="00FA2F64">
      <w:pPr>
        <w:spacing w:after="0" w:line="259" w:lineRule="auto"/>
        <w:ind w:left="0" w:firstLine="0"/>
      </w:pPr>
      <w:r>
        <w:t xml:space="preserve"> </w:t>
      </w:r>
    </w:p>
    <w:p w:rsidR="004A64D4" w:rsidRDefault="00FA2F64">
      <w:pPr>
        <w:ind w:left="-5"/>
      </w:pPr>
      <w:r>
        <w:t xml:space="preserve">Human Rights Act 1998 </w:t>
      </w:r>
    </w:p>
    <w:p w:rsidR="004A64D4" w:rsidRDefault="00FA2F64">
      <w:pPr>
        <w:ind w:left="-5"/>
      </w:pPr>
      <w:r>
        <w:t xml:space="preserve">The Equality Act 2010 </w:t>
      </w:r>
    </w:p>
    <w:p w:rsidR="004A64D4" w:rsidRDefault="00FA2F64">
      <w:pPr>
        <w:ind w:left="-5"/>
      </w:pPr>
      <w:r>
        <w:t xml:space="preserve">Data Protection Act 2018 </w:t>
      </w:r>
    </w:p>
    <w:p w:rsidR="004A64D4" w:rsidRDefault="00FA2F64">
      <w:pPr>
        <w:spacing w:after="0" w:line="259" w:lineRule="auto"/>
        <w:ind w:left="0" w:firstLine="0"/>
      </w:pPr>
      <w:r>
        <w:lastRenderedPageBreak/>
        <w:t xml:space="preserve"> </w:t>
      </w:r>
    </w:p>
    <w:p w:rsidR="004A64D4" w:rsidRDefault="00FA2F64">
      <w:pPr>
        <w:spacing w:after="0"/>
        <w:ind w:left="-5" w:right="1772"/>
      </w:pPr>
      <w:r>
        <w:t xml:space="preserve">This policy has due regard to statutory guidance, including, but not limited to, the following:   DfE (2014) ‘The Equality Act and schools’ </w:t>
      </w:r>
    </w:p>
    <w:p w:rsidR="004A64D4" w:rsidRDefault="00FA2F64">
      <w:pPr>
        <w:ind w:left="-5"/>
      </w:pPr>
      <w:r>
        <w:t xml:space="preserve">DfE (2018) ‘Promoting the education of looked after children and previously looked after children’ </w:t>
      </w:r>
    </w:p>
    <w:p w:rsidR="004A64D4" w:rsidRDefault="00FA2F64">
      <w:pPr>
        <w:ind w:left="-5"/>
      </w:pPr>
      <w:r>
        <w:t xml:space="preserve">DfE (2018) ‘Gender Separation in mixed schools’ </w:t>
      </w:r>
    </w:p>
    <w:p w:rsidR="004A64D4" w:rsidRDefault="00FA2F64">
      <w:pPr>
        <w:ind w:left="-5"/>
      </w:pPr>
      <w:r>
        <w:t xml:space="preserve">DfE (2014) ‘Equality Act 2010: advice for schools’ </w:t>
      </w:r>
    </w:p>
    <w:p w:rsidR="004A64D4" w:rsidRDefault="00FA2F64">
      <w:pPr>
        <w:ind w:left="-5"/>
      </w:pPr>
      <w:r>
        <w:t xml:space="preserve">DfE (2018) ‘Mental health and wellbeing provision in schools’ </w:t>
      </w:r>
    </w:p>
    <w:p w:rsidR="004A64D4" w:rsidRDefault="00FA2F64">
      <w:pPr>
        <w:spacing w:after="0"/>
        <w:ind w:left="-5" w:right="4842"/>
      </w:pPr>
      <w:r>
        <w:t xml:space="preserve">This policy is related to the following other school policies: LAC Policy </w:t>
      </w:r>
    </w:p>
    <w:p w:rsidR="004A64D4" w:rsidRDefault="00FA2F64">
      <w:pPr>
        <w:ind w:left="-5"/>
      </w:pPr>
      <w:r>
        <w:t xml:space="preserve">SEND Policy </w:t>
      </w:r>
    </w:p>
    <w:p w:rsidR="004A64D4" w:rsidRDefault="00FA2F64">
      <w:pPr>
        <w:ind w:left="-5"/>
      </w:pPr>
      <w:r>
        <w:t xml:space="preserve">Teaching, Learning and Assessment Policy </w:t>
      </w:r>
    </w:p>
    <w:p w:rsidR="004A64D4" w:rsidRDefault="00FA2F64">
      <w:pPr>
        <w:ind w:left="-5"/>
      </w:pPr>
      <w:r>
        <w:t xml:space="preserve">Anti-bullying Policy </w:t>
      </w:r>
    </w:p>
    <w:p w:rsidR="004A64D4" w:rsidRDefault="00FA2F64">
      <w:pPr>
        <w:ind w:left="-5"/>
      </w:pPr>
      <w:r>
        <w:t xml:space="preserve">Safeguarding Policy </w:t>
      </w:r>
    </w:p>
    <w:p w:rsidR="004A64D4" w:rsidRDefault="00FA2F64">
      <w:pPr>
        <w:ind w:left="-5"/>
      </w:pPr>
      <w:r>
        <w:t xml:space="preserve">Behaviour Policy </w:t>
      </w:r>
    </w:p>
    <w:p w:rsidR="004A64D4" w:rsidRDefault="00FA2F64">
      <w:pPr>
        <w:ind w:left="-5"/>
      </w:pPr>
      <w:r>
        <w:t xml:space="preserve">Data Protection Policy </w:t>
      </w:r>
    </w:p>
    <w:p w:rsidR="004A64D4" w:rsidRDefault="00FA2F64">
      <w:pPr>
        <w:ind w:left="-5"/>
      </w:pPr>
      <w:r>
        <w:t xml:space="preserve">Complaints Procedures Policy </w:t>
      </w:r>
    </w:p>
    <w:p w:rsidR="004A64D4" w:rsidRDefault="00FA2F64">
      <w:pPr>
        <w:spacing w:after="0" w:line="259" w:lineRule="auto"/>
        <w:ind w:left="0" w:firstLine="0"/>
      </w:pPr>
      <w:r>
        <w:t xml:space="preserve"> </w:t>
      </w:r>
    </w:p>
    <w:p w:rsidR="004A64D4" w:rsidRDefault="00FA2F64">
      <w:pPr>
        <w:spacing w:after="9" w:line="249" w:lineRule="auto"/>
        <w:ind w:left="-5" w:right="7752"/>
      </w:pPr>
      <w:r>
        <w:rPr>
          <w:b/>
        </w:rPr>
        <w:t xml:space="preserve">Roles and responsibilities </w:t>
      </w:r>
      <w:proofErr w:type="gramStart"/>
      <w:r>
        <w:t>The</w:t>
      </w:r>
      <w:proofErr w:type="gramEnd"/>
      <w:r>
        <w:t xml:space="preserve"> governing board will: </w:t>
      </w:r>
    </w:p>
    <w:p w:rsidR="004A64D4" w:rsidRDefault="00FA2F64">
      <w:pPr>
        <w:numPr>
          <w:ilvl w:val="0"/>
          <w:numId w:val="4"/>
        </w:numPr>
        <w:ind w:hanging="173"/>
      </w:pPr>
      <w:r>
        <w:t xml:space="preserve">Be responsible for ensuring the school complies with the appropriate equality legislation and regulations. </w:t>
      </w:r>
    </w:p>
    <w:p w:rsidR="004A64D4" w:rsidRDefault="00FA2F64">
      <w:pPr>
        <w:numPr>
          <w:ilvl w:val="0"/>
          <w:numId w:val="4"/>
        </w:numPr>
        <w:spacing w:after="0"/>
        <w:ind w:hanging="173"/>
      </w:pPr>
      <w:r>
        <w:t xml:space="preserve">Take all reasonable steps to ensure pupils and potential pupils will not be discriminated against, harassed or victimised in relation to:  </w:t>
      </w:r>
    </w:p>
    <w:p w:rsidR="004A64D4" w:rsidRDefault="00FA2F64">
      <w:pPr>
        <w:numPr>
          <w:ilvl w:val="1"/>
          <w:numId w:val="4"/>
        </w:numPr>
        <w:ind w:hanging="118"/>
      </w:pPr>
      <w:r>
        <w:t xml:space="preserve">Admissions </w:t>
      </w:r>
    </w:p>
    <w:p w:rsidR="004A64D4" w:rsidRDefault="00FA2F64">
      <w:pPr>
        <w:numPr>
          <w:ilvl w:val="1"/>
          <w:numId w:val="4"/>
        </w:numPr>
        <w:ind w:hanging="118"/>
      </w:pPr>
      <w:r>
        <w:t xml:space="preserve">The way the school provides an education for pupils. </w:t>
      </w:r>
    </w:p>
    <w:p w:rsidR="004A64D4" w:rsidRDefault="00FA2F64">
      <w:pPr>
        <w:numPr>
          <w:ilvl w:val="1"/>
          <w:numId w:val="4"/>
        </w:numPr>
        <w:ind w:hanging="118"/>
      </w:pPr>
      <w:r>
        <w:t xml:space="preserve">How pupils are provided with access to benefits, facilities and services.     - The exclusion of a pupil or subjecting them to any other detriment. </w:t>
      </w:r>
    </w:p>
    <w:p w:rsidR="004A64D4" w:rsidRDefault="00FA2F64">
      <w:pPr>
        <w:numPr>
          <w:ilvl w:val="0"/>
          <w:numId w:val="4"/>
        </w:numPr>
        <w:spacing w:after="0"/>
        <w:ind w:hanging="173"/>
      </w:pPr>
      <w:r>
        <w:t xml:space="preserve">Ensure all policies are developed and implemented with appropriate equality impact assessments informing future plans in collaboration with the head teacher. </w:t>
      </w:r>
    </w:p>
    <w:p w:rsidR="004A64D4" w:rsidRDefault="00FA2F64">
      <w:pPr>
        <w:spacing w:after="0" w:line="259" w:lineRule="auto"/>
        <w:ind w:left="0" w:firstLine="0"/>
      </w:pPr>
      <w:r>
        <w:t xml:space="preserve"> </w:t>
      </w:r>
    </w:p>
    <w:p w:rsidR="004A64D4" w:rsidRDefault="00FA2F64">
      <w:pPr>
        <w:ind w:left="-5"/>
      </w:pPr>
      <w:r>
        <w:t xml:space="preserve">The head teacher will: </w:t>
      </w:r>
    </w:p>
    <w:p w:rsidR="004A64D4" w:rsidRDefault="00FA2F64">
      <w:pPr>
        <w:numPr>
          <w:ilvl w:val="0"/>
          <w:numId w:val="4"/>
        </w:numPr>
        <w:ind w:hanging="173"/>
      </w:pPr>
      <w:r>
        <w:t xml:space="preserve">Implement this policy, ensuring that all staff and pupils apply its guidelines fairly in all situations. </w:t>
      </w:r>
    </w:p>
    <w:p w:rsidR="004A64D4" w:rsidRDefault="00FA2F64">
      <w:pPr>
        <w:numPr>
          <w:ilvl w:val="0"/>
          <w:numId w:val="4"/>
        </w:numPr>
        <w:ind w:hanging="173"/>
      </w:pPr>
      <w:r>
        <w:t xml:space="preserve">Ensure all members of staff are aware of their responsibilities, as well as to develop their skills and knowledge </w:t>
      </w:r>
    </w:p>
    <w:p w:rsidR="004A64D4" w:rsidRDefault="00FA2F64">
      <w:pPr>
        <w:numPr>
          <w:ilvl w:val="0"/>
          <w:numId w:val="4"/>
        </w:numPr>
        <w:ind w:hanging="173"/>
      </w:pPr>
      <w:r>
        <w:t xml:space="preserve">Review and amend this policy, in consultation with SLT and governors, </w:t>
      </w:r>
      <w:proofErr w:type="gramStart"/>
      <w:r>
        <w:t>taking into account</w:t>
      </w:r>
      <w:proofErr w:type="gramEnd"/>
      <w:r>
        <w:t xml:space="preserve"> new legislation and government guidance, and previously reported incidents, in order to improve procedures. </w:t>
      </w:r>
    </w:p>
    <w:p w:rsidR="004A64D4" w:rsidRDefault="00FA2F64">
      <w:pPr>
        <w:numPr>
          <w:ilvl w:val="0"/>
          <w:numId w:val="4"/>
        </w:numPr>
        <w:spacing w:after="0"/>
        <w:ind w:hanging="173"/>
      </w:pPr>
      <w:r>
        <w:t xml:space="preserve">Ensure that appropriate pastoral care and therapeutic support is made available for pupils who require immediate interventions, including in-school support and external agency support. </w:t>
      </w:r>
    </w:p>
    <w:p w:rsidR="004A64D4" w:rsidRDefault="00FA2F64">
      <w:pPr>
        <w:spacing w:after="0" w:line="259" w:lineRule="auto"/>
        <w:ind w:left="0" w:firstLine="0"/>
      </w:pPr>
      <w:r>
        <w:t xml:space="preserve"> </w:t>
      </w:r>
    </w:p>
    <w:p w:rsidR="004A64D4" w:rsidRDefault="00FA2F64">
      <w:pPr>
        <w:ind w:left="-5"/>
      </w:pPr>
      <w:r>
        <w:t xml:space="preserve">Staff will: </w:t>
      </w:r>
    </w:p>
    <w:p w:rsidR="004A64D4" w:rsidRDefault="00FA2F64">
      <w:pPr>
        <w:numPr>
          <w:ilvl w:val="0"/>
          <w:numId w:val="4"/>
        </w:numPr>
        <w:ind w:hanging="173"/>
      </w:pPr>
      <w:r>
        <w:t xml:space="preserve">Be alert to the possible harassment of pupils, both inside and outside of the school, and to deal with incidents of harassment/discrimination as the highest priority. </w:t>
      </w:r>
    </w:p>
    <w:p w:rsidR="004A64D4" w:rsidRDefault="00FA2F64">
      <w:pPr>
        <w:numPr>
          <w:ilvl w:val="0"/>
          <w:numId w:val="4"/>
        </w:numPr>
        <w:ind w:hanging="173"/>
      </w:pPr>
      <w:r>
        <w:t xml:space="preserve">Carry out their statutory duties relating to equal opportunities, inclusivity and pertaining to their specific roles. </w:t>
      </w:r>
    </w:p>
    <w:p w:rsidR="004A64D4" w:rsidRDefault="00FA2F64">
      <w:pPr>
        <w:numPr>
          <w:ilvl w:val="0"/>
          <w:numId w:val="4"/>
        </w:numPr>
        <w:ind w:hanging="173"/>
      </w:pPr>
      <w:r>
        <w:t xml:space="preserve">Have due regard to the sensitivities of all pupils, and not provide material that may cause offence. </w:t>
      </w:r>
    </w:p>
    <w:p w:rsidR="004A64D4" w:rsidRDefault="00FA2F64">
      <w:pPr>
        <w:spacing w:after="0" w:line="259" w:lineRule="auto"/>
        <w:ind w:left="0" w:firstLine="0"/>
      </w:pPr>
      <w:r>
        <w:t xml:space="preserve"> </w:t>
      </w:r>
    </w:p>
    <w:p w:rsidR="004A64D4" w:rsidRDefault="00FA2F64">
      <w:pPr>
        <w:pStyle w:val="Heading1"/>
        <w:ind w:left="-5"/>
      </w:pPr>
      <w:r>
        <w:t xml:space="preserve">Data protection </w:t>
      </w:r>
    </w:p>
    <w:p w:rsidR="004A64D4" w:rsidRDefault="00FA2F64">
      <w:pPr>
        <w:spacing w:after="0"/>
        <w:ind w:left="-5"/>
      </w:pPr>
      <w:r>
        <w:t xml:space="preserve">At Seaton Primary School, we have adopted secure controls on sensitive personal data, ensuring all data is accurate, secure and processed fairly and lawfully. We gain consent from pupils and parents before any sensitive personal data is processed. The school will respect all pupils ’right to privacy and will not disclose a pupil’s trans1* status or sexual orientation to any other pupils, staff members or third parties.  </w:t>
      </w:r>
    </w:p>
    <w:p w:rsidR="004A64D4" w:rsidRDefault="00FA2F64">
      <w:pPr>
        <w:spacing w:after="0" w:line="259" w:lineRule="auto"/>
        <w:ind w:left="0" w:firstLine="0"/>
      </w:pPr>
      <w:r>
        <w:t xml:space="preserve"> </w:t>
      </w:r>
    </w:p>
    <w:p w:rsidR="004A64D4" w:rsidRDefault="00FA2F64">
      <w:pPr>
        <w:spacing w:after="0"/>
        <w:ind w:left="-5"/>
      </w:pPr>
      <w:r>
        <w:lastRenderedPageBreak/>
        <w:t xml:space="preserve">The school holds a Data Protection Policy containing further information addressing data protection. The school Business Manager is the Data Protection Point of Contact and Annette Henry is the external Data Protection Officer. </w:t>
      </w:r>
    </w:p>
    <w:p w:rsidR="004A64D4" w:rsidRDefault="00FA2F64">
      <w:pPr>
        <w:spacing w:after="0" w:line="259" w:lineRule="auto"/>
        <w:ind w:left="0" w:firstLine="0"/>
      </w:pPr>
      <w:r>
        <w:t xml:space="preserve"> </w:t>
      </w:r>
    </w:p>
    <w:p w:rsidR="004A64D4" w:rsidRDefault="00FA2F64">
      <w:pPr>
        <w:ind w:left="-5"/>
      </w:pPr>
      <w:r>
        <w:t xml:space="preserve">(Trans* is an umbrella term that refers to all of the identities within the gender identity spectrum.) </w:t>
      </w:r>
    </w:p>
    <w:p w:rsidR="004A64D4" w:rsidRDefault="00FA2F64">
      <w:pPr>
        <w:spacing w:after="0" w:line="259" w:lineRule="auto"/>
        <w:ind w:left="0" w:firstLine="0"/>
      </w:pPr>
      <w:r>
        <w:t xml:space="preserve"> </w:t>
      </w:r>
    </w:p>
    <w:p w:rsidR="004A64D4" w:rsidRDefault="00FA2F64">
      <w:pPr>
        <w:pStyle w:val="Heading1"/>
        <w:ind w:left="-5"/>
      </w:pPr>
      <w:r>
        <w:t xml:space="preserve">Protected characteristics </w:t>
      </w:r>
    </w:p>
    <w:p w:rsidR="004A64D4" w:rsidRDefault="00FA2F64">
      <w:pPr>
        <w:ind w:left="-5"/>
      </w:pPr>
      <w:r>
        <w:t xml:space="preserve">We will not discriminate against, harass or victimise a pupil, or prospective pupil, because of their: </w:t>
      </w:r>
    </w:p>
    <w:p w:rsidR="004A64D4" w:rsidRDefault="00FA2F64">
      <w:pPr>
        <w:numPr>
          <w:ilvl w:val="0"/>
          <w:numId w:val="5"/>
        </w:numPr>
        <w:ind w:hanging="173"/>
      </w:pPr>
      <w:r>
        <w:t xml:space="preserve">Age. </w:t>
      </w:r>
    </w:p>
    <w:p w:rsidR="004A64D4" w:rsidRDefault="00FA2F64">
      <w:pPr>
        <w:numPr>
          <w:ilvl w:val="0"/>
          <w:numId w:val="5"/>
        </w:numPr>
        <w:ind w:hanging="173"/>
      </w:pPr>
      <w:r>
        <w:t xml:space="preserve">Sex. </w:t>
      </w:r>
    </w:p>
    <w:p w:rsidR="004A64D4" w:rsidRDefault="00FA2F64">
      <w:pPr>
        <w:numPr>
          <w:ilvl w:val="0"/>
          <w:numId w:val="5"/>
        </w:numPr>
        <w:ind w:hanging="173"/>
      </w:pPr>
      <w:r>
        <w:t xml:space="preserve">Race. </w:t>
      </w:r>
    </w:p>
    <w:p w:rsidR="004A64D4" w:rsidRDefault="00FA2F64">
      <w:pPr>
        <w:numPr>
          <w:ilvl w:val="0"/>
          <w:numId w:val="5"/>
        </w:numPr>
        <w:ind w:hanging="173"/>
      </w:pPr>
      <w:r>
        <w:t xml:space="preserve">Disability, which includes mental health, encompassing prejudiced assumptions, attitudes or behaviours related to mental health </w:t>
      </w:r>
    </w:p>
    <w:p w:rsidR="004A64D4" w:rsidRDefault="00FA2F64">
      <w:pPr>
        <w:numPr>
          <w:ilvl w:val="0"/>
          <w:numId w:val="5"/>
        </w:numPr>
        <w:ind w:hanging="173"/>
      </w:pPr>
      <w:r>
        <w:t xml:space="preserve">Religion and belief.  </w:t>
      </w:r>
    </w:p>
    <w:p w:rsidR="004A64D4" w:rsidRDefault="00FA2F64">
      <w:pPr>
        <w:numPr>
          <w:ilvl w:val="0"/>
          <w:numId w:val="5"/>
        </w:numPr>
        <w:ind w:hanging="173"/>
      </w:pPr>
      <w:r>
        <w:t xml:space="preserve">Sexual orientation. </w:t>
      </w:r>
    </w:p>
    <w:p w:rsidR="004A64D4" w:rsidRDefault="00FA2F64">
      <w:pPr>
        <w:numPr>
          <w:ilvl w:val="0"/>
          <w:numId w:val="5"/>
        </w:numPr>
        <w:ind w:hanging="173"/>
      </w:pPr>
      <w:r>
        <w:t xml:space="preserve">Gender reassignment. </w:t>
      </w:r>
    </w:p>
    <w:p w:rsidR="004A64D4" w:rsidRDefault="00FA2F64">
      <w:pPr>
        <w:numPr>
          <w:ilvl w:val="0"/>
          <w:numId w:val="5"/>
        </w:numPr>
        <w:ind w:hanging="173"/>
      </w:pPr>
      <w:r>
        <w:t xml:space="preserve">Pregnancy and maternity. </w:t>
      </w:r>
    </w:p>
    <w:p w:rsidR="004A64D4" w:rsidRDefault="00FA2F64">
      <w:pPr>
        <w:numPr>
          <w:ilvl w:val="0"/>
          <w:numId w:val="5"/>
        </w:numPr>
        <w:ind w:hanging="173"/>
      </w:pPr>
      <w:r>
        <w:t xml:space="preserve">Marriage and civil partnership </w:t>
      </w:r>
    </w:p>
    <w:p w:rsidR="004A64D4" w:rsidRDefault="00FA2F64">
      <w:pPr>
        <w:spacing w:after="0" w:line="259" w:lineRule="auto"/>
        <w:ind w:left="0" w:firstLine="0"/>
      </w:pPr>
      <w:r>
        <w:t xml:space="preserve"> </w:t>
      </w:r>
    </w:p>
    <w:p w:rsidR="004A64D4" w:rsidRDefault="00FA2F64">
      <w:pPr>
        <w:spacing w:after="0"/>
        <w:ind w:left="-5"/>
      </w:pPr>
      <w:r>
        <w:t xml:space="preserve">We will not discriminate against a pupil, or prospective pupil, because of a characteristic related to a person, such as a parent, with whom the pupil or prospective pupil is associated. We will not discriminate against a pupil, or prospective pupil, because of a characteristic which they are believed to have. We will regularly review our school practices to ensure that they are fair with regard to all the protected characteristics listed in the Equality Act and laid out in this policy.  </w:t>
      </w:r>
    </w:p>
    <w:p w:rsidR="004A64D4" w:rsidRDefault="00FA2F64">
      <w:pPr>
        <w:spacing w:after="0" w:line="259" w:lineRule="auto"/>
        <w:ind w:left="0" w:firstLine="0"/>
      </w:pPr>
      <w:r>
        <w:t xml:space="preserve"> </w:t>
      </w:r>
    </w:p>
    <w:p w:rsidR="004A64D4" w:rsidRDefault="00FA2F64">
      <w:pPr>
        <w:pStyle w:val="Heading1"/>
        <w:ind w:left="-5"/>
      </w:pPr>
      <w:r>
        <w:t xml:space="preserve">Age  </w:t>
      </w:r>
    </w:p>
    <w:p w:rsidR="004A64D4" w:rsidRDefault="00FA2F64">
      <w:pPr>
        <w:spacing w:after="0"/>
        <w:ind w:left="-5"/>
      </w:pPr>
      <w:r>
        <w:t xml:space="preserve">A person of a particular age (e.g. </w:t>
      </w:r>
      <w:proofErr w:type="gramStart"/>
      <w:r>
        <w:t>32 year old</w:t>
      </w:r>
      <w:proofErr w:type="gramEnd"/>
      <w:r>
        <w:t xml:space="preserve">) or a range of ages (e.g. 18 to 30 year olds). Age discrimination does not apply to the provision of education, but it does apply to work. </w:t>
      </w:r>
    </w:p>
    <w:p w:rsidR="004A64D4" w:rsidRDefault="00FA2F64">
      <w:pPr>
        <w:spacing w:after="0" w:line="259" w:lineRule="auto"/>
        <w:ind w:left="0" w:firstLine="0"/>
      </w:pPr>
      <w:r>
        <w:rPr>
          <w:b/>
        </w:rPr>
        <w:t xml:space="preserve"> </w:t>
      </w:r>
    </w:p>
    <w:p w:rsidR="004A64D4" w:rsidRDefault="00FA2F64">
      <w:pPr>
        <w:pStyle w:val="Heading1"/>
        <w:ind w:left="-5"/>
      </w:pPr>
      <w:r>
        <w:t xml:space="preserve">Sex </w:t>
      </w:r>
    </w:p>
    <w:p w:rsidR="004A64D4" w:rsidRDefault="00FA2F64">
      <w:pPr>
        <w:spacing w:after="0"/>
        <w:ind w:left="-5"/>
      </w:pPr>
      <w:r>
        <w:t xml:space="preserve">For the purpose of this policy, sex refers to biological assignment at birth depending on reproductive organs. We understand some pupils may wish to identify with another gender, and we will support pupils through their transitioning phases. We will ensure that pupils of one sex are not singled out for different or less favourable treatment from that given to pupils of other sexes. There may be occasions where we deem it necessary to teach some subjects in single-sex classes, such as RSE, but we will ensure that such classes do not give pupils an unfair disadvantage when compared to pupils of the other sex in other classes. Seaton Primary School will only separate pupils by sex where there is reasonable justification or if one of the following applies: </w:t>
      </w:r>
    </w:p>
    <w:p w:rsidR="004A64D4" w:rsidRDefault="00FA2F64">
      <w:pPr>
        <w:numPr>
          <w:ilvl w:val="0"/>
          <w:numId w:val="6"/>
        </w:numPr>
        <w:ind w:hanging="173"/>
      </w:pPr>
      <w:r>
        <w:t xml:space="preserve">Girls or boys will suffer a disadvantage connected to their sex </w:t>
      </w:r>
    </w:p>
    <w:p w:rsidR="004A64D4" w:rsidRDefault="00FA2F64">
      <w:pPr>
        <w:numPr>
          <w:ilvl w:val="0"/>
          <w:numId w:val="6"/>
        </w:numPr>
        <w:ind w:hanging="173"/>
      </w:pPr>
      <w:r>
        <w:t xml:space="preserve">Girls or boys have needs that are different from the needs of the other sex  </w:t>
      </w:r>
    </w:p>
    <w:p w:rsidR="004A64D4" w:rsidRDefault="00FA2F64">
      <w:pPr>
        <w:numPr>
          <w:ilvl w:val="0"/>
          <w:numId w:val="6"/>
        </w:numPr>
        <w:ind w:hanging="173"/>
      </w:pPr>
      <w:r>
        <w:t xml:space="preserve">Participation in an activity by girls or boys is disproportionately low </w:t>
      </w:r>
    </w:p>
    <w:p w:rsidR="004A64D4" w:rsidRDefault="00FA2F64">
      <w:pPr>
        <w:spacing w:after="0" w:line="259" w:lineRule="auto"/>
        <w:ind w:left="0" w:firstLine="0"/>
      </w:pPr>
      <w:r>
        <w:t xml:space="preserve"> </w:t>
      </w:r>
    </w:p>
    <w:p w:rsidR="004A64D4" w:rsidRDefault="00FA2F64">
      <w:pPr>
        <w:spacing w:after="0"/>
        <w:ind w:left="-5"/>
      </w:pPr>
      <w:r>
        <w:t xml:space="preserve">The school will consider non-statutory exceptions on a case-by-case basis, and regularly review the impact of any separation to ascertain whether it remains lawful. Boys and girls will be offered an equal opportunity to undertake any activity in the school. </w:t>
      </w:r>
    </w:p>
    <w:p w:rsidR="004A64D4" w:rsidRDefault="00FA2F64">
      <w:pPr>
        <w:spacing w:after="0" w:line="259" w:lineRule="auto"/>
        <w:ind w:left="0" w:firstLine="0"/>
      </w:pPr>
      <w:r>
        <w:t xml:space="preserve"> </w:t>
      </w:r>
    </w:p>
    <w:p w:rsidR="004A64D4" w:rsidRDefault="00FA2F64">
      <w:pPr>
        <w:spacing w:after="0"/>
        <w:ind w:left="-5"/>
      </w:pPr>
      <w:r>
        <w:t xml:space="preserve">There </w:t>
      </w:r>
      <w:proofErr w:type="spellStart"/>
      <w:r>
        <w:t>maybe</w:t>
      </w:r>
      <w:proofErr w:type="spellEnd"/>
      <w:r>
        <w:t xml:space="preserve"> occasions where boys and girls are separated to be taught in single-sex classes, such as certain RSE lessons. Where RSE is taught in a single-sex class, the school will consult with the child/family of any child identifying with the opposite gender in order to know which class the child feels most comfortable and appropriate attending. Pupils ’age and stage of development will be taken into consideration before segregating sports teams. Both sexes will have equal opportunities to participate in comparable sporting activities; where segregation is deemed necessary, the single-sex sports teams will receive the same quality and amount of resources. </w:t>
      </w:r>
    </w:p>
    <w:p w:rsidR="004A64D4" w:rsidRDefault="00FA2F64">
      <w:pPr>
        <w:spacing w:after="0" w:line="259" w:lineRule="auto"/>
        <w:ind w:left="0" w:firstLine="0"/>
      </w:pPr>
      <w:r>
        <w:t xml:space="preserve"> </w:t>
      </w:r>
    </w:p>
    <w:p w:rsidR="004A64D4" w:rsidRDefault="00FA2F64">
      <w:pPr>
        <w:pStyle w:val="Heading1"/>
        <w:ind w:left="-5"/>
      </w:pPr>
      <w:r>
        <w:lastRenderedPageBreak/>
        <w:t xml:space="preserve">Race and ethnicity </w:t>
      </w:r>
    </w:p>
    <w:p w:rsidR="004A64D4" w:rsidRDefault="00FA2F64">
      <w:pPr>
        <w:spacing w:after="0"/>
        <w:ind w:left="-5"/>
      </w:pPr>
      <w:r>
        <w:t xml:space="preserve">A person’s colour, nationality, ethnic or national origin. It includes Travellers and Gypsies as well as White British people. </w:t>
      </w:r>
    </w:p>
    <w:p w:rsidR="004A64D4" w:rsidRDefault="00FA2F64">
      <w:pPr>
        <w:spacing w:after="0" w:line="259" w:lineRule="auto"/>
        <w:ind w:left="0" w:firstLine="0"/>
      </w:pPr>
      <w:r>
        <w:t xml:space="preserve"> </w:t>
      </w:r>
    </w:p>
    <w:p w:rsidR="004A64D4" w:rsidRDefault="00FA2F64">
      <w:pPr>
        <w:spacing w:after="0"/>
        <w:ind w:left="-5"/>
      </w:pPr>
      <w:r>
        <w:t xml:space="preserve">We will ensure that pupils of all races and ethnicities are not singled out for different and less favourable treatment from that given to other pupils, regularly reviewing our school practices to ensure that they are fair. We will not segregate pupils on the basis of their race or ethnicity, understanding that claims of ‘separate but equal ’will not be tolerated, and that such actions will always be viewed as direct discrimination. </w:t>
      </w:r>
    </w:p>
    <w:p w:rsidR="004A64D4" w:rsidRDefault="00FA2F64">
      <w:pPr>
        <w:spacing w:after="0" w:line="259" w:lineRule="auto"/>
        <w:ind w:left="0" w:firstLine="0"/>
      </w:pPr>
      <w:r>
        <w:t xml:space="preserve"> </w:t>
      </w:r>
    </w:p>
    <w:p w:rsidR="004A64D4" w:rsidRDefault="00FA2F64">
      <w:pPr>
        <w:pStyle w:val="Heading1"/>
        <w:ind w:left="-5"/>
      </w:pPr>
      <w:r>
        <w:t xml:space="preserve">Disability </w:t>
      </w:r>
    </w:p>
    <w:p w:rsidR="004A64D4" w:rsidRDefault="00FA2F64">
      <w:pPr>
        <w:ind w:left="-5"/>
      </w:pPr>
      <w:r>
        <w:t xml:space="preserve">A person has a disability if they have or have had, a physical or mental impairment which has had a substantial and </w:t>
      </w:r>
      <w:proofErr w:type="gramStart"/>
      <w:r>
        <w:t>long term</w:t>
      </w:r>
      <w:proofErr w:type="gramEnd"/>
      <w:r>
        <w:t xml:space="preserve"> adverse effect to their ability to carry out normal day to day activities. It includes discrimination arising from something connected to their disability such as use of aids or medical condition, HIV, multiple sclerosis and cancer are all considered as disabilities regardless of their effect. </w:t>
      </w:r>
    </w:p>
    <w:p w:rsidR="004A64D4" w:rsidRDefault="00FA2F64">
      <w:pPr>
        <w:spacing w:after="0" w:line="259" w:lineRule="auto"/>
        <w:ind w:left="0" w:firstLine="0"/>
      </w:pPr>
      <w:r>
        <w:t xml:space="preserve"> </w:t>
      </w:r>
    </w:p>
    <w:p w:rsidR="004A64D4" w:rsidRDefault="00FA2F64">
      <w:pPr>
        <w:spacing w:after="0"/>
        <w:ind w:left="-5"/>
      </w:pPr>
      <w:r>
        <w:t xml:space="preserve">At Seaton Primary School, we will ensure that pupils with disabilities are not singled out or treated less favourably than other pupils simply because they have a disability, which includes any mental health issue, regularly reviewing our school practices to ensure they are fair. We will ensure that we do not discriminate against pupils with a disability by implementing a rule for all pupils that could have an adverse effect on pupils with disabilities only (for example, making physical fitness a basis for admission, or asking all pupils to deliver a presentation, as this could be unfair towards pupils with anxiety), unless it is for a legitimate reason and is a proportionate way of achieving that legitimate aim. We will ensure that we do not discriminate against pupils with disabilities because of something which is a consequence of their disability, unless it is for a legitimate reason and is a proportionate way of achieving that legitimate aim. We will make any reasonable adjustments, and provide any auxiliary aids, necessary to ensure the full inclusion of pupils with disabilities, including where the pupil also has SEND but does not have a SEND statement or EHC plan. We will meet our duty to undertake accessibility planning for pupils with disabilities and ensure that an Accessibility Plan is implemented and reviewed where necessary. The school adheres to our SEND Policy containing further information addressing equal opportunities for pupils with SEND. </w:t>
      </w:r>
    </w:p>
    <w:p w:rsidR="004A64D4" w:rsidRDefault="00FA2F64">
      <w:pPr>
        <w:spacing w:after="0" w:line="259" w:lineRule="auto"/>
        <w:ind w:left="0" w:firstLine="0"/>
      </w:pPr>
      <w:r>
        <w:t xml:space="preserve"> </w:t>
      </w:r>
    </w:p>
    <w:p w:rsidR="004A64D4" w:rsidRDefault="00FA2F64">
      <w:pPr>
        <w:pStyle w:val="Heading1"/>
        <w:ind w:left="-5"/>
      </w:pPr>
      <w:r>
        <w:t xml:space="preserve">Religion and belief </w:t>
      </w:r>
    </w:p>
    <w:p w:rsidR="004A64D4" w:rsidRDefault="00FA2F64">
      <w:pPr>
        <w:spacing w:after="0"/>
        <w:ind w:left="-5"/>
      </w:pPr>
      <w:r>
        <w:t xml:space="preserve">Religious and philosophical beliefs including lack of belief. </w:t>
      </w:r>
      <w:proofErr w:type="gramStart"/>
      <w:r>
        <w:t>Generally</w:t>
      </w:r>
      <w:proofErr w:type="gramEnd"/>
      <w:r>
        <w:t xml:space="preserve"> a belief should affect your life choices or the way you live for it to be included in the definition. Religion and belief discrimination </w:t>
      </w:r>
      <w:proofErr w:type="gramStart"/>
      <w:r>
        <w:t>does</w:t>
      </w:r>
      <w:proofErr w:type="gramEnd"/>
      <w:r>
        <w:t xml:space="preserve"> not prevent a school from carrying out collective worship or other curriculum based activities, but pupils may withdraw from acts of collective worship.  </w:t>
      </w:r>
    </w:p>
    <w:p w:rsidR="004A64D4" w:rsidRDefault="00FA2F64">
      <w:pPr>
        <w:spacing w:after="0" w:line="259" w:lineRule="auto"/>
        <w:ind w:left="0" w:firstLine="0"/>
      </w:pPr>
      <w:r>
        <w:t xml:space="preserve"> </w:t>
      </w:r>
    </w:p>
    <w:p w:rsidR="004A64D4" w:rsidRDefault="00FA2F64">
      <w:pPr>
        <w:spacing w:after="0"/>
        <w:ind w:left="-5"/>
      </w:pPr>
      <w:r>
        <w:t xml:space="preserve">We will ensure that pupils are not singled out or treated less favourably because of their religion or belief, regularly reviewing our school practices to ensure that they are fair. Pupils will be provided with the appropriate space or provision in which they can practice their faith, e.g. fasting at </w:t>
      </w:r>
      <w:proofErr w:type="spellStart"/>
      <w:r>
        <w:t>Ramadam</w:t>
      </w:r>
      <w:proofErr w:type="spellEnd"/>
      <w:r>
        <w:t xml:space="preserve">. Absences in relation to religious observances will be handled in accordance with the school’s Attendance Policy. Seaton Primary will liaise with local religious leaders of all faiths to inform the amount of leave pupils will be granted in relation to religious observance. Teachers will plan tasks to ensure that children are not expected to perform religious acts as part of their learning e.g. writing prayers. </w:t>
      </w:r>
    </w:p>
    <w:p w:rsidR="004A64D4" w:rsidRDefault="00FA2F64">
      <w:pPr>
        <w:spacing w:after="0" w:line="259" w:lineRule="auto"/>
        <w:ind w:left="0" w:firstLine="0"/>
      </w:pPr>
      <w:r>
        <w:rPr>
          <w:b/>
        </w:rPr>
        <w:t xml:space="preserve"> </w:t>
      </w:r>
    </w:p>
    <w:p w:rsidR="004A64D4" w:rsidRDefault="00FA2F64">
      <w:pPr>
        <w:pStyle w:val="Heading1"/>
        <w:ind w:left="-5"/>
      </w:pPr>
      <w:r>
        <w:t xml:space="preserve">Sexual orientation </w:t>
      </w:r>
    </w:p>
    <w:p w:rsidR="004A64D4" w:rsidRDefault="00FA2F64">
      <w:pPr>
        <w:spacing w:after="0"/>
        <w:ind w:left="-5"/>
      </w:pPr>
      <w:r>
        <w:t xml:space="preserve">A person’s sexual orientation towards the same sex (lesbian, gay), the opposite sex (heterosexual) or to both sexes (bisexual). Although children may not identify as gay or lesbian when very young, promotion of sexual orientation equality is as relevant in a primary school environment as it is in a secondary school. For example, a child may have an older sibling or parent who is gay. Children may experience friends ‘questioning’ or ‘coming out’ when they are in secondary school or college.  </w:t>
      </w:r>
    </w:p>
    <w:p w:rsidR="004A64D4" w:rsidRDefault="00FA2F64">
      <w:pPr>
        <w:spacing w:after="0" w:line="259" w:lineRule="auto"/>
        <w:ind w:left="0" w:firstLine="0"/>
      </w:pPr>
      <w:r>
        <w:t xml:space="preserve"> </w:t>
      </w:r>
    </w:p>
    <w:p w:rsidR="004A64D4" w:rsidRDefault="00FA2F64">
      <w:pPr>
        <w:spacing w:after="0"/>
        <w:ind w:left="-5"/>
      </w:pPr>
      <w:r>
        <w:t xml:space="preserve">Staff at Seaton Primary School will ensure that all gay, lesbian and bi-sexual pupils, or the children of gay, lesbian or bi-sexual parents, are not singled out for different or less favourable treatment from that given to other pupils, </w:t>
      </w:r>
      <w:r>
        <w:lastRenderedPageBreak/>
        <w:t xml:space="preserve">regularly reviewing our school practices to ensure that they are fair. Through our PSHE curriculum (Jigsaw and the Christopher Winter Programme), pupils will be taught about the nature of marriage, including same-sex marriage by presenting the facts of English and Welsh law – teachers will not offer personal opinions when discussing relationships in RSE. We will ensure that any religious beliefs with regards to sexual orientation are taught to pupils in an educational context, in a manner that is not prejudicial or discriminatory. RSE lessons will be taught in accordance with our Relationships and Sex Education Policy. Pupils will have a designated safe space within our school where pupils can discuss issues of sexual orientation without fear of discrimination. </w:t>
      </w:r>
    </w:p>
    <w:p w:rsidR="004A64D4" w:rsidRDefault="00FA2F64">
      <w:pPr>
        <w:spacing w:after="0" w:line="259" w:lineRule="auto"/>
        <w:ind w:left="0" w:firstLine="0"/>
      </w:pPr>
      <w:r>
        <w:t xml:space="preserve"> </w:t>
      </w:r>
    </w:p>
    <w:p w:rsidR="004A64D4" w:rsidRDefault="00FA2F64">
      <w:pPr>
        <w:pStyle w:val="Heading1"/>
        <w:ind w:left="-5"/>
      </w:pPr>
      <w:r>
        <w:t xml:space="preserve">Gender reassignment </w:t>
      </w:r>
    </w:p>
    <w:p w:rsidR="004A64D4" w:rsidRDefault="00FA2F64">
      <w:pPr>
        <w:spacing w:after="0"/>
        <w:ind w:left="-5"/>
      </w:pPr>
      <w:r>
        <w:t xml:space="preserve">A person who is proposing to undergo, is undergoing or has undergone gender reassignment (the process pf changing physiological or other attributes of sex, therefore changing from male to female, or female to male). ‘Trans’ is an umbrella term to describe people with this ‘Gender identity.’ ‘Intersex’ or ‘Third Sex’ is not covered by the Act but the school will treat Intersex children with the same degree of equality as children with gender dysphoria. Children as young as five may begin to show signs of gender dysphoria and therefore it is relevant in any school environment. The Intercom Trust in Devon supports schools in supporting children undergoing gender reassignment. </w:t>
      </w:r>
    </w:p>
    <w:p w:rsidR="004A64D4" w:rsidRDefault="00FA2F64">
      <w:pPr>
        <w:spacing w:after="0" w:line="259" w:lineRule="auto"/>
        <w:ind w:left="0" w:firstLine="0"/>
      </w:pPr>
      <w:r>
        <w:t xml:space="preserve"> </w:t>
      </w:r>
    </w:p>
    <w:p w:rsidR="004A64D4" w:rsidRDefault="00FA2F64">
      <w:pPr>
        <w:spacing w:after="0"/>
        <w:ind w:left="-5"/>
      </w:pPr>
      <w:r>
        <w:t xml:space="preserve">At Seaton Primary School, we ensure that pupils are not singled out or treated less favourably because they have undergone, or are proposing to undergo, gender reassignment, or have trans* parents, regularly checking our school practices to ensure that they are fair. We will make reasonable adjustments to accommodate absence requests for treatment and support of trans* pupils by external sources, e.g. charities such as Stonewall. Any such absences will be recorded accurately and sensitively by the SENCO to ensure the privacy of the pupil. Pupils have the right to dress in accordance with their true gender identity - the school uniform policy is non-gender specific. We will ensure that there are suitable toilet and changing facilities for pupils to use. </w:t>
      </w:r>
    </w:p>
    <w:p w:rsidR="004A64D4" w:rsidRDefault="00FA2F64">
      <w:pPr>
        <w:spacing w:after="0" w:line="259" w:lineRule="auto"/>
        <w:ind w:left="0" w:firstLine="0"/>
      </w:pPr>
      <w:r>
        <w:t xml:space="preserve"> </w:t>
      </w:r>
    </w:p>
    <w:p w:rsidR="004A64D4" w:rsidRDefault="00FA2F64">
      <w:pPr>
        <w:pStyle w:val="Heading1"/>
        <w:ind w:left="-5"/>
      </w:pPr>
      <w:r>
        <w:t xml:space="preserve">Looked after children (LAC) </w:t>
      </w:r>
    </w:p>
    <w:p w:rsidR="004A64D4" w:rsidRDefault="00FA2F64">
      <w:pPr>
        <w:spacing w:after="0"/>
        <w:ind w:left="-5"/>
      </w:pPr>
      <w:r>
        <w:t xml:space="preserve">Children in our care will be given the highest priority for admissions, as per the requirements of our Admissions Policy. We will ensure that pupils are not singled out or treated less favourably because they are looked after, or have previously been looked after, by the state. A personal education plan will be created, and implemented, for all LAC to ensure that their education and development needs are fully covered, including appropriate transition and </w:t>
      </w:r>
      <w:proofErr w:type="spellStart"/>
      <w:r>
        <w:t>catchup</w:t>
      </w:r>
      <w:proofErr w:type="spellEnd"/>
      <w:r>
        <w:t xml:space="preserve"> support to ensure that they do not fall behind. We will ensure that any SEND that a child in our care has, are duly </w:t>
      </w:r>
      <w:proofErr w:type="gramStart"/>
      <w:r>
        <w:t>taken into account</w:t>
      </w:r>
      <w:proofErr w:type="gramEnd"/>
      <w:r>
        <w:t xml:space="preserve"> and addressed, whether this is with or without a SEND statement or EHC plan. The school adheres to our LAC Policy containing further information addressing equal opportunities for LAC. </w:t>
      </w:r>
    </w:p>
    <w:p w:rsidR="004A64D4" w:rsidRDefault="00FA2F64">
      <w:pPr>
        <w:spacing w:after="0" w:line="259" w:lineRule="auto"/>
        <w:ind w:left="0" w:firstLine="0"/>
      </w:pPr>
      <w:r>
        <w:t xml:space="preserve"> </w:t>
      </w:r>
    </w:p>
    <w:p w:rsidR="004A64D4" w:rsidRDefault="00FA2F64">
      <w:pPr>
        <w:pStyle w:val="Heading1"/>
        <w:ind w:left="-5"/>
      </w:pPr>
      <w:r>
        <w:t xml:space="preserve">The curriculum </w:t>
      </w:r>
    </w:p>
    <w:p w:rsidR="004A64D4" w:rsidRDefault="00FA2F64">
      <w:pPr>
        <w:spacing w:after="0"/>
        <w:ind w:left="-5"/>
      </w:pPr>
      <w:r>
        <w:t xml:space="preserve">We will ensure that the curriculum is as broad and balanced as possible, and delivered in such a way that prevents discrimination and prevents the promotion of prejudicial stereotypes. To ensure equality, diversity and tolerance is taught and promoted throughout each subject area, our teachers will be supported by SLT and encouraged to use guidance from PSHE association to support planning and learning content. SLT will monitor use of inclusive teaching strategies. </w:t>
      </w:r>
    </w:p>
    <w:p w:rsidR="004A64D4" w:rsidRDefault="00FA2F64">
      <w:pPr>
        <w:spacing w:after="0" w:line="259" w:lineRule="auto"/>
        <w:ind w:left="0" w:firstLine="0"/>
      </w:pPr>
      <w:r>
        <w:t xml:space="preserve"> </w:t>
      </w:r>
    </w:p>
    <w:p w:rsidR="004A64D4" w:rsidRDefault="00FA2F64">
      <w:pPr>
        <w:pStyle w:val="Heading1"/>
        <w:ind w:left="-5"/>
      </w:pPr>
      <w:r>
        <w:t xml:space="preserve">Promoting inclusion at Seaton Primary School </w:t>
      </w:r>
    </w:p>
    <w:p w:rsidR="004A64D4" w:rsidRDefault="00FA2F64">
      <w:pPr>
        <w:ind w:left="-5"/>
      </w:pPr>
      <w:r>
        <w:t xml:space="preserve">At Seaton Primary School, we will promote inclusion and equality through: </w:t>
      </w:r>
    </w:p>
    <w:p w:rsidR="004A64D4" w:rsidRDefault="00FA2F64">
      <w:pPr>
        <w:numPr>
          <w:ilvl w:val="0"/>
          <w:numId w:val="7"/>
        </w:numPr>
        <w:ind w:hanging="173"/>
      </w:pPr>
      <w:r>
        <w:t xml:space="preserve">Ensuring that pupils are called by their preferred names, </w:t>
      </w:r>
      <w:proofErr w:type="gramStart"/>
      <w:r>
        <w:t>taking into account</w:t>
      </w:r>
      <w:proofErr w:type="gramEnd"/>
      <w:r>
        <w:t xml:space="preserve"> the correct spelling, structure and pronunciation. </w:t>
      </w:r>
    </w:p>
    <w:p w:rsidR="004A64D4" w:rsidRDefault="00FA2F64">
      <w:pPr>
        <w:numPr>
          <w:ilvl w:val="0"/>
          <w:numId w:val="7"/>
        </w:numPr>
        <w:ind w:hanging="173"/>
      </w:pPr>
      <w:r>
        <w:t xml:space="preserve">Ensuring, as far as possible, that our governing board and staff reflect the full diversity of our local community. </w:t>
      </w:r>
    </w:p>
    <w:p w:rsidR="004A64D4" w:rsidRDefault="00FA2F64">
      <w:pPr>
        <w:numPr>
          <w:ilvl w:val="0"/>
          <w:numId w:val="7"/>
        </w:numPr>
        <w:ind w:hanging="173"/>
      </w:pPr>
      <w:r>
        <w:t xml:space="preserve">Providing an environment where prejudiced assumptions, attitudes and behaviours are continually challenged. </w:t>
      </w:r>
    </w:p>
    <w:p w:rsidR="004A64D4" w:rsidRDefault="00FA2F64">
      <w:pPr>
        <w:numPr>
          <w:ilvl w:val="0"/>
          <w:numId w:val="7"/>
        </w:numPr>
        <w:ind w:hanging="173"/>
      </w:pPr>
      <w:r>
        <w:t xml:space="preserve">Instilling in pupils an awareness of prejudice, giving them confidence that it can, and must, be eradicated. </w:t>
      </w:r>
    </w:p>
    <w:p w:rsidR="004A64D4" w:rsidRDefault="00FA2F64">
      <w:pPr>
        <w:numPr>
          <w:ilvl w:val="0"/>
          <w:numId w:val="7"/>
        </w:numPr>
        <w:ind w:hanging="173"/>
      </w:pPr>
      <w:r>
        <w:t xml:space="preserve">Providing a variety of educational and residential visits that expose pupils to a wide range of cultural experiences. </w:t>
      </w:r>
    </w:p>
    <w:p w:rsidR="004A64D4" w:rsidRDefault="00FA2F64">
      <w:pPr>
        <w:numPr>
          <w:ilvl w:val="0"/>
          <w:numId w:val="7"/>
        </w:numPr>
        <w:ind w:hanging="173"/>
      </w:pPr>
      <w:r>
        <w:t xml:space="preserve">Ensuring equal access to opportunities, such as extra-curricular activities and the curriculum. </w:t>
      </w:r>
    </w:p>
    <w:p w:rsidR="004A64D4" w:rsidRDefault="00FA2F64">
      <w:pPr>
        <w:numPr>
          <w:ilvl w:val="0"/>
          <w:numId w:val="7"/>
        </w:numPr>
        <w:ind w:hanging="173"/>
      </w:pPr>
      <w:r>
        <w:lastRenderedPageBreak/>
        <w:t xml:space="preserve">Taking care in the use of language and the choice of resources, so that teaching and non- teaching staff avoid reinforcing stereotypical views of society. </w:t>
      </w:r>
    </w:p>
    <w:p w:rsidR="004A64D4" w:rsidRDefault="00FA2F64">
      <w:pPr>
        <w:numPr>
          <w:ilvl w:val="0"/>
          <w:numId w:val="7"/>
        </w:numPr>
        <w:ind w:hanging="173"/>
      </w:pPr>
      <w:r>
        <w:t xml:space="preserve">Valuing the cultural experiences and contributions of all pupils, regardless of any protected characteristic that they may have. </w:t>
      </w:r>
    </w:p>
    <w:p w:rsidR="004A64D4" w:rsidRDefault="00FA2F64">
      <w:pPr>
        <w:numPr>
          <w:ilvl w:val="0"/>
          <w:numId w:val="7"/>
        </w:numPr>
        <w:ind w:hanging="173"/>
      </w:pPr>
      <w:r>
        <w:t xml:space="preserve">Communicating our policy to parents to gain their understanding, agreement and support for its provisions. </w:t>
      </w:r>
    </w:p>
    <w:p w:rsidR="004A64D4" w:rsidRDefault="00FA2F64">
      <w:pPr>
        <w:numPr>
          <w:ilvl w:val="0"/>
          <w:numId w:val="7"/>
        </w:numPr>
        <w:ind w:hanging="173"/>
      </w:pPr>
      <w:r>
        <w:t xml:space="preserve">Discussing equality issues as an agenda item for the school council.  </w:t>
      </w:r>
    </w:p>
    <w:p w:rsidR="004A64D4" w:rsidRDefault="00FA2F64">
      <w:pPr>
        <w:numPr>
          <w:ilvl w:val="0"/>
          <w:numId w:val="7"/>
        </w:numPr>
        <w:ind w:hanging="173"/>
      </w:pPr>
      <w:r>
        <w:t xml:space="preserve">Promoting equality of opportunity within the wider society. </w:t>
      </w:r>
    </w:p>
    <w:p w:rsidR="004A64D4" w:rsidRDefault="00FA2F64">
      <w:pPr>
        <w:spacing w:after="0" w:line="259" w:lineRule="auto"/>
        <w:ind w:left="0" w:firstLine="0"/>
      </w:pPr>
      <w:r>
        <w:t xml:space="preserve"> </w:t>
      </w:r>
    </w:p>
    <w:p w:rsidR="004A64D4" w:rsidRDefault="00FA2F64">
      <w:pPr>
        <w:pStyle w:val="Heading1"/>
        <w:ind w:left="-5"/>
      </w:pPr>
      <w:r>
        <w:t xml:space="preserve">Supporting pupils with medical conditions </w:t>
      </w:r>
    </w:p>
    <w:p w:rsidR="004A64D4" w:rsidRDefault="00FA2F64">
      <w:pPr>
        <w:spacing w:after="0"/>
        <w:ind w:left="-5"/>
      </w:pPr>
      <w:r>
        <w:t xml:space="preserve">We will ensure that any medical conditions related to a pupil with a protected characteristic is fully supported in line with our Supporting Pupils with Medical Conditions Policy. Our responsibility not to discriminate, harass or victimise does not end when a pupil has left school. It will continue to apply with regards to subsequent actions related to our previous relationship with the pupil, such as the provision of references. </w:t>
      </w:r>
    </w:p>
    <w:p w:rsidR="004A64D4" w:rsidRDefault="00FA2F64">
      <w:pPr>
        <w:spacing w:after="0" w:line="259" w:lineRule="auto"/>
        <w:ind w:left="0" w:firstLine="0"/>
      </w:pPr>
      <w:r>
        <w:t xml:space="preserve"> </w:t>
      </w:r>
    </w:p>
    <w:p w:rsidR="004A64D4" w:rsidRDefault="00FA2F64">
      <w:pPr>
        <w:spacing w:after="0"/>
        <w:ind w:left="-5" w:right="7254"/>
      </w:pPr>
      <w:r>
        <w:rPr>
          <w:b/>
        </w:rPr>
        <w:t xml:space="preserve">The Public Sector Equality Duty </w:t>
      </w:r>
      <w:r>
        <w:t xml:space="preserve">We will meet our duty to publish: </w:t>
      </w:r>
    </w:p>
    <w:p w:rsidR="004A64D4" w:rsidRDefault="00FA2F64">
      <w:pPr>
        <w:spacing w:after="0"/>
        <w:ind w:left="-5"/>
      </w:pPr>
      <w:r>
        <w:t xml:space="preserve">Annual information to demonstrate how the school is complying with the Public Sector Equality Duty, </w:t>
      </w:r>
      <w:proofErr w:type="gramStart"/>
      <w:r>
        <w:t>taking into account</w:t>
      </w:r>
      <w:proofErr w:type="gramEnd"/>
      <w:r>
        <w:t xml:space="preserve"> the specific circumstances surrounding pupils who have any of the protected characteristics outlined. </w:t>
      </w:r>
    </w:p>
    <w:p w:rsidR="004A64D4" w:rsidRDefault="00FA2F64">
      <w:pPr>
        <w:spacing w:after="0" w:line="259" w:lineRule="auto"/>
        <w:ind w:left="0" w:firstLine="0"/>
      </w:pPr>
      <w:r>
        <w:t xml:space="preserve"> </w:t>
      </w:r>
    </w:p>
    <w:p w:rsidR="004A64D4" w:rsidRDefault="00FA2F64">
      <w:pPr>
        <w:spacing w:after="0"/>
        <w:ind w:left="-5"/>
      </w:pPr>
      <w:r>
        <w:t xml:space="preserve">Equality objectives will be set every three years outlining how we may further ensure equality in our school. There are some protected characteristics where statistical data is less likely to be readily available, and pupils will not be pressured into providing information related to any characteristic which they may identify with. </w:t>
      </w:r>
    </w:p>
    <w:p w:rsidR="004A64D4" w:rsidRDefault="00FA2F64">
      <w:pPr>
        <w:spacing w:after="0" w:line="259" w:lineRule="auto"/>
        <w:ind w:left="0" w:firstLine="0"/>
      </w:pPr>
      <w:r>
        <w:t xml:space="preserve"> </w:t>
      </w:r>
    </w:p>
    <w:p w:rsidR="004A64D4" w:rsidRDefault="00FA2F64">
      <w:pPr>
        <w:pStyle w:val="Heading1"/>
        <w:ind w:left="-5"/>
      </w:pPr>
      <w:r>
        <w:t xml:space="preserve">Bullying and discrimination </w:t>
      </w:r>
    </w:p>
    <w:p w:rsidR="004A64D4" w:rsidRDefault="00FA2F64">
      <w:pPr>
        <w:spacing w:after="0"/>
        <w:ind w:left="-5"/>
      </w:pPr>
      <w:r>
        <w:t xml:space="preserve">Our Anti-bullying Policy will be used in conjunction with this policy in order to prevent, and effectively deal with, any discriminatory incidents. Any incidents of a child protection or safeguarding nature will be reported, recorded and dealt with in line with the process in our Child Protection and Safeguarding Policy. It is the responsibility of the head teacher to decide whether it is appropriate to notify social services, and/or the police, of any incident. Concerns with regards to the handling of bullying and discrimination incidents will be dealt with via the procedures outlined in our Complaints Procedures Policy. </w:t>
      </w:r>
    </w:p>
    <w:p w:rsidR="004A64D4" w:rsidRDefault="00FA2F64">
      <w:pPr>
        <w:spacing w:after="0" w:line="259" w:lineRule="auto"/>
        <w:ind w:left="0" w:firstLine="0"/>
      </w:pPr>
      <w:r>
        <w:t xml:space="preserve"> </w:t>
      </w:r>
    </w:p>
    <w:p w:rsidR="004A64D4" w:rsidRDefault="00FA2F64">
      <w:pPr>
        <w:pStyle w:val="Heading1"/>
        <w:ind w:left="-5"/>
      </w:pPr>
      <w:r>
        <w:t xml:space="preserve">Staff training </w:t>
      </w:r>
    </w:p>
    <w:p w:rsidR="004A64D4" w:rsidRDefault="00FA2F64">
      <w:pPr>
        <w:ind w:left="-5"/>
      </w:pPr>
      <w:r>
        <w:t xml:space="preserve">New staff will receive relevant training on the provisions of this policy during their HR induction from the School Business Manager. Whole-school staff training will be delivered in-house by the </w:t>
      </w:r>
      <w:proofErr w:type="spellStart"/>
      <w:r>
        <w:t>SENCo</w:t>
      </w:r>
      <w:proofErr w:type="spellEnd"/>
      <w:r>
        <w:t xml:space="preserve"> or an external agency. Staff will receive the appropriate equalities training or updates that will: </w:t>
      </w:r>
    </w:p>
    <w:p w:rsidR="004A64D4" w:rsidRDefault="00FA2F64">
      <w:pPr>
        <w:numPr>
          <w:ilvl w:val="0"/>
          <w:numId w:val="8"/>
        </w:numPr>
        <w:ind w:hanging="173"/>
      </w:pPr>
      <w:r>
        <w:t xml:space="preserve">Support the school’s inclusive approach and achievement of the school’s overarching equality objectives. </w:t>
      </w:r>
    </w:p>
    <w:p w:rsidR="004A64D4" w:rsidRDefault="00FA2F64">
      <w:pPr>
        <w:numPr>
          <w:ilvl w:val="0"/>
          <w:numId w:val="8"/>
        </w:numPr>
        <w:ind w:hanging="173"/>
      </w:pPr>
      <w:r>
        <w:t xml:space="preserve">Ensure all staff are aware of, and comply with, current equalities legislation and government recommendations. </w:t>
      </w:r>
    </w:p>
    <w:p w:rsidR="004A64D4" w:rsidRDefault="00FA2F64">
      <w:pPr>
        <w:numPr>
          <w:ilvl w:val="0"/>
          <w:numId w:val="8"/>
        </w:numPr>
        <w:ind w:hanging="173"/>
      </w:pPr>
      <w:r>
        <w:t xml:space="preserve">Ensure all staff are aware of their responsibilities and how they can support pupils with protected characteristics. </w:t>
      </w:r>
    </w:p>
    <w:p w:rsidR="004A64D4" w:rsidRDefault="00FA2F64">
      <w:pPr>
        <w:numPr>
          <w:ilvl w:val="0"/>
          <w:numId w:val="8"/>
        </w:numPr>
        <w:ind w:hanging="173"/>
      </w:pPr>
      <w:r>
        <w:t xml:space="preserve">Provide support for teachers to effectively manage any discrimination towards pupils with protected characteristics. </w:t>
      </w:r>
    </w:p>
    <w:p w:rsidR="004A64D4" w:rsidRDefault="00FA2F64">
      <w:pPr>
        <w:numPr>
          <w:ilvl w:val="0"/>
          <w:numId w:val="8"/>
        </w:numPr>
        <w:ind w:hanging="173"/>
      </w:pPr>
      <w:r>
        <w:t xml:space="preserve">Provide up-to-date information on the terms, concepts and current understandings relating to each of the protected characteristics. </w:t>
      </w:r>
    </w:p>
    <w:p w:rsidR="004A64D4" w:rsidRDefault="00FA2F64">
      <w:pPr>
        <w:numPr>
          <w:ilvl w:val="0"/>
          <w:numId w:val="8"/>
        </w:numPr>
        <w:ind w:hanging="173"/>
      </w:pPr>
      <w:r>
        <w:t xml:space="preserve">Develop appropriate strategies for communication between parents, educators and pupils about any issues related to a protected characteristic. </w:t>
      </w:r>
    </w:p>
    <w:p w:rsidR="004A64D4" w:rsidRDefault="00FA2F64">
      <w:pPr>
        <w:numPr>
          <w:ilvl w:val="0"/>
          <w:numId w:val="8"/>
        </w:numPr>
        <w:spacing w:after="0"/>
        <w:ind w:hanging="173"/>
      </w:pPr>
      <w:r>
        <w:t xml:space="preserve">Ensure that the school is aware of, and participates in, relevant awareness days, such as Black History Month, World Disability Day, Transgender Day of Remembrance, PRIDE, and International Women’s Day. The school currently participates in Black History Month, Mental Health week, Anti-bullying week and National Autistic Acceptance week. The school plans to build in a yearly Culture week and Diversity Carnival to the curriculum. The school’s literature pride includes at least one LGBTQ+ book. </w:t>
      </w:r>
    </w:p>
    <w:p w:rsidR="004A64D4" w:rsidRDefault="00FA2F64">
      <w:pPr>
        <w:spacing w:after="0" w:line="259" w:lineRule="auto"/>
        <w:ind w:left="0" w:firstLine="0"/>
      </w:pPr>
      <w:r>
        <w:lastRenderedPageBreak/>
        <w:t xml:space="preserve"> </w:t>
      </w:r>
    </w:p>
    <w:p w:rsidR="004A64D4" w:rsidRDefault="00FA2F64">
      <w:pPr>
        <w:pStyle w:val="Heading1"/>
        <w:ind w:left="-5"/>
      </w:pPr>
      <w:r>
        <w:t xml:space="preserve">Monitoring and review </w:t>
      </w:r>
    </w:p>
    <w:p w:rsidR="004A64D4" w:rsidRDefault="00FA2F64">
      <w:pPr>
        <w:ind w:left="-5"/>
      </w:pPr>
      <w:r>
        <w:t xml:space="preserve">This policy will be reviewed by the head teacher, SLT and governing board annually and updated where appropriate </w:t>
      </w:r>
    </w:p>
    <w:p w:rsidR="004A64D4" w:rsidRDefault="00FA2F64">
      <w:pPr>
        <w:spacing w:after="0"/>
        <w:ind w:left="-5"/>
      </w:pPr>
      <w:r>
        <w:t>– any amendments will be duly communicated to staff members. This policy will next be reviewed in Spring term 202</w:t>
      </w:r>
      <w:r w:rsidR="00662C9F">
        <w:t>6</w:t>
      </w:r>
      <w:r>
        <w:t xml:space="preserve">. </w:t>
      </w:r>
    </w:p>
    <w:p w:rsidR="004A64D4" w:rsidRDefault="00FA2F64">
      <w:pPr>
        <w:spacing w:after="0" w:line="259" w:lineRule="auto"/>
        <w:ind w:left="0" w:firstLine="0"/>
      </w:pPr>
      <w:r>
        <w:t xml:space="preserve"> </w:t>
      </w:r>
    </w:p>
    <w:p w:rsidR="004A64D4" w:rsidRDefault="00FA2F64">
      <w:pPr>
        <w:spacing w:after="0" w:line="259" w:lineRule="auto"/>
        <w:ind w:left="0" w:firstLine="0"/>
      </w:pPr>
      <w:r>
        <w:t xml:space="preserve"> </w:t>
      </w:r>
    </w:p>
    <w:p w:rsidR="004A64D4" w:rsidRDefault="00FA2F64">
      <w:pPr>
        <w:ind w:left="-5"/>
      </w:pPr>
      <w:bookmarkStart w:id="0" w:name="_GoBack"/>
      <w:bookmarkEnd w:id="0"/>
      <w:r>
        <w:t xml:space="preserve"> </w:t>
      </w:r>
    </w:p>
    <w:sectPr w:rsidR="004A64D4">
      <w:pgSz w:w="11899" w:h="16841"/>
      <w:pgMar w:top="991" w:right="722" w:bottom="108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36C6E"/>
    <w:multiLevelType w:val="hybridMultilevel"/>
    <w:tmpl w:val="0EF2A6E4"/>
    <w:lvl w:ilvl="0" w:tplc="03D45DF6">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F80856">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825DA2">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D120DC8">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D2E14B0">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7A2B710">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AE9010">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1A05174">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E90FB6E">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EE29C3"/>
    <w:multiLevelType w:val="hybridMultilevel"/>
    <w:tmpl w:val="B1DA8D2C"/>
    <w:lvl w:ilvl="0" w:tplc="6DF4BAC6">
      <w:start w:val="1"/>
      <w:numFmt w:val="bullet"/>
      <w:lvlText w:val="-"/>
      <w:lvlJc w:val="left"/>
      <w:pPr>
        <w:ind w:left="1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E66EC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D2C9AD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56241D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BB4EF9A">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06C41BE">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12E1E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5628D5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E7431C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C41048"/>
    <w:multiLevelType w:val="hybridMultilevel"/>
    <w:tmpl w:val="BDC4BCBE"/>
    <w:lvl w:ilvl="0" w:tplc="47CEFD0E">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CEAC1AA">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0524752">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E49CF2">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6682BFE">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7AA33FA">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ACFE4C">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314C7A4">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443AC0">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787C03"/>
    <w:multiLevelType w:val="hybridMultilevel"/>
    <w:tmpl w:val="83C802C8"/>
    <w:lvl w:ilvl="0" w:tplc="100AAA88">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C82F0">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9C94A0">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3B4C878">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248FC2">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2520276">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C5AAD74">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5065D88">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CB2182A">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16798B"/>
    <w:multiLevelType w:val="hybridMultilevel"/>
    <w:tmpl w:val="5776BACA"/>
    <w:lvl w:ilvl="0" w:tplc="4ED81A6C">
      <w:start w:val="1"/>
      <w:numFmt w:val="decimal"/>
      <w:lvlText w:val="%1."/>
      <w:lvlJc w:val="left"/>
      <w:pPr>
        <w:ind w:left="1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2DEF6AE">
      <w:start w:val="1"/>
      <w:numFmt w:val="lowerLetter"/>
      <w:lvlText w:val="%2"/>
      <w:lvlJc w:val="left"/>
      <w:pPr>
        <w:ind w:left="1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8AD806">
      <w:start w:val="1"/>
      <w:numFmt w:val="lowerRoman"/>
      <w:lvlText w:val="%3"/>
      <w:lvlJc w:val="left"/>
      <w:pPr>
        <w:ind w:left="2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5C3166">
      <w:start w:val="1"/>
      <w:numFmt w:val="decimal"/>
      <w:lvlText w:val="%4"/>
      <w:lvlJc w:val="left"/>
      <w:pPr>
        <w:ind w:left="3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3EA268C">
      <w:start w:val="1"/>
      <w:numFmt w:val="lowerLetter"/>
      <w:lvlText w:val="%5"/>
      <w:lvlJc w:val="left"/>
      <w:pPr>
        <w:ind w:left="4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FE09FFE">
      <w:start w:val="1"/>
      <w:numFmt w:val="lowerRoman"/>
      <w:lvlText w:val="%6"/>
      <w:lvlJc w:val="left"/>
      <w:pPr>
        <w:ind w:left="4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D4CCABC">
      <w:start w:val="1"/>
      <w:numFmt w:val="decimal"/>
      <w:lvlText w:val="%7"/>
      <w:lvlJc w:val="left"/>
      <w:pPr>
        <w:ind w:left="5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405F02">
      <w:start w:val="1"/>
      <w:numFmt w:val="lowerLetter"/>
      <w:lvlText w:val="%8"/>
      <w:lvlJc w:val="left"/>
      <w:pPr>
        <w:ind w:left="6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CE730E">
      <w:start w:val="1"/>
      <w:numFmt w:val="lowerRoman"/>
      <w:lvlText w:val="%9"/>
      <w:lvlJc w:val="left"/>
      <w:pPr>
        <w:ind w:left="69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C9D4827"/>
    <w:multiLevelType w:val="hybridMultilevel"/>
    <w:tmpl w:val="971EEBA0"/>
    <w:lvl w:ilvl="0" w:tplc="DAC2D5EA">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9E6B62">
      <w:start w:val="1"/>
      <w:numFmt w:val="bullet"/>
      <w:lvlText w:val="-"/>
      <w:lvlJc w:val="left"/>
      <w:pPr>
        <w:ind w:left="8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D6C392">
      <w:start w:val="1"/>
      <w:numFmt w:val="bullet"/>
      <w:lvlText w:val="▪"/>
      <w:lvlJc w:val="left"/>
      <w:pPr>
        <w:ind w:left="20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2B64A4A">
      <w:start w:val="1"/>
      <w:numFmt w:val="bullet"/>
      <w:lvlText w:val="•"/>
      <w:lvlJc w:val="left"/>
      <w:pPr>
        <w:ind w:left="27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E30E712">
      <w:start w:val="1"/>
      <w:numFmt w:val="bullet"/>
      <w:lvlText w:val="o"/>
      <w:lvlJc w:val="left"/>
      <w:pPr>
        <w:ind w:left="34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12A31C">
      <w:start w:val="1"/>
      <w:numFmt w:val="bullet"/>
      <w:lvlText w:val="▪"/>
      <w:lvlJc w:val="left"/>
      <w:pPr>
        <w:ind w:left="42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05E5C4A">
      <w:start w:val="1"/>
      <w:numFmt w:val="bullet"/>
      <w:lvlText w:val="•"/>
      <w:lvlJc w:val="left"/>
      <w:pPr>
        <w:ind w:left="49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6A1EC2">
      <w:start w:val="1"/>
      <w:numFmt w:val="bullet"/>
      <w:lvlText w:val="o"/>
      <w:lvlJc w:val="left"/>
      <w:pPr>
        <w:ind w:left="56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12EC5CC">
      <w:start w:val="1"/>
      <w:numFmt w:val="bullet"/>
      <w:lvlText w:val="▪"/>
      <w:lvlJc w:val="left"/>
      <w:pPr>
        <w:ind w:left="63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E0201AE"/>
    <w:multiLevelType w:val="hybridMultilevel"/>
    <w:tmpl w:val="3104C468"/>
    <w:lvl w:ilvl="0" w:tplc="42563C0E">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52CE0B4">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204477E">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DCA238C">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C625E82">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D86512A">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FA8B146">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3846664">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668ADFC">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4F937C1"/>
    <w:multiLevelType w:val="hybridMultilevel"/>
    <w:tmpl w:val="2694518A"/>
    <w:lvl w:ilvl="0" w:tplc="A872A734">
      <w:start w:val="1"/>
      <w:numFmt w:val="bullet"/>
      <w:lvlText w:val="•"/>
      <w:lvlJc w:val="left"/>
      <w:pPr>
        <w:ind w:left="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7A20CE8">
      <w:start w:val="1"/>
      <w:numFmt w:val="bullet"/>
      <w:lvlText w:val="o"/>
      <w:lvlJc w:val="left"/>
      <w:pPr>
        <w:ind w:left="1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C3C058E">
      <w:start w:val="1"/>
      <w:numFmt w:val="bullet"/>
      <w:lvlText w:val="▪"/>
      <w:lvlJc w:val="left"/>
      <w:pPr>
        <w:ind w:left="2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C7AC968">
      <w:start w:val="1"/>
      <w:numFmt w:val="bullet"/>
      <w:lvlText w:val="•"/>
      <w:lvlJc w:val="left"/>
      <w:pPr>
        <w:ind w:left="3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E6A06F0">
      <w:start w:val="1"/>
      <w:numFmt w:val="bullet"/>
      <w:lvlText w:val="o"/>
      <w:lvlJc w:val="left"/>
      <w:pPr>
        <w:ind w:left="3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54EA68">
      <w:start w:val="1"/>
      <w:numFmt w:val="bullet"/>
      <w:lvlText w:val="▪"/>
      <w:lvlJc w:val="left"/>
      <w:pPr>
        <w:ind w:left="4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32626C">
      <w:start w:val="1"/>
      <w:numFmt w:val="bullet"/>
      <w:lvlText w:val="•"/>
      <w:lvlJc w:val="left"/>
      <w:pPr>
        <w:ind w:left="5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48B8D4">
      <w:start w:val="1"/>
      <w:numFmt w:val="bullet"/>
      <w:lvlText w:val="o"/>
      <w:lvlJc w:val="left"/>
      <w:pPr>
        <w:ind w:left="6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76333E">
      <w:start w:val="1"/>
      <w:numFmt w:val="bullet"/>
      <w:lvlText w:val="▪"/>
      <w:lvlJc w:val="left"/>
      <w:pPr>
        <w:ind w:left="6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4"/>
  </w:num>
  <w:num w:numId="3">
    <w:abstractNumId w:val="3"/>
  </w:num>
  <w:num w:numId="4">
    <w:abstractNumId w:val="5"/>
  </w:num>
  <w:num w:numId="5">
    <w:abstractNumId w:val="6"/>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4D4"/>
    <w:rsid w:val="004A64D4"/>
    <w:rsid w:val="00662C9F"/>
    <w:rsid w:val="00FA2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3D5AE"/>
  <w15:docId w15:val="{486AD602-482E-45E6-8C68-181C0949B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2" w:line="24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9" w:line="249" w:lineRule="auto"/>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0.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3330</Words>
  <Characters>18986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cp:lastModifiedBy>Clerk</cp:lastModifiedBy>
  <cp:revision>2</cp:revision>
  <dcterms:created xsi:type="dcterms:W3CDTF">2026-02-10T13:07:00Z</dcterms:created>
  <dcterms:modified xsi:type="dcterms:W3CDTF">2026-02-10T13:07:00Z</dcterms:modified>
</cp:coreProperties>
</file>